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b/>
          <w:bCs/>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rPr>
      </w:pPr>
      <w:r>
        <w:rPr>
          <w:rFonts w:hint="eastAsia"/>
          <w:b/>
          <w:bCs/>
          <w:sz w:val="44"/>
          <w:szCs w:val="44"/>
        </w:rPr>
        <w:t>物  价  局</w:t>
      </w:r>
      <w:r>
        <w:rPr>
          <w:rFonts w:hint="eastAsi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rPr>
      </w:pPr>
      <w:r>
        <w:rPr>
          <w:rFonts w:hint="eastAsi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b/>
          <w:bCs/>
          <w:sz w:val="44"/>
          <w:szCs w:val="44"/>
          <w:lang w:val="en-US" w:eastAsia="zh-CN"/>
        </w:rPr>
      </w:pPr>
      <w:r>
        <w:rPr>
          <w:rFonts w:hint="eastAsia"/>
          <w:b/>
          <w:bCs/>
          <w:sz w:val="44"/>
          <w:szCs w:val="44"/>
          <w:lang w:val="en-US" w:eastAsia="zh-CN"/>
        </w:rPr>
        <w:t>交通运输局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20" w:lineRule="exact"/>
        <w:ind w:left="0" w:right="0" w:firstLine="2880" w:firstLineChars="900"/>
        <w:jc w:val="left"/>
        <w:rPr>
          <w:rFonts w:hint="eastAsia" w:ascii="仿宋_GB2312" w:hAnsi="宋体" w:eastAsia="仿宋_GB2312" w:cs="仿宋_GB2312"/>
          <w:kern w:val="0"/>
          <w:sz w:val="32"/>
          <w:szCs w:val="32"/>
          <w:lang w:val="en-US" w:eastAsia="zh-CN" w:bidi="ar"/>
        </w:rPr>
      </w:pP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20" w:lineRule="exact"/>
        <w:ind w:left="0" w:right="0" w:firstLine="2880" w:firstLineChars="900"/>
        <w:jc w:val="left"/>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淮价服〔2018〕11号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000000" w:themeColor="text1"/>
          <w:kern w:val="0"/>
          <w:sz w:val="36"/>
          <w:szCs w:val="36"/>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000000" w:themeColor="text1"/>
          <w:kern w:val="0"/>
          <w:sz w:val="36"/>
          <w:szCs w:val="36"/>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36"/>
          <w:szCs w:val="36"/>
          <w:lang w:val="en-US" w:eastAsia="zh-CN" w:bidi="ar"/>
          <w14:textFill>
            <w14:solidFill>
              <w14:schemeClr w14:val="tx1"/>
            </w14:solidFill>
          </w14:textFill>
        </w:rPr>
        <w:t>关于调整政府指导价管理的公路客运班线票价的通知</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20" w:lineRule="exact"/>
        <w:ind w:left="0" w:right="0"/>
        <w:jc w:val="left"/>
        <w:rPr>
          <w:rFonts w:ascii="仿宋_GB2312" w:hAnsi="宋体" w:eastAsia="仿宋_GB2312" w:cs="仿宋_GB2312"/>
          <w:kern w:val="0"/>
          <w:sz w:val="32"/>
          <w:szCs w:val="32"/>
          <w:lang w:val="en-US" w:eastAsia="zh-CN" w:bidi="ar"/>
        </w:rPr>
      </w:pP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20" w:lineRule="exact"/>
        <w:ind w:left="640" w:right="0" w:hanging="640" w:hangingChars="200"/>
        <w:jc w:val="left"/>
        <w:rPr>
          <w:rFonts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各县、区发改委（物价局）、交通局，</w:t>
      </w:r>
      <w:r>
        <w:rPr>
          <w:rFonts w:ascii="仿宋_GB2312" w:hAnsi="宋体" w:eastAsia="仿宋_GB2312" w:cs="仿宋_GB2312"/>
          <w:kern w:val="0"/>
          <w:sz w:val="32"/>
          <w:szCs w:val="32"/>
          <w:lang w:val="en-US" w:eastAsia="zh-CN" w:bidi="ar"/>
        </w:rPr>
        <w:t>各道路客运经营企业：</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20" w:lineRule="exact"/>
        <w:ind w:right="0" w:firstLine="640" w:firstLineChars="200"/>
        <w:jc w:val="both"/>
      </w:pPr>
      <w:r>
        <w:rPr>
          <w:rFonts w:hint="eastAsia" w:ascii="仿宋_GB2312" w:hAnsi="宋体" w:eastAsia="仿宋_GB2312" w:cs="仿宋_GB2312"/>
          <w:kern w:val="0"/>
          <w:sz w:val="32"/>
          <w:szCs w:val="32"/>
          <w:lang w:val="en-US" w:eastAsia="zh-CN" w:bidi="ar"/>
        </w:rPr>
        <w:t>根据《安徽省物价局 安徽省交通运输厅关于印发安徽省汽车运输价格管理细则的通知》（皖价服</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2016</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162号）和《安徽省物价局 安徽省交通运输厅关于核定全省道路客运运价燃油附加费标准的通知》（皖价服函</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2018</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47号）文件精神，经研究，现就调整政府指导价管理的公路客运班线票价通知如下：</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600" w:lineRule="exact"/>
        <w:ind w:right="0" w:firstLine="640" w:firstLineChars="200"/>
        <w:jc w:val="left"/>
      </w:pPr>
      <w:r>
        <w:rPr>
          <w:rFonts w:hint="eastAsia" w:ascii="仿宋_GB2312" w:hAnsi="宋体" w:eastAsia="仿宋_GB2312" w:cs="仿宋_GB2312"/>
          <w:kern w:val="0"/>
          <w:sz w:val="32"/>
          <w:szCs w:val="32"/>
          <w:lang w:val="en-US" w:eastAsia="zh-CN" w:bidi="ar"/>
        </w:rPr>
        <w:t>一、我市市级政府指导价管理的客运班线共143条，调整后的各客运班线最高限价详见附件1。</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600" w:lineRule="exact"/>
        <w:ind w:right="0" w:firstLine="640" w:firstLineChars="200"/>
        <w:jc w:val="left"/>
      </w:pPr>
      <w:r>
        <w:rPr>
          <w:rFonts w:hint="eastAsia" w:ascii="仿宋_GB2312" w:hAnsi="宋体" w:eastAsia="仿宋_GB2312" w:cs="仿宋_GB2312"/>
          <w:kern w:val="0"/>
          <w:sz w:val="32"/>
          <w:szCs w:val="32"/>
          <w:lang w:val="en-US" w:eastAsia="zh-CN" w:bidi="ar"/>
        </w:rPr>
        <w:t>二、此通知自2018年8月15日起执行。请各道路客运经营企业接文后及时做好相关工作，按规定格式明码标价，在票面上标明车辆类型、等级、政府指导价、当日执行价等相关信息。同时各汽车客运站应将票价在车站、车箱醒目位置公布，主动接受社会监督。</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600" w:lineRule="exact"/>
        <w:ind w:right="0" w:firstLine="640" w:firstLineChars="200"/>
        <w:jc w:val="left"/>
      </w:pPr>
      <w:bookmarkStart w:id="0" w:name="_GoBack"/>
      <w:bookmarkEnd w:id="0"/>
      <w:r>
        <w:rPr>
          <w:rFonts w:hint="eastAsia" w:ascii="仿宋_GB2312" w:hAnsi="宋体" w:eastAsia="仿宋_GB2312" w:cs="仿宋_GB2312"/>
          <w:kern w:val="0"/>
          <w:sz w:val="32"/>
          <w:szCs w:val="32"/>
          <w:lang w:val="en-US" w:eastAsia="zh-CN" w:bidi="ar"/>
        </w:rPr>
        <w:t>三、凤台县做好本级道路客运票价核定工作，并督促道路客运经营企业严格执行燃油附加费标准，做好明码标价工作。</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600" w:lineRule="exact"/>
        <w:ind w:left="0" w:right="0" w:firstLine="777" w:firstLineChars="243"/>
        <w:jc w:val="left"/>
      </w:pPr>
      <w:r>
        <w:rPr>
          <w:rFonts w:hint="eastAsia" w:ascii="仿宋_GB2312" w:hAnsi="宋体" w:eastAsia="仿宋_GB2312" w:cs="仿宋_GB2312"/>
          <w:kern w:val="0"/>
          <w:sz w:val="32"/>
          <w:szCs w:val="32"/>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600" w:lineRule="exact"/>
        <w:ind w:right="0"/>
        <w:jc w:val="left"/>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附件：1.淮南市市级政府指导价管理的公路客运班线票价表</w:t>
      </w:r>
    </w:p>
    <w:p>
      <w:pPr>
        <w:keepNext w:val="0"/>
        <w:keepLines w:val="0"/>
        <w:widowControl/>
        <w:numPr>
          <w:numId w:val="0"/>
        </w:numPr>
        <w:suppressLineNumbers w:val="0"/>
        <w:pBdr>
          <w:top w:val="none" w:color="auto" w:sz="0" w:space="0"/>
          <w:left w:val="none" w:color="auto" w:sz="0" w:space="0"/>
          <w:right w:val="none" w:color="auto" w:sz="0" w:space="0"/>
        </w:pBdr>
        <w:spacing w:before="0" w:beforeAutospacing="0" w:after="0" w:afterAutospacing="0" w:line="600" w:lineRule="exact"/>
        <w:ind w:right="0" w:rightChars="0" w:firstLine="960" w:firstLineChars="300"/>
        <w:jc w:val="left"/>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2.淮南市汽车客运站旅客站务费标准表</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386" w:right="210" w:hanging="1176"/>
        <w:jc w:val="both"/>
      </w:pPr>
      <w:r>
        <w:rPr>
          <w:rFonts w:hint="eastAsia" w:ascii="仿宋_GB2312" w:hAnsi="宋体" w:eastAsia="仿宋_GB2312" w:cs="仿宋_GB2312"/>
          <w:spacing w:val="36"/>
          <w:sz w:val="32"/>
          <w:szCs w:val="32"/>
          <w:lang w:val="en-US"/>
        </w:rPr>
        <w:t xml:space="preserve">      </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386" w:right="210" w:hanging="1176"/>
        <w:jc w:val="both"/>
      </w:pPr>
      <w:r>
        <w:rPr>
          <w:rFonts w:hint="eastAsia" w:ascii="仿宋_GB2312" w:hAnsi="宋体" w:eastAsia="仿宋_GB2312" w:cs="仿宋_GB2312"/>
          <w:spacing w:val="36"/>
          <w:sz w:val="32"/>
          <w:szCs w:val="32"/>
          <w:lang w:val="en-US"/>
        </w:rPr>
        <w:t> </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05" w:leftChars="50"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05" w:leftChars="50"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05" w:leftChars="50"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left="105" w:leftChars="50"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firstLine="1568" w:firstLineChars="400"/>
        <w:jc w:val="both"/>
        <w:rPr>
          <w:rFonts w:hint="eastAsia" w:ascii="仿宋_GB2312" w:hAnsi="宋体" w:eastAsia="仿宋_GB2312" w:cs="仿宋_GB2312"/>
          <w:spacing w:val="36"/>
          <w:sz w:val="32"/>
          <w:szCs w:val="32"/>
          <w:lang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firstLine="1568" w:firstLineChars="400"/>
        <w:jc w:val="both"/>
      </w:pPr>
      <w:r>
        <w:rPr>
          <w:rFonts w:hint="eastAsia" w:ascii="仿宋_GB2312" w:hAnsi="宋体" w:eastAsia="仿宋_GB2312" w:cs="仿宋_GB2312"/>
          <w:spacing w:val="36"/>
          <w:sz w:val="32"/>
          <w:szCs w:val="32"/>
          <w:lang w:eastAsia="zh-CN"/>
        </w:rPr>
        <w:t>淮南市</w:t>
      </w:r>
      <w:r>
        <w:rPr>
          <w:rFonts w:hint="eastAsia" w:ascii="仿宋_GB2312" w:hAnsi="宋体" w:eastAsia="仿宋_GB2312" w:cs="仿宋_GB2312"/>
          <w:spacing w:val="36"/>
          <w:sz w:val="32"/>
          <w:szCs w:val="32"/>
        </w:rPr>
        <w:t>物价局</w:t>
      </w:r>
      <w:r>
        <w:rPr>
          <w:rFonts w:hint="eastAsia" w:ascii="仿宋_GB2312" w:hAnsi="宋体" w:eastAsia="仿宋_GB2312" w:cs="仿宋_GB2312"/>
          <w:spacing w:val="36"/>
          <w:sz w:val="32"/>
          <w:szCs w:val="32"/>
          <w:lang w:val="en-US"/>
        </w:rPr>
        <w:t xml:space="preserve">   </w:t>
      </w:r>
      <w:r>
        <w:rPr>
          <w:rFonts w:hint="eastAsia" w:ascii="仿宋_GB2312" w:hAnsi="宋体" w:eastAsia="仿宋_GB2312" w:cs="仿宋_GB2312"/>
          <w:spacing w:val="36"/>
          <w:sz w:val="32"/>
          <w:szCs w:val="32"/>
          <w:lang w:val="en-US" w:eastAsia="zh-CN"/>
        </w:rPr>
        <w:t>淮南</w:t>
      </w:r>
      <w:r>
        <w:rPr>
          <w:rFonts w:hint="eastAsia" w:ascii="仿宋_GB2312" w:hAnsi="宋体" w:eastAsia="仿宋_GB2312" w:cs="仿宋_GB2312"/>
          <w:spacing w:val="36"/>
          <w:sz w:val="32"/>
          <w:szCs w:val="32"/>
        </w:rPr>
        <w:t>市交通运输局</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firstLine="392" w:firstLineChars="100"/>
        <w:jc w:val="both"/>
        <w:rPr>
          <w:rFonts w:hint="eastAsia" w:ascii="仿宋_GB2312" w:hAnsi="宋体" w:eastAsia="仿宋_GB2312" w:cs="仿宋_GB2312"/>
          <w:spacing w:val="36"/>
          <w:sz w:val="32"/>
          <w:szCs w:val="32"/>
          <w:lang w:val="en-US"/>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firstLine="4312" w:firstLineChars="1100"/>
        <w:jc w:val="both"/>
        <w:rPr>
          <w:rFonts w:hint="eastAsia" w:ascii="仿宋_GB2312" w:hAnsi="宋体" w:eastAsia="仿宋_GB2312" w:cs="仿宋_GB2312"/>
          <w:spacing w:val="36"/>
          <w:sz w:val="32"/>
          <w:szCs w:val="32"/>
        </w:rPr>
      </w:pPr>
      <w:r>
        <w:rPr>
          <w:rFonts w:hint="eastAsia" w:ascii="仿宋_GB2312" w:hAnsi="宋体" w:eastAsia="仿宋_GB2312" w:cs="仿宋_GB2312"/>
          <w:spacing w:val="36"/>
          <w:sz w:val="32"/>
          <w:szCs w:val="32"/>
          <w:lang w:val="en-US"/>
        </w:rPr>
        <w:t>2018</w:t>
      </w:r>
      <w:r>
        <w:rPr>
          <w:rFonts w:hint="eastAsia" w:ascii="仿宋_GB2312" w:hAnsi="宋体" w:eastAsia="仿宋_GB2312" w:cs="仿宋_GB2312"/>
          <w:spacing w:val="36"/>
          <w:sz w:val="32"/>
          <w:szCs w:val="32"/>
        </w:rPr>
        <w:t>年</w:t>
      </w:r>
      <w:r>
        <w:rPr>
          <w:rFonts w:hint="eastAsia" w:ascii="仿宋_GB2312" w:hAnsi="宋体" w:eastAsia="仿宋_GB2312" w:cs="仿宋_GB2312"/>
          <w:spacing w:val="36"/>
          <w:sz w:val="32"/>
          <w:szCs w:val="32"/>
          <w:lang w:val="en-US" w:eastAsia="zh-CN"/>
        </w:rPr>
        <w:t>8</w:t>
      </w:r>
      <w:r>
        <w:rPr>
          <w:rFonts w:hint="eastAsia" w:ascii="仿宋_GB2312" w:hAnsi="宋体" w:eastAsia="仿宋_GB2312" w:cs="仿宋_GB2312"/>
          <w:spacing w:val="36"/>
          <w:sz w:val="32"/>
          <w:szCs w:val="32"/>
        </w:rPr>
        <w:t>月</w:t>
      </w:r>
      <w:r>
        <w:rPr>
          <w:rFonts w:hint="eastAsia" w:ascii="仿宋_GB2312" w:hAnsi="宋体" w:eastAsia="仿宋_GB2312" w:cs="仿宋_GB2312"/>
          <w:spacing w:val="36"/>
          <w:sz w:val="32"/>
          <w:szCs w:val="32"/>
          <w:lang w:val="en-US" w:eastAsia="zh-CN"/>
        </w:rPr>
        <w:t>10</w:t>
      </w:r>
      <w:r>
        <w:rPr>
          <w:rFonts w:hint="eastAsia" w:ascii="仿宋_GB2312" w:hAnsi="宋体" w:eastAsia="仿宋_GB2312" w:cs="仿宋_GB2312"/>
          <w:spacing w:val="36"/>
          <w:sz w:val="32"/>
          <w:szCs w:val="32"/>
        </w:rPr>
        <w:t>日</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jc w:val="both"/>
        <w:rPr>
          <w:rFonts w:hint="eastAsia" w:ascii="仿宋_GB2312" w:hAnsi="宋体" w:eastAsia="仿宋_GB2312" w:cs="仿宋_GB2312"/>
          <w:spacing w:val="36"/>
          <w:sz w:val="32"/>
          <w:szCs w:val="32"/>
          <w:u w:val="single"/>
          <w:lang w:val="en-US"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jc w:val="both"/>
        <w:rPr>
          <w:rFonts w:hint="eastAsia" w:ascii="仿宋_GB2312" w:hAnsi="宋体" w:eastAsia="仿宋_GB2312" w:cs="仿宋_GB2312"/>
          <w:spacing w:val="36"/>
          <w:sz w:val="32"/>
          <w:szCs w:val="32"/>
          <w:u w:val="single"/>
          <w:lang w:val="en-US" w:eastAsia="zh-CN"/>
        </w:rPr>
      </w:pP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jc w:val="both"/>
        <w:rPr>
          <w:rFonts w:hint="eastAsia" w:ascii="仿宋_GB2312" w:hAnsi="宋体" w:eastAsia="仿宋_GB2312" w:cs="仿宋_GB2312"/>
          <w:spacing w:val="36"/>
          <w:sz w:val="32"/>
          <w:szCs w:val="32"/>
          <w:u w:val="single"/>
          <w:lang w:val="en-US" w:eastAsia="zh-CN"/>
        </w:rPr>
      </w:pPr>
      <w:r>
        <w:rPr>
          <w:rFonts w:hint="eastAsia" w:ascii="仿宋_GB2312" w:hAnsi="宋体" w:eastAsia="仿宋_GB2312" w:cs="仿宋_GB2312"/>
          <w:spacing w:val="36"/>
          <w:sz w:val="32"/>
          <w:szCs w:val="32"/>
          <w:u w:val="single"/>
          <w:lang w:val="en-US" w:eastAsia="zh-CN"/>
        </w:rPr>
        <w:t xml:space="preserve">                                   </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jc w:val="both"/>
        <w:rPr>
          <w:rFonts w:hint="eastAsia" w:ascii="仿宋_GB2312" w:hAnsi="宋体" w:eastAsia="仿宋_GB2312" w:cs="仿宋_GB2312"/>
          <w:spacing w:val="36"/>
          <w:sz w:val="32"/>
          <w:szCs w:val="32"/>
          <w:u w:val="none"/>
          <w:lang w:val="en-US" w:eastAsia="zh-CN"/>
        </w:rPr>
      </w:pPr>
      <w:r>
        <w:rPr>
          <w:rFonts w:hint="eastAsia" w:ascii="仿宋_GB2312" w:hAnsi="宋体" w:eastAsia="仿宋_GB2312" w:cs="仿宋_GB2312"/>
          <w:spacing w:val="36"/>
          <w:sz w:val="32"/>
          <w:szCs w:val="32"/>
          <w:u w:val="single"/>
          <w:lang w:val="en-US" w:eastAsia="zh-CN"/>
        </w:rPr>
        <w:t xml:space="preserve">抄：省物价局，省交通厅，市运管处         </w:t>
      </w:r>
      <w:r>
        <w:rPr>
          <w:rFonts w:hint="eastAsia" w:ascii="仿宋_GB2312" w:hAnsi="宋体" w:eastAsia="仿宋_GB2312" w:cs="仿宋_GB2312"/>
          <w:spacing w:val="36"/>
          <w:sz w:val="32"/>
          <w:szCs w:val="32"/>
          <w:u w:val="none"/>
          <w:lang w:val="en-US" w:eastAsia="zh-CN"/>
        </w:rPr>
        <w:t xml:space="preserve">  </w:t>
      </w:r>
    </w:p>
    <w:p>
      <w:pPr>
        <w:pStyle w:val="2"/>
        <w:keepNext w:val="0"/>
        <w:keepLines w:val="0"/>
        <w:widowControl/>
        <w:suppressLineNumbers w:val="0"/>
        <w:pBdr>
          <w:top w:val="none" w:color="auto" w:sz="0" w:space="0"/>
          <w:left w:val="none" w:color="auto" w:sz="0" w:space="0"/>
          <w:right w:val="none" w:color="auto" w:sz="0" w:space="0"/>
        </w:pBdr>
        <w:spacing w:before="100" w:beforeAutospacing="0" w:after="100" w:afterAutospacing="0" w:line="520" w:lineRule="exact"/>
        <w:ind w:right="210"/>
        <w:jc w:val="both"/>
        <w:rPr>
          <w:rFonts w:hint="eastAsia" w:ascii="仿宋_GB2312" w:hAnsi="宋体" w:eastAsia="仿宋_GB2312" w:cs="仿宋_GB2312"/>
          <w:spacing w:val="36"/>
          <w:sz w:val="32"/>
          <w:szCs w:val="32"/>
          <w:u w:val="single"/>
          <w:lang w:val="en-US" w:eastAsia="zh-CN"/>
        </w:rPr>
      </w:pPr>
      <w:r>
        <w:rPr>
          <w:rFonts w:hint="eastAsia" w:ascii="仿宋_GB2312" w:hAnsi="宋体" w:eastAsia="仿宋_GB2312" w:cs="仿宋_GB2312"/>
          <w:spacing w:val="36"/>
          <w:sz w:val="32"/>
          <w:szCs w:val="32"/>
          <w:u w:val="single"/>
          <w:lang w:val="en-US" w:eastAsia="zh-CN"/>
        </w:rPr>
        <w:t>淮南市物价局办公室     2018年8月10印发</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jc w:val="both"/>
        <w:rPr>
          <w:rFonts w:hint="eastAsia" w:ascii="华文中宋" w:hAnsi="华文中宋" w:eastAsia="宋体" w:cs="华文中宋"/>
          <w:b/>
          <w:w w:val="80"/>
          <w:kern w:val="0"/>
          <w:sz w:val="44"/>
          <w:szCs w:val="44"/>
          <w:lang w:val="en-US" w:eastAsia="zh-CN" w:bidi="ar"/>
        </w:rPr>
      </w:pPr>
      <w:r>
        <w:rPr>
          <w:rFonts w:hint="eastAsia" w:ascii="华文中宋" w:hAnsi="华文中宋" w:eastAsia="宋体" w:cs="华文中宋"/>
          <w:b/>
          <w:w w:val="80"/>
          <w:kern w:val="0"/>
          <w:sz w:val="44"/>
          <w:szCs w:val="44"/>
          <w:lang w:val="en-US" w:eastAsia="zh-CN" w:bidi="ar"/>
        </w:rPr>
        <w:t>附件1：</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jc w:val="center"/>
        <w:rPr>
          <w:rFonts w:ascii="华文中宋" w:hAnsi="华文中宋" w:eastAsia="宋体" w:cs="华文中宋"/>
          <w:b/>
          <w:w w:val="80"/>
          <w:kern w:val="0"/>
          <w:sz w:val="44"/>
          <w:szCs w:val="44"/>
          <w:lang w:val="en-US" w:eastAsia="zh-CN" w:bidi="ar"/>
        </w:rPr>
      </w:pPr>
      <w:r>
        <w:rPr>
          <w:rFonts w:hint="eastAsia" w:ascii="华文中宋" w:hAnsi="华文中宋" w:eastAsia="宋体" w:cs="华文中宋"/>
          <w:b/>
          <w:w w:val="80"/>
          <w:kern w:val="0"/>
          <w:sz w:val="44"/>
          <w:szCs w:val="44"/>
          <w:lang w:val="en-US" w:eastAsia="zh-CN" w:bidi="ar"/>
        </w:rPr>
        <w:t>淮南</w:t>
      </w:r>
      <w:r>
        <w:rPr>
          <w:rFonts w:ascii="华文中宋" w:hAnsi="华文中宋" w:eastAsia="宋体" w:cs="华文中宋"/>
          <w:b/>
          <w:w w:val="80"/>
          <w:kern w:val="0"/>
          <w:sz w:val="44"/>
          <w:szCs w:val="44"/>
          <w:lang w:val="en-US" w:eastAsia="zh-CN" w:bidi="ar"/>
        </w:rPr>
        <w:t>市市级政府指导价管理的公路客运班线</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jc w:val="center"/>
        <w:rPr>
          <w:rFonts w:hint="eastAsia" w:ascii="华文中宋" w:hAnsi="华文中宋" w:eastAsia="宋体" w:cs="华文中宋"/>
          <w:b/>
          <w:w w:val="80"/>
          <w:kern w:val="0"/>
          <w:sz w:val="44"/>
          <w:szCs w:val="44"/>
          <w:lang w:val="en-US" w:eastAsia="zh-CN" w:bidi="ar"/>
        </w:rPr>
      </w:pPr>
      <w:r>
        <w:rPr>
          <w:rFonts w:ascii="华文中宋" w:hAnsi="华文中宋" w:eastAsia="宋体" w:cs="华文中宋"/>
          <w:b/>
          <w:w w:val="80"/>
          <w:kern w:val="0"/>
          <w:sz w:val="44"/>
          <w:szCs w:val="44"/>
          <w:lang w:val="en-US" w:eastAsia="zh-CN" w:bidi="ar"/>
        </w:rPr>
        <w:t>票价表</w:t>
      </w:r>
    </w:p>
    <w:tbl>
      <w:tblPr>
        <w:tblStyle w:val="8"/>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6"/>
        <w:gridCol w:w="2070"/>
        <w:gridCol w:w="2220"/>
        <w:gridCol w:w="1575"/>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2"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ascii="黑体" w:hAnsi="宋体" w:eastAsia="黑体" w:cs="宋体"/>
                <w:b/>
                <w:color w:val="000000"/>
                <w:kern w:val="0"/>
                <w:sz w:val="28"/>
                <w:szCs w:val="28"/>
                <w:lang w:val="en-US" w:eastAsia="zh-CN" w:bidi="ar"/>
              </w:rPr>
              <w:t>序号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黑体" w:hAnsi="宋体" w:eastAsia="黑体" w:cs="宋体"/>
                <w:b/>
                <w:color w:val="000000"/>
                <w:kern w:val="0"/>
                <w:sz w:val="28"/>
                <w:szCs w:val="28"/>
                <w:lang w:val="en-US" w:eastAsia="zh-CN" w:bidi="ar"/>
              </w:rPr>
              <w:t>班线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黑体" w:hAnsi="宋体" w:eastAsia="黑体" w:cs="宋体"/>
                <w:b/>
                <w:color w:val="000000"/>
                <w:kern w:val="0"/>
                <w:sz w:val="28"/>
                <w:szCs w:val="28"/>
                <w:lang w:val="en-US" w:eastAsia="zh-CN" w:bidi="ar"/>
              </w:rPr>
              <w:t>车辆类型等级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黑体" w:hAnsi="宋体" w:eastAsia="黑体" w:cs="宋体"/>
                <w:b/>
                <w:color w:val="000000"/>
                <w:kern w:val="0"/>
                <w:sz w:val="28"/>
                <w:szCs w:val="28"/>
                <w:lang w:val="en-US" w:eastAsia="zh-CN" w:bidi="ar"/>
              </w:rPr>
              <w:t>执行最高限价</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黑体" w:hAnsi="宋体" w:eastAsia="黑体" w:cs="宋体"/>
                <w:b/>
                <w:color w:val="000000"/>
                <w:kern w:val="0"/>
                <w:sz w:val="28"/>
                <w:szCs w:val="28"/>
                <w:lang w:val="en-US" w:eastAsia="zh-CN" w:bidi="ar"/>
              </w:rPr>
              <w:t>（元/人)</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黑体" w:hAnsi="宋体" w:eastAsia="黑体" w:cs="宋体"/>
                <w:b/>
                <w:color w:val="000000"/>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val="en-US" w:eastAsia="zh-CN"/>
              </w:rPr>
              <w:t>蔡家岗-合肥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val="en-US" w:eastAsia="zh-CN"/>
              </w:rPr>
              <w:t>蔡家岗-合肥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潘集</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凤台</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52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eastAsia="zh-CN"/>
              </w:rPr>
              <w:t>凤台</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二级站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新集</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新集</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 xml:space="preserve">-肥东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2"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淮南</w:t>
            </w:r>
            <w:r>
              <w:rPr>
                <w:rFonts w:hint="eastAsia"/>
                <w:lang w:val="en-US" w:eastAsia="zh-CN"/>
              </w:rPr>
              <w:t>-长丰</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11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泉山</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泉山</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潘集</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凤台</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二级站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潘集</w:t>
            </w:r>
            <w:r>
              <w:rPr>
                <w:rFonts w:hint="eastAsia"/>
                <w:lang w:val="en-US" w:eastAsia="zh-CN"/>
              </w:rPr>
              <w:t>-固镇</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2"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eastAsia="zh-CN"/>
              </w:rPr>
              <w:t>田家庵</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eastAsia="zh-CN"/>
              </w:rPr>
              <w:t>田家庵</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18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19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5"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lang w:eastAsia="zh-CN"/>
              </w:rPr>
              <w:t>蔡家岗</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19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潘集</w:t>
            </w:r>
            <w:r>
              <w:rPr>
                <w:rFonts w:hint="eastAsia"/>
                <w:lang w:val="en-US" w:eastAsia="zh-CN"/>
              </w:rPr>
              <w:t>-怀远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14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lang w:val="en-US" w:eastAsia="zh-CN"/>
              </w:rPr>
              <w:t>潘集-怀远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17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21"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-六安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凤台</w:t>
            </w:r>
            <w:r>
              <w:rPr>
                <w:rFonts w:hint="eastAsia"/>
                <w:lang w:val="en-US" w:eastAsia="zh-CN"/>
              </w:rPr>
              <w:t>-六安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2"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-霍山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52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-霍山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-金寨</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50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田家庵-霍邱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5"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29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田家庵-霍邱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-霍邱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淮南-舒城</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65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-宿州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50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蔡家岗</w:t>
            </w:r>
            <w:r>
              <w:rPr>
                <w:rFonts w:hint="eastAsia"/>
                <w:lang w:val="en-US" w:eastAsia="zh-CN"/>
              </w:rPr>
              <w:t>-宿州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潘集</w:t>
            </w:r>
            <w:r>
              <w:rPr>
                <w:rFonts w:hint="eastAsia"/>
                <w:lang w:val="en-US" w:eastAsia="zh-CN"/>
              </w:rPr>
              <w:t>-宿州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40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潘集-宿州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凤台-宿州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30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-砀山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微软雅黑" w:hAnsi="微软雅黑" w:eastAsia="微软雅黑" w:cs="Calibri"/>
                <w:color w:val="000000"/>
                <w:kern w:val="0"/>
                <w:sz w:val="28"/>
                <w:szCs w:val="28"/>
                <w:lang w:val="en-US" w:eastAsia="zh-CN" w:bidi="ar"/>
              </w:rPr>
              <w:t>95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lang w:val="en-US"/>
              </w:rPr>
            </w:pPr>
            <w:r>
              <w:rPr>
                <w:rFonts w:hint="eastAsia" w:ascii="宋体" w:hAnsi="宋体" w:eastAsia="宋体" w:cs="宋体"/>
                <w:color w:val="000000"/>
                <w:kern w:val="0"/>
                <w:sz w:val="28"/>
                <w:szCs w:val="28"/>
                <w:lang w:val="en-US" w:eastAsia="zh-CN" w:bidi="ar"/>
              </w:rPr>
              <w:t>38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eastAsiaTheme="minorEastAsia"/>
                <w:lang w:val="en-US" w:eastAsia="zh-CN"/>
              </w:rPr>
            </w:pPr>
            <w:r>
              <w:rPr>
                <w:rFonts w:hint="eastAsia"/>
                <w:lang w:eastAsia="zh-CN"/>
              </w:rPr>
              <w:t>田家庵</w:t>
            </w:r>
            <w:r>
              <w:rPr>
                <w:rFonts w:hint="eastAsia"/>
                <w:lang w:val="en-US" w:eastAsia="zh-CN"/>
              </w:rPr>
              <w:t>-砀山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微软雅黑" w:hAnsi="微软雅黑" w:eastAsia="微软雅黑" w:cs="Calibri"/>
                <w:color w:val="000000"/>
                <w:kern w:val="0"/>
                <w:sz w:val="28"/>
                <w:szCs w:val="28"/>
                <w:lang w:val="en-US" w:eastAsia="zh-CN" w:bidi="ar"/>
              </w:rPr>
              <w:t>58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-砀山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-泗县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-泗县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九龙岗</w:t>
            </w:r>
            <w:r>
              <w:rPr>
                <w:rFonts w:hint="eastAsia"/>
                <w:lang w:val="en-US" w:eastAsia="zh-CN"/>
              </w:rPr>
              <w:t>-朱仙庄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eastAsia="zh-CN"/>
              </w:rPr>
            </w:pPr>
            <w:r>
              <w:rPr>
                <w:rFonts w:hint="eastAsia"/>
                <w:lang w:eastAsia="zh-CN"/>
              </w:rPr>
              <w:t>九龙岗</w:t>
            </w:r>
            <w:r>
              <w:rPr>
                <w:rFonts w:hint="eastAsia"/>
                <w:lang w:val="en-US" w:eastAsia="zh-CN"/>
              </w:rPr>
              <w:t>-朱仙庄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-朱仙庄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-灵璧</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-灵璧</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-萧县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73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-萧县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-滁州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-滁州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-滁州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-明光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-明光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-定远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-定远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-定远</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-凤阳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5"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-凤阳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-凤阳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-炉桥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-来安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-来安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-马鞍山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105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-马鞍山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98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-宿松</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117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-宿松</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141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潘集</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潘集</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凤台</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新集</w:t>
            </w:r>
            <w:r>
              <w:rPr>
                <w:rFonts w:hint="eastAsia"/>
                <w:lang w:val="en-US" w:eastAsia="zh-CN"/>
              </w:rPr>
              <w:t>-淮北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71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凤台</w:t>
            </w:r>
            <w:r>
              <w:rPr>
                <w:rFonts w:hint="eastAsia"/>
                <w:lang w:val="en-US" w:eastAsia="zh-CN"/>
              </w:rPr>
              <w:t>-阜阳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凤台</w:t>
            </w:r>
            <w:r>
              <w:rPr>
                <w:rFonts w:hint="eastAsia"/>
                <w:lang w:val="en-US" w:eastAsia="zh-CN"/>
              </w:rPr>
              <w:t>-颍上</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-太和</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-太和</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79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-太和</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-临泉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-临泉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-临泉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-临泉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89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-阜南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-界首</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-界首</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-利辛</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-利辛</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-利辛</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-利辛</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-亳州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74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-亳州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-亳州</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99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-涡阳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-涡阳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-涡阳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-涡阳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蔡家岗</w:t>
            </w:r>
            <w:r>
              <w:rPr>
                <w:rFonts w:hint="eastAsia"/>
                <w:lang w:val="en-US" w:eastAsia="zh-CN"/>
              </w:rPr>
              <w:t>-涡阳</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-蒙城</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-蒙城</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-刘庄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-刘庄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-许疃</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109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-杨湖</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-九华山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138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-九华山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133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-黄山风景区</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167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-天长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-天长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63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-武店</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-叶集</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-叶集</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三级站（长青站）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-板集矿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-板集矿</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中型普通级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淮南</w:t>
            </w:r>
            <w:r>
              <w:rPr>
                <w:rFonts w:hint="eastAsia"/>
                <w:lang w:val="en-US" w:eastAsia="zh-CN"/>
              </w:rPr>
              <w:t>-孝仪</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田家庵</w:t>
            </w:r>
            <w:r>
              <w:rPr>
                <w:rFonts w:hint="eastAsia"/>
                <w:lang w:val="en-US" w:eastAsia="zh-CN"/>
              </w:rPr>
              <w:t>-谢桥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堰口</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双门</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板桥</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保义</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129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安丰</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石集</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三觉</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广岩</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21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双枣</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隐贤</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正阳</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迎河</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46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双桥</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56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众兴</w:t>
            </w:r>
            <w:r>
              <w:rPr>
                <w:rFonts w:hint="eastAsia"/>
                <w:lang w:val="en-US" w:eastAsia="zh-CN"/>
              </w:rPr>
              <w:t>-合肥</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139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140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炎刘</w:t>
            </w:r>
            <w:r>
              <w:rPr>
                <w:rFonts w:hint="eastAsia"/>
                <w:lang w:val="en-US" w:eastAsia="zh-CN"/>
              </w:rPr>
              <w:t>-蚌埠</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中型中级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141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正阳</w:t>
            </w:r>
            <w:r>
              <w:rPr>
                <w:rFonts w:hint="eastAsia"/>
                <w:lang w:val="en-US" w:eastAsia="zh-CN"/>
              </w:rPr>
              <w:t>-马鞍山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103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142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-芜湖</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100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6"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143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lang w:val="en-US" w:eastAsia="zh-CN"/>
              </w:rPr>
            </w:pPr>
            <w:r>
              <w:rPr>
                <w:rFonts w:hint="eastAsia"/>
                <w:lang w:eastAsia="zh-CN"/>
              </w:rPr>
              <w:t>寿县</w:t>
            </w:r>
            <w:r>
              <w:rPr>
                <w:rFonts w:hint="eastAsia"/>
                <w:lang w:val="en-US" w:eastAsia="zh-CN"/>
              </w:rPr>
              <w:t>-六安</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中型高一级</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微软雅黑" w:hAnsi="微软雅黑" w:eastAsia="微软雅黑" w:cs="Calibri"/>
                <w:color w:val="000000"/>
                <w:kern w:val="0"/>
                <w:sz w:val="28"/>
                <w:szCs w:val="28"/>
                <w:lang w:val="en-US" w:eastAsia="zh-CN" w:bidi="ar"/>
              </w:rPr>
            </w:pPr>
            <w:r>
              <w:rPr>
                <w:rFonts w:hint="eastAsia" w:ascii="微软雅黑" w:hAnsi="微软雅黑" w:eastAsia="微软雅黑" w:cs="Calibri"/>
                <w:color w:val="000000"/>
                <w:kern w:val="0"/>
                <w:sz w:val="28"/>
                <w:szCs w:val="28"/>
                <w:lang w:val="en-US" w:eastAsia="zh-CN" w:bidi="ar"/>
              </w:rPr>
              <w:t>33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440" w:lineRule="exact"/>
              <w:ind w:left="0" w:right="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一级站</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034290"/>
          <w:kern w:val="0"/>
          <w:sz w:val="36"/>
          <w:szCs w:val="36"/>
          <w:lang w:val="en-US" w:eastAsia="zh-CN" w:bidi="ar"/>
        </w:rPr>
      </w:pP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jc w:val="both"/>
        <w:rPr>
          <w:rFonts w:hint="eastAsia" w:ascii="华文中宋" w:hAnsi="华文中宋" w:eastAsia="宋体" w:cs="华文中宋"/>
          <w:b/>
          <w:w w:val="80"/>
          <w:kern w:val="0"/>
          <w:sz w:val="44"/>
          <w:szCs w:val="44"/>
          <w:lang w:val="en-US" w:eastAsia="zh-CN" w:bidi="ar"/>
        </w:rPr>
      </w:pP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jc w:val="both"/>
        <w:rPr>
          <w:rFonts w:hint="eastAsia" w:ascii="华文中宋" w:hAnsi="华文中宋" w:eastAsia="宋体" w:cs="华文中宋"/>
          <w:b/>
          <w:w w:val="80"/>
          <w:kern w:val="0"/>
          <w:sz w:val="44"/>
          <w:szCs w:val="44"/>
          <w:lang w:val="en-US" w:eastAsia="zh-CN" w:bidi="ar"/>
        </w:rPr>
      </w:pPr>
      <w:r>
        <w:rPr>
          <w:rFonts w:hint="eastAsia" w:ascii="华文中宋" w:hAnsi="华文中宋" w:eastAsia="宋体" w:cs="华文中宋"/>
          <w:b/>
          <w:w w:val="80"/>
          <w:kern w:val="0"/>
          <w:sz w:val="44"/>
          <w:szCs w:val="44"/>
          <w:lang w:val="en-US" w:eastAsia="zh-CN" w:bidi="ar"/>
        </w:rPr>
        <w:t>附件2：</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0" w:lineRule="atLeast"/>
        <w:ind w:left="0" w:right="0" w:firstLine="354" w:firstLineChars="100"/>
        <w:jc w:val="both"/>
        <w:rPr>
          <w:rFonts w:hint="eastAsia" w:ascii="华文中宋" w:hAnsi="华文中宋" w:eastAsia="宋体" w:cs="华文中宋"/>
          <w:b/>
          <w:w w:val="80"/>
          <w:kern w:val="0"/>
          <w:sz w:val="44"/>
          <w:szCs w:val="44"/>
          <w:lang w:val="en-US" w:eastAsia="zh-CN" w:bidi="ar"/>
        </w:rPr>
      </w:pPr>
      <w:r>
        <w:rPr>
          <w:rFonts w:hint="eastAsia" w:ascii="华文中宋" w:hAnsi="华文中宋" w:eastAsia="宋体" w:cs="华文中宋"/>
          <w:b/>
          <w:w w:val="80"/>
          <w:kern w:val="0"/>
          <w:sz w:val="44"/>
          <w:szCs w:val="44"/>
          <w:lang w:val="en-US" w:eastAsia="zh-CN" w:bidi="ar"/>
        </w:rPr>
        <w:t>淮南市汽车客运站旅客站务费标准（已核在票价中）</w:t>
      </w:r>
    </w:p>
    <w:tbl>
      <w:tblPr>
        <w:tblStyle w:val="9"/>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586"/>
        <w:gridCol w:w="288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gridSpan w:val="2"/>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项     目</w:t>
            </w:r>
          </w:p>
        </w:tc>
        <w:tc>
          <w:tcPr>
            <w:tcW w:w="2880"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收费标准</w:t>
            </w:r>
          </w:p>
        </w:tc>
        <w:tc>
          <w:tcPr>
            <w:tcW w:w="2423"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20" w:type="dxa"/>
            <w:vMerge w:val="restart"/>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旅</w:t>
            </w:r>
          </w:p>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客</w:t>
            </w:r>
          </w:p>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站</w:t>
            </w:r>
          </w:p>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务</w:t>
            </w:r>
          </w:p>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lang w:val="en-US" w:eastAsia="zh-CN" w:bidi="ar"/>
              </w:rPr>
              <w:t>费</w:t>
            </w:r>
          </w:p>
        </w:tc>
        <w:tc>
          <w:tcPr>
            <w:tcW w:w="2586"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一级站</w:t>
            </w:r>
          </w:p>
        </w:tc>
        <w:tc>
          <w:tcPr>
            <w:tcW w:w="2880"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不超过运费的10%</w:t>
            </w:r>
          </w:p>
        </w:tc>
        <w:tc>
          <w:tcPr>
            <w:tcW w:w="2423"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420" w:type="dxa"/>
            <w:vMerge w:val="continue"/>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p>
        </w:tc>
        <w:tc>
          <w:tcPr>
            <w:tcW w:w="2586"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二级站</w:t>
            </w:r>
          </w:p>
        </w:tc>
        <w:tc>
          <w:tcPr>
            <w:tcW w:w="2880"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不超过运费的8%</w:t>
            </w:r>
          </w:p>
        </w:tc>
        <w:tc>
          <w:tcPr>
            <w:tcW w:w="2423"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p>
        </w:tc>
        <w:tc>
          <w:tcPr>
            <w:tcW w:w="2586"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三级及以下</w:t>
            </w:r>
          </w:p>
        </w:tc>
        <w:tc>
          <w:tcPr>
            <w:tcW w:w="2880"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r>
              <w:rPr>
                <w:rFonts w:hint="eastAsia" w:asciiTheme="minorEastAsia" w:hAnsiTheme="minorEastAsia" w:eastAsiaTheme="minorEastAsia" w:cstheme="minorEastAsia"/>
                <w:kern w:val="0"/>
                <w:sz w:val="32"/>
                <w:szCs w:val="32"/>
                <w:vertAlign w:val="baseline"/>
                <w:lang w:val="en-US" w:eastAsia="zh-CN" w:bidi="ar"/>
              </w:rPr>
              <w:t>不超过运费的6%</w:t>
            </w:r>
          </w:p>
        </w:tc>
        <w:tc>
          <w:tcPr>
            <w:tcW w:w="2423" w:type="dxa"/>
            <w:vAlign w:val="center"/>
          </w:tcPr>
          <w:p>
            <w:pPr>
              <w:keepNext w:val="0"/>
              <w:keepLines w:val="0"/>
              <w:widowControl/>
              <w:numPr>
                <w:ilvl w:val="0"/>
                <w:numId w:val="0"/>
              </w:numPr>
              <w:suppressLineNumbers w:val="0"/>
              <w:spacing w:before="0" w:beforeAutospacing="0" w:after="0" w:afterAutospacing="0" w:line="600" w:lineRule="exact"/>
              <w:ind w:right="0" w:rightChars="0"/>
              <w:jc w:val="center"/>
              <w:rPr>
                <w:rFonts w:hint="eastAsia" w:asciiTheme="minorEastAsia" w:hAnsiTheme="minorEastAsia" w:eastAsiaTheme="minorEastAsia" w:cstheme="minorEastAsia"/>
                <w:kern w:val="0"/>
                <w:sz w:val="32"/>
                <w:szCs w:val="32"/>
                <w:vertAlign w:val="baseline"/>
                <w:lang w:val="en-US" w:eastAsia="zh-CN" w:bidi="ar"/>
              </w:rPr>
            </w:pPr>
          </w:p>
        </w:tc>
      </w:tr>
    </w:tbl>
    <w:p>
      <w:pPr>
        <w:keepNext w:val="0"/>
        <w:keepLines w:val="0"/>
        <w:widowControl/>
        <w:numPr>
          <w:ilvl w:val="0"/>
          <w:numId w:val="0"/>
        </w:numPr>
        <w:suppressLineNumbers w:val="0"/>
        <w:pBdr>
          <w:top w:val="none" w:color="auto" w:sz="0" w:space="0"/>
          <w:left w:val="none" w:color="auto" w:sz="0" w:space="0"/>
          <w:right w:val="none" w:color="auto" w:sz="0" w:space="0"/>
        </w:pBdr>
        <w:spacing w:before="0" w:beforeAutospacing="0" w:after="0" w:afterAutospacing="0" w:line="600" w:lineRule="exact"/>
        <w:ind w:right="0" w:rightChars="0"/>
        <w:jc w:val="left"/>
        <w:rPr>
          <w:rFonts w:hint="eastAsia" w:ascii="仿宋_GB2312" w:hAnsi="宋体" w:eastAsia="仿宋_GB2312" w:cs="仿宋_GB2312"/>
          <w:kern w:val="0"/>
          <w:sz w:val="32"/>
          <w:szCs w:val="32"/>
          <w:lang w:val="en-US" w:eastAsia="zh-CN" w:bidi="ar"/>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32366"/>
    <w:rsid w:val="065E6758"/>
    <w:rsid w:val="07F96E8E"/>
    <w:rsid w:val="08020D0F"/>
    <w:rsid w:val="089B3AD6"/>
    <w:rsid w:val="0C094EB3"/>
    <w:rsid w:val="0C897372"/>
    <w:rsid w:val="0FD929C1"/>
    <w:rsid w:val="10120E31"/>
    <w:rsid w:val="10D337B9"/>
    <w:rsid w:val="11D07FE0"/>
    <w:rsid w:val="138B7633"/>
    <w:rsid w:val="14705531"/>
    <w:rsid w:val="165843AD"/>
    <w:rsid w:val="19D02F4C"/>
    <w:rsid w:val="1B7B5F35"/>
    <w:rsid w:val="1B7D59E0"/>
    <w:rsid w:val="1CBD6F45"/>
    <w:rsid w:val="207236C2"/>
    <w:rsid w:val="250B3C50"/>
    <w:rsid w:val="2ACA2C58"/>
    <w:rsid w:val="2CC773E7"/>
    <w:rsid w:val="2E1045ED"/>
    <w:rsid w:val="31B66E10"/>
    <w:rsid w:val="350103D9"/>
    <w:rsid w:val="35FA7298"/>
    <w:rsid w:val="37521B4E"/>
    <w:rsid w:val="38453188"/>
    <w:rsid w:val="3A0652BB"/>
    <w:rsid w:val="416F5A72"/>
    <w:rsid w:val="4BC120DB"/>
    <w:rsid w:val="4C7443F9"/>
    <w:rsid w:val="4E531562"/>
    <w:rsid w:val="5C146E04"/>
    <w:rsid w:val="5EC15264"/>
    <w:rsid w:val="5F552F71"/>
    <w:rsid w:val="692E21AD"/>
    <w:rsid w:val="699D65E2"/>
    <w:rsid w:val="6A6E0EAD"/>
    <w:rsid w:val="6D0777A0"/>
    <w:rsid w:val="6D535020"/>
    <w:rsid w:val="6F8227E7"/>
    <w:rsid w:val="6FF86A52"/>
    <w:rsid w:val="71632366"/>
    <w:rsid w:val="7252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Emphasis"/>
    <w:basedOn w:val="3"/>
    <w:qFormat/>
    <w:uiPriority w:val="0"/>
  </w:style>
  <w:style w:type="character" w:styleId="6">
    <w:name w:val="Hyperlink"/>
    <w:basedOn w:val="3"/>
    <w:qFormat/>
    <w:uiPriority w:val="0"/>
    <w:rPr>
      <w:color w:val="000000"/>
      <w:u w:val="none"/>
    </w:rPr>
  </w:style>
  <w:style w:type="character" w:styleId="7">
    <w:name w:val="HTML Code"/>
    <w:basedOn w:val="3"/>
    <w:qFormat/>
    <w:uiPriority w:val="0"/>
    <w:rPr>
      <w:rFonts w:ascii="Courier New" w:hAnsi="Courier New"/>
      <w:sz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bsharetext"/>
    <w:basedOn w:val="3"/>
    <w:qFormat/>
    <w:uiPriority w:val="0"/>
  </w:style>
  <w:style w:type="character" w:customStyle="1" w:styleId="11">
    <w:name w:val="no"/>
    <w:basedOn w:val="3"/>
    <w:qFormat/>
    <w:uiPriority w:val="0"/>
    <w:rPr>
      <w:color w:val="000000"/>
    </w:rPr>
  </w:style>
  <w:style w:type="character" w:customStyle="1" w:styleId="12">
    <w:name w:val="list_date"/>
    <w:basedOn w:val="3"/>
    <w:qFormat/>
    <w:uiPriority w:val="0"/>
    <w:rPr>
      <w:color w:val="666666"/>
    </w:rPr>
  </w:style>
  <w:style w:type="character" w:customStyle="1" w:styleId="13">
    <w:name w:val="list_a"/>
    <w:basedOn w:val="3"/>
    <w:qFormat/>
    <w:uiPriority w:val="0"/>
  </w:style>
  <w:style w:type="character" w:customStyle="1" w:styleId="14">
    <w:name w:val="list_num"/>
    <w:basedOn w:val="3"/>
    <w:qFormat/>
    <w:uiPriority w:val="0"/>
    <w:rPr>
      <w:color w:val="666666"/>
    </w:rPr>
  </w:style>
  <w:style w:type="character" w:customStyle="1" w:styleId="15">
    <w:name w:val="topic"/>
    <w:basedOn w:val="3"/>
    <w:qFormat/>
    <w:uiPriority w:val="0"/>
    <w:rPr>
      <w:color w:val="FFFFFF"/>
      <w:shd w:val="clear" w:fill="F12D0D"/>
    </w:rPr>
  </w:style>
  <w:style w:type="character" w:customStyle="1" w:styleId="16">
    <w:name w:val="current8"/>
    <w:basedOn w:val="3"/>
    <w:uiPriority w:val="0"/>
    <w:rPr>
      <w:b/>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2018-06-28T01:15:00Z</dcterms:created>
  <dc:creator>清晨薄雾</dc:creator>
  <cp:lastModifiedBy>清晨薄雾</cp:lastModifiedBy>
  <cp:lastPrinted>2018-08-10T01:32:05Z</cp:lastPrinted>
  <dcterms:modified xsi:type="dcterms:W3CDTF">2018-08-10T01:33:25Z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