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40" w:rsidRDefault="00677140" w:rsidP="00677140">
      <w:pPr>
        <w:spacing w:line="578" w:lineRule="exact"/>
        <w:rPr>
          <w:rFonts w:ascii="Times New Roman" w:eastAsia="黑体" w:hAnsi="黑体" w:hint="eastAsia"/>
          <w:color w:val="000000"/>
          <w:sz w:val="32"/>
          <w:szCs w:val="32"/>
        </w:rPr>
      </w:pPr>
      <w:r w:rsidRPr="00793E2A">
        <w:rPr>
          <w:rFonts w:ascii="Times New Roman" w:eastAsia="黑体" w:hAnsi="黑体"/>
          <w:color w:val="000000"/>
          <w:sz w:val="32"/>
          <w:szCs w:val="32"/>
        </w:rPr>
        <w:t>附件</w:t>
      </w:r>
    </w:p>
    <w:p w:rsidR="00677140" w:rsidRPr="00793E2A" w:rsidRDefault="00677140" w:rsidP="00677140">
      <w:pPr>
        <w:spacing w:line="578" w:lineRule="exac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677140" w:rsidRPr="00793E2A" w:rsidRDefault="00677140" w:rsidP="00677140">
      <w:pPr>
        <w:spacing w:line="578" w:lineRule="exact"/>
        <w:ind w:firstLineChars="200" w:firstLine="880"/>
        <w:rPr>
          <w:rFonts w:ascii="Times New Roman" w:eastAsia="黑体" w:hAnsi="Times New Roman"/>
          <w:color w:val="000000"/>
          <w:sz w:val="32"/>
          <w:szCs w:val="32"/>
        </w:rPr>
      </w:pPr>
      <w:r w:rsidRPr="00793E2A">
        <w:rPr>
          <w:rFonts w:ascii="Times New Roman" w:eastAsia="方正小标宋简体" w:hAnsi="Times New Roman"/>
          <w:color w:val="000000"/>
          <w:sz w:val="44"/>
          <w:szCs w:val="44"/>
        </w:rPr>
        <w:t>2017</w:t>
      </w:r>
      <w:r w:rsidRPr="00793E2A">
        <w:rPr>
          <w:rFonts w:ascii="方正小标宋简体" w:eastAsia="方正小标宋简体" w:hAnsi="Times New Roman" w:hint="eastAsia"/>
          <w:color w:val="000000"/>
          <w:sz w:val="44"/>
          <w:szCs w:val="44"/>
        </w:rPr>
        <w:t>年“在线访谈”工作</w:t>
      </w:r>
      <w:r w:rsidRPr="00793E2A">
        <w:rPr>
          <w:rFonts w:ascii="Times New Roman" w:eastAsia="方正小标宋简体" w:hAnsi="Times New Roman"/>
          <w:color w:val="000000"/>
          <w:sz w:val="44"/>
          <w:szCs w:val="44"/>
        </w:rPr>
        <w:t>时间安排表</w:t>
      </w:r>
    </w:p>
    <w:p w:rsidR="00677140" w:rsidRPr="00793E2A" w:rsidRDefault="00677140" w:rsidP="00677140">
      <w:pPr>
        <w:spacing w:line="578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6519"/>
        <w:gridCol w:w="1350"/>
      </w:tblGrid>
      <w:tr w:rsidR="00677140" w:rsidRPr="00793E2A" w:rsidTr="00FF2564">
        <w:trPr>
          <w:trHeight w:val="70"/>
        </w:trPr>
        <w:tc>
          <w:tcPr>
            <w:tcW w:w="54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黑体" w:hAnsi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黑体" w:hAnsi="黑体"/>
                <w:color w:val="000000"/>
                <w:sz w:val="32"/>
                <w:szCs w:val="32"/>
              </w:rPr>
              <w:t>承办单位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黑体" w:hAnsi="黑体"/>
                <w:color w:val="000000"/>
                <w:sz w:val="32"/>
                <w:szCs w:val="32"/>
              </w:rPr>
              <w:t>时间</w:t>
            </w:r>
          </w:p>
        </w:tc>
      </w:tr>
      <w:tr w:rsidR="00677140" w:rsidRPr="00793E2A" w:rsidTr="00FF2564">
        <w:trPr>
          <w:trHeight w:val="721"/>
        </w:trPr>
        <w:tc>
          <w:tcPr>
            <w:tcW w:w="54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市公安局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月份</w:t>
            </w:r>
          </w:p>
        </w:tc>
      </w:tr>
      <w:tr w:rsidR="00677140" w:rsidRPr="00793E2A" w:rsidTr="00FF2564">
        <w:trPr>
          <w:trHeight w:val="70"/>
        </w:trPr>
        <w:tc>
          <w:tcPr>
            <w:tcW w:w="54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市经济和信息化委员会（市国有资产监督管理委员会）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</w:t>
            </w: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月份</w:t>
            </w:r>
          </w:p>
        </w:tc>
      </w:tr>
      <w:tr w:rsidR="00677140" w:rsidRPr="00793E2A" w:rsidTr="00FF2564">
        <w:trPr>
          <w:trHeight w:val="698"/>
        </w:trPr>
        <w:tc>
          <w:tcPr>
            <w:tcW w:w="54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市水利局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</w:t>
            </w: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月份</w:t>
            </w:r>
          </w:p>
        </w:tc>
      </w:tr>
      <w:tr w:rsidR="00677140" w:rsidRPr="00793E2A" w:rsidTr="00FF2564">
        <w:trPr>
          <w:trHeight w:val="759"/>
        </w:trPr>
        <w:tc>
          <w:tcPr>
            <w:tcW w:w="54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市教育局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</w:t>
            </w: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月份</w:t>
            </w:r>
          </w:p>
        </w:tc>
      </w:tr>
      <w:tr w:rsidR="00677140" w:rsidRPr="00793E2A" w:rsidTr="00FF2564">
        <w:trPr>
          <w:trHeight w:val="776"/>
        </w:trPr>
        <w:tc>
          <w:tcPr>
            <w:tcW w:w="54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市工商行政管理局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</w:t>
            </w: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月份</w:t>
            </w:r>
          </w:p>
        </w:tc>
      </w:tr>
      <w:tr w:rsidR="00677140" w:rsidRPr="00793E2A" w:rsidTr="00FF2564">
        <w:trPr>
          <w:trHeight w:val="776"/>
        </w:trPr>
        <w:tc>
          <w:tcPr>
            <w:tcW w:w="54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市体育局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</w:t>
            </w: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月份</w:t>
            </w:r>
          </w:p>
        </w:tc>
      </w:tr>
      <w:tr w:rsidR="00677140" w:rsidRPr="00793E2A" w:rsidTr="00FF2564">
        <w:trPr>
          <w:trHeight w:val="776"/>
        </w:trPr>
        <w:tc>
          <w:tcPr>
            <w:tcW w:w="54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市质量技术监督局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</w:t>
            </w: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月份</w:t>
            </w:r>
          </w:p>
        </w:tc>
      </w:tr>
      <w:tr w:rsidR="00677140" w:rsidRPr="00793E2A" w:rsidTr="00FF2564">
        <w:trPr>
          <w:trHeight w:val="776"/>
        </w:trPr>
        <w:tc>
          <w:tcPr>
            <w:tcW w:w="54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市城市管理行政执法局（市城市管理局）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</w:t>
            </w: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月份</w:t>
            </w:r>
          </w:p>
        </w:tc>
      </w:tr>
      <w:tr w:rsidR="00677140" w:rsidRPr="00793E2A" w:rsidTr="00FF2564">
        <w:trPr>
          <w:trHeight w:val="776"/>
        </w:trPr>
        <w:tc>
          <w:tcPr>
            <w:tcW w:w="54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市旅游局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</w:t>
            </w: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月份</w:t>
            </w:r>
          </w:p>
        </w:tc>
      </w:tr>
      <w:tr w:rsidR="00677140" w:rsidRPr="00793E2A" w:rsidTr="00FF2564">
        <w:trPr>
          <w:trHeight w:val="776"/>
        </w:trPr>
        <w:tc>
          <w:tcPr>
            <w:tcW w:w="54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市国土资源局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</w:t>
            </w: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月份</w:t>
            </w:r>
          </w:p>
        </w:tc>
      </w:tr>
      <w:tr w:rsidR="00677140" w:rsidRPr="00793E2A" w:rsidTr="00FF2564">
        <w:trPr>
          <w:trHeight w:val="776"/>
        </w:trPr>
        <w:tc>
          <w:tcPr>
            <w:tcW w:w="54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市城乡规划局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</w:t>
            </w: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月份</w:t>
            </w:r>
          </w:p>
        </w:tc>
      </w:tr>
      <w:tr w:rsidR="00677140" w:rsidRPr="00793E2A" w:rsidTr="00FF2564">
        <w:trPr>
          <w:trHeight w:val="776"/>
        </w:trPr>
        <w:tc>
          <w:tcPr>
            <w:tcW w:w="54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市农业委员会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7140" w:rsidRPr="00793E2A" w:rsidRDefault="00677140" w:rsidP="00FF2564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</w:t>
            </w:r>
            <w:r w:rsidRPr="00793E2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月份</w:t>
            </w:r>
          </w:p>
        </w:tc>
      </w:tr>
    </w:tbl>
    <w:p w:rsidR="00E06CA0" w:rsidRDefault="00E06CA0">
      <w:bookmarkStart w:id="0" w:name="_GoBack"/>
      <w:bookmarkEnd w:id="0"/>
    </w:p>
    <w:sectPr w:rsidR="00E06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17" w:rsidRDefault="00291E17" w:rsidP="00677140">
      <w:r>
        <w:separator/>
      </w:r>
    </w:p>
  </w:endnote>
  <w:endnote w:type="continuationSeparator" w:id="0">
    <w:p w:rsidR="00291E17" w:rsidRDefault="00291E17" w:rsidP="0067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17" w:rsidRDefault="00291E17" w:rsidP="00677140">
      <w:r>
        <w:separator/>
      </w:r>
    </w:p>
  </w:footnote>
  <w:footnote w:type="continuationSeparator" w:id="0">
    <w:p w:rsidR="00291E17" w:rsidRDefault="00291E17" w:rsidP="0067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CD"/>
    <w:rsid w:val="00291E17"/>
    <w:rsid w:val="00677140"/>
    <w:rsid w:val="007505CD"/>
    <w:rsid w:val="00E0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2017-03-20T01:10:00Z</dcterms:created>
  <dcterms:modified xsi:type="dcterms:W3CDTF">2017-03-20T01:10:00Z</dcterms:modified>
</cp:coreProperties>
</file>