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592" w:lineRule="exac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52"/>
          <w:szCs w:val="52"/>
        </w:rPr>
        <w:t>关于全面做好2020年秋冬季森林防火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592" w:lineRule="exac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52"/>
          <w:szCs w:val="52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52"/>
          <w:szCs w:val="52"/>
        </w:rPr>
        <w:t>工作通知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592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县森林草原防灭火各成员单位，县经济开发区、李冲回族乡；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592" w:lineRule="exact"/>
        <w:ind w:left="0" w:right="0" w:firstLine="680"/>
        <w:jc w:val="both"/>
      </w:pP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>11</w:t>
      </w:r>
      <w:r>
        <w:rPr>
          <w:color w:val="000000"/>
          <w:spacing w:val="0"/>
          <w:w w:val="100"/>
          <w:position w:val="0"/>
        </w:rPr>
        <w:t>月</w:t>
      </w:r>
      <w:r>
        <w:rPr>
          <w:rFonts w:hint="eastAsia"/>
          <w:color w:val="000000"/>
          <w:spacing w:val="0"/>
          <w:w w:val="100"/>
          <w:position w:val="0"/>
          <w:lang w:val="en-US" w:eastAsia="zh-CN" w:bidi="en-US"/>
        </w:rPr>
        <w:t>1</w:t>
      </w:r>
      <w:r>
        <w:rPr>
          <w:color w:val="000000"/>
          <w:spacing w:val="0"/>
          <w:w w:val="100"/>
          <w:position w:val="0"/>
        </w:rPr>
        <w:t>日我县将全面进入森林防火期。随着疫情好转，秋冬 季节各地进山旅游休闲活动大幅增加，林区可燃物载量持续增多. 农事用火、祭祀用火等不利因素叠加，防火形势十分严峻。为切 实做好我县秋冬季森林防火工作，现将有关要求通知如下：「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592" w:lineRule="exact"/>
        <w:ind w:left="0" w:right="0" w:firstLine="680"/>
        <w:jc w:val="both"/>
      </w:pPr>
      <w:r>
        <w:rPr>
          <w:color w:val="000000"/>
          <w:spacing w:val="0"/>
          <w:w w:val="100"/>
          <w:position w:val="0"/>
        </w:rPr>
        <w:t>一</w:t>
      </w:r>
      <w:r>
        <w:rPr>
          <w:rFonts w:hint="eastAsia"/>
          <w:color w:val="000000"/>
          <w:spacing w:val="0"/>
          <w:w w:val="100"/>
          <w:position w:val="0"/>
          <w:lang w:eastAsia="zh-CN"/>
        </w:rPr>
        <w:t>、</w:t>
      </w:r>
      <w:r>
        <w:rPr>
          <w:color w:val="000000"/>
          <w:spacing w:val="0"/>
          <w:w w:val="100"/>
          <w:position w:val="0"/>
        </w:rPr>
        <w:t>加强组织领导，落实防火责任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638" w:lineRule="exact"/>
        <w:ind w:left="0" w:right="0" w:firstLine="680"/>
        <w:jc w:val="both"/>
      </w:pPr>
      <w:r>
        <w:rPr>
          <w:color w:val="000000"/>
          <w:spacing w:val="0"/>
          <w:w w:val="100"/>
          <w:position w:val="0"/>
        </w:rPr>
        <w:t>各成员单位要提高政治站位，主动适应新体制，严格落实行</w:t>
      </w: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>业</w:t>
      </w:r>
      <w:r>
        <w:rPr>
          <w:color w:val="000000"/>
          <w:spacing w:val="0"/>
          <w:w w:val="100"/>
          <w:position w:val="0"/>
        </w:rPr>
        <w:t>管理责任，充实工作人员，健全工作机制，确保森林防火工作</w:t>
      </w:r>
      <w:r>
        <w:rPr>
          <w:rFonts w:hint="eastAsia"/>
          <w:color w:val="000000"/>
          <w:spacing w:val="0"/>
          <w:w w:val="100"/>
          <w:position w:val="0"/>
          <w:lang w:val="en-US" w:eastAsia="zh-CN" w:bidi="en-US"/>
        </w:rPr>
        <w:t>秩序不</w:t>
      </w:r>
      <w:r>
        <w:rPr>
          <w:color w:val="000000"/>
          <w:spacing w:val="0"/>
          <w:w w:val="100"/>
          <w:position w:val="0"/>
        </w:rPr>
        <w:t>乱、力度不减、无缝衔接。要深入结合林长制，压实各级 林长责任，加强网格化管理。国有林场、森林公园等森林防火重 点隼位要继续执行森林防火责任人上岗制度。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586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二</w:t>
      </w:r>
      <w:r>
        <w:rPr>
          <w:rFonts w:hint="eastAsia"/>
          <w:color w:val="000000"/>
          <w:spacing w:val="0"/>
          <w:w w:val="100"/>
          <w:position w:val="0"/>
          <w:lang w:eastAsia="zh-CN"/>
        </w:rPr>
        <w:t>、</w:t>
      </w:r>
      <w:r>
        <w:rPr>
          <w:color w:val="000000"/>
          <w:spacing w:val="0"/>
          <w:w w:val="100"/>
          <w:position w:val="0"/>
        </w:rPr>
        <w:t>开展宣传教育，提升防火意识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586" w:lineRule="exact"/>
        <w:ind w:left="0" w:right="0" w:firstLine="680"/>
        <w:jc w:val="both"/>
      </w:pPr>
      <w:r>
        <w:rPr>
          <w:color w:val="000000"/>
          <w:spacing w:val="0"/>
          <w:w w:val="100"/>
          <w:position w:val="0"/>
        </w:rPr>
        <w:t>各成员单位要积极运用新媒体宣传方式，在做好全县森林防 火宣传工作基础上，持续开展主题鲜明、形式多样的森林防火宣传活动，营造浓厚社会氛围，全面提升全民森林防火意识。鼓励 支持森林防火志愿者和相关组织参与防火宣传与监督，努力构建 全社会关心、支持、参与的森林防火工作格局。要坚持“以人为 本、安全第一”的理念，不断加强防灭火人员基本常识和紧急避 险技能培训，避免发生扑火人员伤亡事故。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589" w:lineRule="exact"/>
        <w:ind w:left="0" w:right="0" w:firstLine="660"/>
        <w:jc w:val="both"/>
      </w:pPr>
      <w:r>
        <w:rPr>
          <w:color w:val="000000"/>
          <w:spacing w:val="0"/>
          <w:w w:val="100"/>
          <w:position w:val="0"/>
        </w:rPr>
        <w:t>三</w:t>
      </w:r>
      <w:r>
        <w:rPr>
          <w:rFonts w:hint="eastAsia"/>
          <w:color w:val="000000"/>
          <w:spacing w:val="0"/>
          <w:w w:val="100"/>
          <w:position w:val="0"/>
          <w:lang w:eastAsia="zh-CN"/>
        </w:rPr>
        <w:t>、</w:t>
      </w:r>
      <w:r>
        <w:rPr>
          <w:color w:val="000000"/>
          <w:spacing w:val="0"/>
          <w:w w:val="100"/>
          <w:position w:val="0"/>
        </w:rPr>
        <w:t>严格火源管控</w:t>
      </w:r>
      <w:r>
        <w:rPr>
          <w:rFonts w:hint="eastAsia"/>
          <w:color w:val="000000"/>
          <w:spacing w:val="0"/>
          <w:w w:val="100"/>
          <w:position w:val="0"/>
          <w:lang w:eastAsia="zh-CN"/>
        </w:rPr>
        <w:t>，</w:t>
      </w:r>
      <w:r>
        <w:rPr>
          <w:color w:val="000000"/>
          <w:spacing w:val="0"/>
          <w:w w:val="100"/>
          <w:position w:val="0"/>
        </w:rPr>
        <w:t>消除火灾隐患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6158"/>
        </w:tabs>
        <w:bidi w:val="0"/>
        <w:spacing w:before="0" w:after="0" w:line="589" w:lineRule="exact"/>
        <w:ind w:left="0" w:right="0" w:firstLine="660"/>
        <w:jc w:val="both"/>
      </w:pPr>
      <w:r>
        <w:rPr>
          <w:color w:val="000000"/>
          <w:spacing w:val="0"/>
          <w:w w:val="100"/>
          <w:position w:val="0"/>
        </w:rPr>
        <w:t xml:space="preserve">各成员要组织人员全面开展林业自然灾害风险隐患排查整治 活动，紧盯关键区域、重点部位，最大限度将风险隐患消除在萌 芽状态。要加强森林防火巡逻巡护，组织森林防火队员和护林员 对重点部位全天候巡逻，做到严看死守，确保防火期内火种不上 山’火源不入林。 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589" w:lineRule="exact"/>
        <w:ind w:left="0" w:right="0" w:firstLine="660"/>
        <w:jc w:val="both"/>
      </w:pPr>
      <w:r>
        <w:rPr>
          <w:color w:val="000000"/>
          <w:spacing w:val="0"/>
          <w:w w:val="100"/>
          <w:position w:val="0"/>
        </w:rPr>
        <w:t>四</w:t>
      </w:r>
      <w:r>
        <w:rPr>
          <w:rFonts w:hint="eastAsia"/>
          <w:color w:val="000000"/>
          <w:spacing w:val="0"/>
          <w:w w:val="100"/>
          <w:position w:val="0"/>
          <w:lang w:eastAsia="zh-CN"/>
        </w:rPr>
        <w:t>、</w:t>
      </w:r>
      <w:r>
        <w:rPr>
          <w:color w:val="000000"/>
          <w:spacing w:val="0"/>
          <w:w w:val="100"/>
          <w:position w:val="0"/>
        </w:rPr>
        <w:t>加强信息报送，强化应急处置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593" w:lineRule="exact"/>
        <w:ind w:left="0" w:right="0" w:firstLine="660"/>
        <w:jc w:val="both"/>
      </w:pPr>
      <w:r>
        <w:rPr>
          <w:color w:val="000000"/>
          <w:spacing w:val="0"/>
          <w:w w:val="100"/>
          <w:position w:val="0"/>
        </w:rPr>
        <w:t>要严格执行领导带班和24小时值班制度，2020年11月1日 起至2021年4月30日，各有森林防火任务的乡镇、单位，要在 每天下午4时30分前向县森林草原防灭火指挥部办公室（简称县森防指办）报告每日情况。要坚持有火必报、报扑同步，按规 定及时上报火情。要制定和完善火情早期处理预案认真做好人 员</w:t>
      </w:r>
      <w:r>
        <w:rPr>
          <w:rFonts w:hint="eastAsia"/>
          <w:color w:val="000000"/>
          <w:spacing w:val="0"/>
          <w:w w:val="100"/>
          <w:position w:val="0"/>
          <w:lang w:val="en-US" w:eastAsia="zh-CN" w:bidi="en-US"/>
        </w:rPr>
        <w:t>、</w:t>
      </w:r>
      <w:r>
        <w:rPr>
          <w:color w:val="000000"/>
          <w:spacing w:val="0"/>
          <w:w w:val="100"/>
          <w:position w:val="0"/>
        </w:rPr>
        <w:t>队伍、装备、物资等准备工作，加大现代化装备机具配备力度</w:t>
      </w:r>
      <w:r>
        <w:rPr>
          <w:rFonts w:hint="eastAsia"/>
          <w:color w:val="000000"/>
          <w:spacing w:val="0"/>
          <w:w w:val="100"/>
          <w:position w:val="0"/>
          <w:lang w:eastAsia="zh-CN"/>
        </w:rPr>
        <w:t>，</w:t>
      </w:r>
      <w:r>
        <w:rPr>
          <w:color w:val="000000"/>
          <w:spacing w:val="0"/>
          <w:w w:val="100"/>
          <w:position w:val="0"/>
        </w:rPr>
        <w:t xml:space="preserve">强化队伍培训和扑火演练，遇有火情快速出击，科学组织扑 </w:t>
      </w:r>
      <w:r>
        <w:rPr>
          <w:color w:val="000000"/>
          <w:spacing w:val="0"/>
          <w:w w:val="100"/>
          <w:position w:val="0"/>
          <w:lang w:val="zh-CN" w:eastAsia="zh-CN" w:bidi="zh-CN"/>
        </w:rPr>
        <w:t>救听确</w:t>
      </w:r>
      <w:r>
        <w:rPr>
          <w:color w:val="000000"/>
          <w:spacing w:val="0"/>
          <w:w w:val="100"/>
          <w:position w:val="0"/>
        </w:rPr>
        <w:t>保火灾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“打</w:t>
      </w:r>
      <w:r>
        <w:rPr>
          <w:color w:val="000000"/>
          <w:spacing w:val="0"/>
          <w:w w:val="100"/>
          <w:position w:val="0"/>
        </w:rPr>
        <w:t>早、打小、打了”。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586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县森林草原防灭火指挥部办公</w:t>
      </w:r>
      <w:r>
        <w:rPr>
          <w:color w:val="auto"/>
          <w:spacing w:val="0"/>
          <w:w w:val="100"/>
          <w:position w:val="0"/>
        </w:rPr>
        <w:t>室电</w:t>
      </w:r>
      <w:r>
        <w:rPr>
          <w:rFonts w:hint="eastAsia"/>
          <w:color w:val="auto"/>
          <w:spacing w:val="0"/>
          <w:w w:val="100"/>
          <w:position w:val="0"/>
          <w:lang w:val="en-US" w:eastAsia="zh-CN"/>
        </w:rPr>
        <w:t>话：0554-</w:t>
      </w:r>
      <w:r>
        <w:rPr>
          <w:color w:val="000000"/>
          <w:spacing w:val="0"/>
          <w:w w:val="100"/>
          <w:position w:val="0"/>
        </w:rPr>
        <w:t>2312119、 8621475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589" w:lineRule="exact"/>
        <w:ind w:left="0" w:right="0" w:firstLine="0"/>
        <w:jc w:val="right"/>
      </w:pPr>
      <w:r>
        <w:rPr>
          <w:color w:val="000000"/>
          <w:spacing w:val="0"/>
          <w:w w:val="100"/>
          <w:position w:val="0"/>
        </w:rPr>
        <w:t>凤台县森</w:t>
      </w: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>林草原</w:t>
      </w:r>
      <w:r>
        <w:rPr>
          <w:color w:val="000000"/>
          <w:spacing w:val="0"/>
          <w:w w:val="100"/>
          <w:position w:val="0"/>
        </w:rPr>
        <w:t>防</w:t>
      </w:r>
      <w:r>
        <w:rPr>
          <w:color w:val="auto"/>
          <w:spacing w:val="0"/>
          <w:w w:val="100"/>
          <w:position w:val="0"/>
        </w:rPr>
        <w:t>灭</w:t>
      </w:r>
      <w:r>
        <w:rPr>
          <w:rFonts w:hint="eastAsia"/>
          <w:color w:val="auto"/>
          <w:spacing w:val="0"/>
          <w:w w:val="100"/>
          <w:position w:val="0"/>
          <w:lang w:val="en-US" w:eastAsia="zh-CN"/>
        </w:rPr>
        <w:t>火指挥</w:t>
      </w:r>
      <w:r>
        <w:rPr>
          <w:color w:val="auto"/>
          <w:spacing w:val="0"/>
          <w:w w:val="100"/>
          <w:position w:val="0"/>
        </w:rPr>
        <w:t>部</w:t>
      </w:r>
      <w:r>
        <w:rPr>
          <w:color w:val="000000"/>
          <w:spacing w:val="0"/>
          <w:w w:val="100"/>
          <w:position w:val="0"/>
        </w:rPr>
        <w:t>办公室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589" w:lineRule="exact"/>
        <w:ind w:left="0" w:right="0" w:firstLine="0"/>
        <w:jc w:val="center"/>
      </w:pPr>
      <w:r>
        <w:rPr>
          <w:rFonts w:hint="eastAsia"/>
          <w:color w:val="auto"/>
          <w:spacing w:val="0"/>
          <w:w w:val="100"/>
          <w:position w:val="0"/>
          <w:lang w:val="en-US" w:eastAsia="zh-CN"/>
        </w:rPr>
        <w:t xml:space="preserve">                             </w:t>
      </w:r>
      <w:r>
        <w:rPr>
          <w:color w:val="auto"/>
          <w:spacing w:val="0"/>
          <w:w w:val="100"/>
          <w:position w:val="0"/>
        </w:rPr>
        <w:t>2</w:t>
      </w:r>
      <w:r>
        <w:rPr>
          <w:rFonts w:hint="eastAsia"/>
          <w:color w:val="auto"/>
          <w:spacing w:val="0"/>
          <w:w w:val="100"/>
          <w:position w:val="0"/>
          <w:lang w:val="en-US" w:eastAsia="zh-CN"/>
        </w:rPr>
        <w:t>020年10月30</w:t>
      </w:r>
      <w:r>
        <w:rPr>
          <w:color w:val="000000"/>
          <w:spacing w:val="0"/>
          <w:w w:val="100"/>
          <w:position w:val="0"/>
        </w:rPr>
        <w:t>日</w:t>
      </w:r>
    </w:p>
    <w:sectPr>
      <w:footnotePr>
        <w:numFmt w:val="decimal"/>
      </w:footnotePr>
      <w:pgSz w:w="11900" w:h="16840"/>
      <w:pgMar w:top="931" w:right="1084" w:bottom="1448" w:left="1479" w:header="503" w:footer="1020" w:gutter="0"/>
      <w:pgNumType w:start="1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rsids>
    <w:rsidRoot w:val="00000000"/>
    <w:rsid w:val="006766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Heading #1|1_"/>
    <w:basedOn w:val="3"/>
    <w:link w:val="5"/>
    <w:uiPriority w:val="0"/>
    <w:rPr>
      <w:rFonts w:ascii="宋体" w:hAnsi="宋体" w:eastAsia="宋体" w:cs="宋体"/>
      <w:sz w:val="40"/>
      <w:szCs w:val="40"/>
      <w:u w:val="none"/>
      <w:shd w:val="clear" w:color="auto" w:fill="auto"/>
      <w:lang w:val="zh-TW" w:eastAsia="zh-TW" w:bidi="zh-TW"/>
    </w:rPr>
  </w:style>
  <w:style w:type="paragraph" w:customStyle="1" w:styleId="5">
    <w:name w:val="Heading #1|1"/>
    <w:basedOn w:val="1"/>
    <w:link w:val="4"/>
    <w:uiPriority w:val="0"/>
    <w:pPr>
      <w:widowControl w:val="0"/>
      <w:shd w:val="clear" w:color="auto" w:fill="auto"/>
      <w:spacing w:before="5040" w:after="280"/>
      <w:ind w:firstLine="380"/>
      <w:outlineLvl w:val="0"/>
    </w:pPr>
    <w:rPr>
      <w:rFonts w:ascii="宋体" w:hAnsi="宋体" w:eastAsia="宋体" w:cs="宋体"/>
      <w:sz w:val="40"/>
      <w:szCs w:val="40"/>
      <w:u w:val="none"/>
      <w:shd w:val="clear" w:color="auto" w:fill="auto"/>
      <w:lang w:val="zh-TW" w:eastAsia="zh-TW" w:bidi="zh-TW"/>
    </w:rPr>
  </w:style>
  <w:style w:type="character" w:customStyle="1" w:styleId="6">
    <w:name w:val="Body text|1_"/>
    <w:basedOn w:val="3"/>
    <w:link w:val="7"/>
    <w:uiPriority w:val="0"/>
    <w:rPr>
      <w:rFonts w:ascii="宋体" w:hAnsi="宋体" w:eastAsia="宋体" w:cs="宋体"/>
      <w:sz w:val="32"/>
      <w:szCs w:val="32"/>
      <w:u w:val="none"/>
      <w:shd w:val="clear" w:color="auto" w:fill="auto"/>
      <w:lang w:val="zh-TW" w:eastAsia="zh-TW" w:bidi="zh-TW"/>
    </w:rPr>
  </w:style>
  <w:style w:type="paragraph" w:customStyle="1" w:styleId="7">
    <w:name w:val="Body text|1"/>
    <w:basedOn w:val="1"/>
    <w:link w:val="6"/>
    <w:uiPriority w:val="0"/>
    <w:pPr>
      <w:widowControl w:val="0"/>
      <w:shd w:val="clear" w:color="auto" w:fill="auto"/>
      <w:spacing w:line="386" w:lineRule="auto"/>
      <w:ind w:firstLine="400"/>
    </w:pPr>
    <w:rPr>
      <w:rFonts w:ascii="宋体" w:hAnsi="宋体" w:eastAsia="宋体" w:cs="宋体"/>
      <w:sz w:val="32"/>
      <w:szCs w:val="32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42</TotalTime>
  <ScaleCrop>false</ScaleCrop>
  <LinksUpToDate>false</LinksUpToDate>
  <Application>WPS Office_11.1.0.10228_F1E327BC-269C-435d-A152-05C5408002CA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2020-12-25T02:22:34Z</dcterms:created>
  <dc:creator>Administrator</dc:creator>
  <cp:lastModifiedBy>A张旭</cp:lastModifiedBy>
  <dcterms:modified xsi:type="dcterms:W3CDTF">2020-12-25T05:42:30Z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