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92" w:lineRule="exact"/>
        <w:jc w:val="center"/>
        <w:textAlignment w:val="auto"/>
        <w:rPr>
          <w:rFonts w:eastAsia="楷体_GB2312"/>
          <w:sz w:val="44"/>
          <w:szCs w:val="44"/>
        </w:rPr>
      </w:pPr>
      <w:r>
        <w:rPr>
          <w:rFonts w:eastAsia="方正小标宋简体"/>
          <w:bCs/>
          <w:sz w:val="44"/>
          <w:szCs w:val="44"/>
        </w:rPr>
        <w:t>关于《</w:t>
      </w:r>
      <w:r>
        <w:rPr>
          <w:rFonts w:hint="eastAsia" w:eastAsia="方正小标宋简体"/>
          <w:bCs/>
          <w:sz w:val="44"/>
          <w:szCs w:val="44"/>
          <w:lang w:eastAsia="zh-CN"/>
        </w:rPr>
        <w:t>淮南</w:t>
      </w:r>
      <w:r>
        <w:rPr>
          <w:rFonts w:eastAsia="方正小标宋简体"/>
          <w:bCs/>
          <w:sz w:val="44"/>
          <w:szCs w:val="44"/>
        </w:rPr>
        <w:t>市</w:t>
      </w:r>
      <w:r>
        <w:rPr>
          <w:rFonts w:hint="eastAsia" w:eastAsia="方正小标宋简体"/>
          <w:bCs/>
          <w:sz w:val="44"/>
          <w:szCs w:val="44"/>
          <w:lang w:val="en-US" w:eastAsia="zh-CN"/>
        </w:rPr>
        <w:t>城市</w:t>
      </w:r>
      <w:r>
        <w:rPr>
          <w:rFonts w:eastAsia="方正小标宋简体"/>
          <w:bCs/>
          <w:sz w:val="44"/>
          <w:szCs w:val="44"/>
        </w:rPr>
        <w:t>生活垃圾</w:t>
      </w:r>
      <w:r>
        <w:rPr>
          <w:rFonts w:hint="eastAsia" w:eastAsia="方正小标宋简体"/>
          <w:bCs/>
          <w:sz w:val="44"/>
          <w:szCs w:val="44"/>
          <w:lang w:val="en-US" w:eastAsia="zh-CN"/>
        </w:rPr>
        <w:t>分类</w:t>
      </w:r>
      <w:r>
        <w:rPr>
          <w:rFonts w:eastAsia="方正小标宋简体"/>
          <w:bCs/>
          <w:sz w:val="44"/>
          <w:szCs w:val="44"/>
        </w:rPr>
        <w:t>管</w:t>
      </w:r>
      <w:r>
        <w:rPr>
          <w:rFonts w:hint="eastAsia" w:eastAsia="方正小标宋简体"/>
          <w:bCs/>
          <w:sz w:val="44"/>
          <w:szCs w:val="44"/>
          <w:lang w:val="en-US" w:eastAsia="zh-CN"/>
        </w:rPr>
        <w:t>理办法</w:t>
      </w:r>
      <w:r>
        <w:rPr>
          <w:rFonts w:eastAsia="方正小标宋简体"/>
          <w:bCs/>
          <w:sz w:val="44"/>
          <w:szCs w:val="44"/>
        </w:rPr>
        <w:t>（</w:t>
      </w:r>
      <w:r>
        <w:rPr>
          <w:rFonts w:hint="eastAsia" w:eastAsia="方正小标宋简体"/>
          <w:bCs/>
          <w:sz w:val="44"/>
          <w:szCs w:val="44"/>
          <w:lang w:eastAsia="zh-CN"/>
        </w:rPr>
        <w:t>送审</w:t>
      </w:r>
      <w:r>
        <w:rPr>
          <w:rFonts w:hint="eastAsia" w:eastAsia="方正小标宋简体"/>
          <w:bCs/>
          <w:sz w:val="44"/>
          <w:szCs w:val="44"/>
          <w:lang w:val="en-US" w:eastAsia="zh-CN"/>
        </w:rPr>
        <w:t>稿</w:t>
      </w:r>
      <w:r>
        <w:rPr>
          <w:rFonts w:eastAsia="方正小标宋简体"/>
          <w:bCs/>
          <w:sz w:val="44"/>
          <w:szCs w:val="44"/>
        </w:rPr>
        <w:t>）》的</w:t>
      </w:r>
      <w:r>
        <w:rPr>
          <w:rFonts w:hint="eastAsia" w:eastAsia="方正小标宋简体"/>
          <w:bCs/>
          <w:sz w:val="44"/>
          <w:szCs w:val="44"/>
          <w:lang w:eastAsia="zh-CN"/>
        </w:rPr>
        <w:t>起草</w:t>
      </w:r>
      <w:r>
        <w:rPr>
          <w:rFonts w:eastAsia="方正小标宋简体"/>
          <w:bCs/>
          <w:sz w:val="44"/>
          <w:szCs w:val="44"/>
        </w:rPr>
        <w:t>说明</w:t>
      </w:r>
    </w:p>
    <w:p>
      <w:pPr>
        <w:keepNext w:val="0"/>
        <w:keepLines w:val="0"/>
        <w:pageBreakBefore w:val="0"/>
        <w:widowControl w:val="0"/>
        <w:tabs>
          <w:tab w:val="left" w:pos="3590"/>
        </w:tabs>
        <w:kinsoku/>
        <w:wordWrap/>
        <w:overflowPunct/>
        <w:topLinePunct w:val="0"/>
        <w:autoSpaceDE/>
        <w:autoSpaceDN/>
        <w:bidi w:val="0"/>
        <w:adjustRightInd/>
        <w:snapToGrid/>
        <w:spacing w:after="157" w:afterLines="50" w:line="592" w:lineRule="exact"/>
        <w:jc w:val="center"/>
        <w:textAlignment w:val="auto"/>
        <w:rPr>
          <w:rFonts w:hint="eastAsia" w:eastAsia="楷体_GB2312"/>
          <w:szCs w:val="32"/>
          <w:lang w:eastAsia="zh-CN"/>
        </w:rPr>
      </w:pPr>
      <w:r>
        <w:rPr>
          <w:rFonts w:eastAsia="楷体_GB2312"/>
          <w:szCs w:val="32"/>
        </w:rPr>
        <w:t>市</w:t>
      </w:r>
      <w:r>
        <w:rPr>
          <w:rFonts w:hint="eastAsia" w:eastAsia="楷体_GB2312"/>
          <w:szCs w:val="32"/>
          <w:lang w:eastAsia="zh-CN"/>
        </w:rPr>
        <w:t>城市管理行政执法局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r>
        <w:rPr>
          <w:rFonts w:hint="eastAsia"/>
        </w:rPr>
        <w:t>为全面推进我市生活垃圾分类制度，加快建立分类投放、分类收集、分类运输、分类处理的生活垃圾管理体系，促进生态文明建设和实现城市可持续发展，不断提升城市管理水平和人民</w:t>
      </w:r>
      <w:r>
        <w:rPr>
          <w:rFonts w:hint="eastAsia"/>
          <w:lang w:eastAsia="zh-CN"/>
        </w:rPr>
        <w:t>群众</w:t>
      </w:r>
      <w:r>
        <w:rPr>
          <w:rFonts w:hint="eastAsia"/>
        </w:rPr>
        <w:t>生活环境质量，根据有关法律、法规的基本原则，结合我市实际，组织起草了《</w:t>
      </w:r>
      <w:r>
        <w:rPr>
          <w:rFonts w:hint="eastAsia"/>
          <w:lang w:eastAsia="zh-CN"/>
        </w:rPr>
        <w:t>淮南</w:t>
      </w:r>
      <w:r>
        <w:rPr>
          <w:rFonts w:hint="eastAsia"/>
        </w:rPr>
        <w:t>市</w:t>
      </w:r>
      <w:r>
        <w:rPr>
          <w:rFonts w:hint="eastAsia"/>
          <w:lang w:eastAsia="zh-CN"/>
        </w:rPr>
        <w:t>城市</w:t>
      </w:r>
      <w:r>
        <w:rPr>
          <w:rFonts w:hint="eastAsia"/>
        </w:rPr>
        <w:t>生活垃圾分类管理办法（</w:t>
      </w:r>
      <w:r>
        <w:rPr>
          <w:rFonts w:hint="eastAsia"/>
          <w:lang w:eastAsia="zh-CN"/>
        </w:rPr>
        <w:t>送审</w:t>
      </w:r>
      <w:r>
        <w:rPr>
          <w:rFonts w:hint="eastAsia"/>
        </w:rPr>
        <w:t>稿）》（以下简称《办</w:t>
      </w:r>
      <w:r>
        <w:rPr>
          <w:rFonts w:hint="eastAsia"/>
          <w:lang w:eastAsia="zh-CN"/>
        </w:rPr>
        <w:t>法</w:t>
      </w:r>
      <w:r>
        <w:rPr>
          <w:rFonts w:hint="eastAsia"/>
        </w:rPr>
        <w:t>》）。现就有关情况说明如下：</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rPr>
      </w:pPr>
      <w:r>
        <w:rPr>
          <w:rFonts w:hint="eastAsia" w:ascii="黑体" w:hAnsi="黑体" w:eastAsia="黑体" w:cs="黑体"/>
        </w:rPr>
        <w:t>一、制定《办法》的必要性</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rPr>
      </w:pPr>
      <w:r>
        <w:rPr>
          <w:rFonts w:hint="eastAsia" w:ascii="楷体" w:hAnsi="楷体" w:eastAsia="楷体" w:cs="楷体"/>
        </w:rPr>
        <w:t>（一）贯彻落实十九大精神，践行绿色发展理念，适应生活垃圾分类工作新形势的迫切需要</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
          <w:lang w:eastAsia="zh-CN"/>
        </w:rPr>
      </w:pPr>
      <w:r>
        <w:rPr>
          <w:rFonts w:hint="eastAsia"/>
        </w:rPr>
        <w:t> 习近平总书记在党的十九大报告中提出“加快建立绿色生产和消费的法律制度和政策导向，建立健全绿色低碳循环发展的经济体系”。2016年12月21日，习近平总书记在中央财经领导小组第十四次会议上强调，要加快建立分类投放、分类收集、分类运输、分类处理的垃圾处理系统，形成以法治为基础、政府推动、全民参与、城乡统筹、因地制宜的垃圾分类制度。2017年3月，国务院办公厅印发了《生活垃圾分类制度实施方案》，要求推动出台地方性法规、规章，依法推进生活垃圾强制分类。2017年12月，住建部印发《住房城乡建设部关于加快推进部分重点城市生活垃圾分类工作的通知》，要求2020年底前，46个重点城市基本建成生活垃圾分类处理系统，基本形成相应的法律法规和标准体系，形成一批可复制、可推广的模式。</w:t>
      </w:r>
      <w:r>
        <w:rPr>
          <w:rFonts w:hint="eastAsia"/>
          <w:lang w:val="en-US" w:eastAsia="zh-CN"/>
        </w:rPr>
        <w:t>2</w:t>
      </w:r>
      <w:r>
        <w:rPr>
          <w:rFonts w:hint="eastAsia"/>
        </w:rPr>
        <w:t>018年6月14日，住建部印发《住房城乡建设部办公厅关于印发城市生活垃圾分类工作考核暂行办法的通知》（建办城函[2018]304号）</w:t>
      </w:r>
      <w:r>
        <w:rPr>
          <w:rFonts w:hint="eastAsia"/>
          <w:lang w:eastAsia="zh-CN"/>
        </w:rPr>
        <w:t>，</w:t>
      </w:r>
      <w:r>
        <w:rPr>
          <w:rFonts w:hint="eastAsia"/>
        </w:rPr>
        <w:t>将</w:t>
      </w:r>
      <w:r>
        <w:rPr>
          <w:rFonts w:hint="eastAsia"/>
          <w:lang w:eastAsia="zh-CN"/>
        </w:rPr>
        <w:t>公布或修订</w:t>
      </w:r>
      <w:r>
        <w:rPr>
          <w:rFonts w:hint="eastAsia"/>
        </w:rPr>
        <w:t>生活垃圾分类地方法规作为考核内容。</w:t>
      </w:r>
      <w:r>
        <w:rPr>
          <w:rFonts w:hint="eastAsia"/>
          <w:lang w:val="en-US" w:eastAsia="zh-CN"/>
        </w:rPr>
        <w:t>2019年，安徽省住建厅等9部门</w:t>
      </w:r>
      <w:r>
        <w:rPr>
          <w:rFonts w:hint="eastAsia" w:ascii="仿宋" w:hAnsi="仿宋" w:eastAsia="仿宋" w:cs="仿宋"/>
          <w:color w:val="000000"/>
          <w:kern w:val="0"/>
          <w:sz w:val="32"/>
          <w:szCs w:val="32"/>
          <w:lang w:val="en-US" w:eastAsia="zh-CN" w:bidi="ar"/>
        </w:rPr>
        <w:t>印发《安徽省推进城市生活垃圾分类工作实施方案》的通知（建督〔2019〕108 号），要求全面推进我省各地市生活垃圾分类工作。</w:t>
      </w:r>
      <w:r>
        <w:rPr>
          <w:rFonts w:hint="eastAsia"/>
        </w:rPr>
        <w:t>201</w:t>
      </w:r>
      <w:r>
        <w:rPr>
          <w:rFonts w:hint="eastAsia"/>
          <w:lang w:val="en-US" w:eastAsia="zh-CN"/>
        </w:rPr>
        <w:t>9</w:t>
      </w:r>
      <w:r>
        <w:rPr>
          <w:rFonts w:hint="eastAsia"/>
        </w:rPr>
        <w:t>年12月，</w:t>
      </w:r>
      <w:r>
        <w:rPr>
          <w:rFonts w:hint="eastAsia"/>
          <w:lang w:eastAsia="zh-CN"/>
        </w:rPr>
        <w:t>淮南市委、市政府印发</w:t>
      </w:r>
      <w:r>
        <w:rPr>
          <w:rFonts w:hint="eastAsia" w:ascii="仿宋" w:hAnsi="仿宋" w:eastAsia="仿宋"/>
          <w:sz w:val="32"/>
          <w:szCs w:val="32"/>
        </w:rPr>
        <w:t>《淮南市人民政府关于推进城市生活垃圾分类工作的意见》、《淮南市城市生活垃圾分类工作实施方案》</w:t>
      </w:r>
      <w:r>
        <w:rPr>
          <w:rFonts w:hint="eastAsia" w:ascii="仿宋" w:hAnsi="仿宋" w:eastAsia="仿宋"/>
          <w:sz w:val="32"/>
          <w:szCs w:val="32"/>
          <w:lang w:eastAsia="zh-CN"/>
        </w:rPr>
        <w:t>，正式启动我市生活垃圾分类工作。</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r>
        <w:rPr>
          <w:rFonts w:hint="eastAsia"/>
        </w:rPr>
        <w:t>实施生活垃圾分类是生态文明城市建设的基础性工程，具有积极的现实意义和长远的发展意义。一方面，可有效减少资源消耗与污染，促进清洁生产与环境保护，促进再生资源回收利用和综合利用，有利于发展循环经济，保障低碳环保，促进城市可持续发展。另一方面，减少生活垃圾处置量，缓解处置设施建设压力，有利于推动产业结构转型升级，促进建设资源节约型、环境友好型社会。为此,我市必须对标先进城市，加强生活垃圾分类工作的法治保障，为推动我市生态文明建设和实现城市可持续发展提供有力支撑。</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rPr>
      </w:pPr>
      <w:r>
        <w:rPr>
          <w:rFonts w:hint="eastAsia" w:ascii="楷体" w:hAnsi="楷体" w:eastAsia="楷体" w:cs="楷体"/>
        </w:rPr>
        <w:t>（二）促进生活垃圾分类法治化、精细化、科学化管理，实现源头减量，</w:t>
      </w:r>
      <w:r>
        <w:rPr>
          <w:rFonts w:hint="eastAsia" w:ascii="楷体" w:hAnsi="楷体" w:eastAsia="楷体" w:cs="楷体"/>
          <w:lang w:eastAsia="zh-CN"/>
        </w:rPr>
        <w:t>推进生态文明建设</w:t>
      </w:r>
      <w:r>
        <w:rPr>
          <w:rFonts w:hint="eastAsia" w:ascii="楷体" w:hAnsi="楷体" w:eastAsia="楷体" w:cs="楷体"/>
        </w:rPr>
        <w:t>的迫切需要</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r>
        <w:rPr>
          <w:rFonts w:hint="eastAsia"/>
        </w:rPr>
        <w:fldChar w:fldCharType="begin"/>
      </w:r>
      <w:r>
        <w:rPr>
          <w:rFonts w:hint="eastAsia"/>
        </w:rPr>
        <w:instrText xml:space="preserve"> HYPERLINK "http://www.hb-kitchen.com/" \o "生活垃圾处理设备" \t "http://www.hb-kitchen.com/_self" </w:instrText>
      </w:r>
      <w:r>
        <w:rPr>
          <w:rFonts w:hint="eastAsia"/>
        </w:rPr>
        <w:fldChar w:fldCharType="separate"/>
      </w:r>
      <w:r>
        <w:rPr>
          <w:rFonts w:hint="eastAsia"/>
        </w:rPr>
        <w:t>生活垃圾治理</w:t>
      </w:r>
      <w:r>
        <w:rPr>
          <w:rFonts w:hint="eastAsia"/>
        </w:rPr>
        <w:fldChar w:fldCharType="end"/>
      </w:r>
      <w:r>
        <w:rPr>
          <w:rFonts w:hint="eastAsia"/>
        </w:rPr>
        <w:t>是当前我国城镇化进程中生态文明建设和可持续发展的重大难题，是</w:t>
      </w:r>
      <w:r>
        <w:rPr>
          <w:rFonts w:hint="eastAsia"/>
          <w:lang w:eastAsia="zh-CN"/>
        </w:rPr>
        <w:t>体现</w:t>
      </w:r>
      <w:r>
        <w:rPr>
          <w:rFonts w:hint="eastAsia"/>
        </w:rPr>
        <w:t>城市管理水平和城市文明程度的重要指标。</w:t>
      </w:r>
      <w:r>
        <w:rPr>
          <w:rFonts w:hint="eastAsia"/>
          <w:lang w:eastAsia="zh-CN"/>
        </w:rPr>
        <w:t>因此，必须</w:t>
      </w:r>
      <w:r>
        <w:rPr>
          <w:rFonts w:hint="eastAsia"/>
        </w:rPr>
        <w:t>按照减量化、资源化、无害化原则，坚持政府主导、部门协同、属地负责、社会参与，通过立法，逐步建立“源头避免产生</w:t>
      </w:r>
      <w:r>
        <w:rPr>
          <w:rFonts w:hint="eastAsia" w:ascii="汉仪方隶简" w:hAnsi="汉仪方隶简" w:eastAsia="汉仪方隶简" w:cs="汉仪方隶简"/>
        </w:rPr>
        <w:t>－</w:t>
      </w:r>
      <w:r>
        <w:rPr>
          <w:rFonts w:hint="eastAsia"/>
        </w:rPr>
        <w:t>中端</w:t>
      </w:r>
      <w:r>
        <w:rPr>
          <w:rFonts w:hint="eastAsia"/>
          <w:lang w:eastAsia="zh-CN"/>
        </w:rPr>
        <w:t>分类</w:t>
      </w:r>
      <w:r>
        <w:rPr>
          <w:rFonts w:hint="eastAsia"/>
        </w:rPr>
        <w:t>回收利用</w:t>
      </w:r>
      <w:r>
        <w:rPr>
          <w:rFonts w:hint="eastAsia" w:ascii="汉仪方隶简" w:hAnsi="汉仪方隶简" w:eastAsia="汉仪方隶简" w:cs="汉仪方隶简"/>
        </w:rPr>
        <w:t>－</w:t>
      </w:r>
      <w:r>
        <w:rPr>
          <w:rFonts w:hint="eastAsia"/>
        </w:rPr>
        <w:t>末端资源化处理”的垃圾管理新模式，从源头上减少生活垃圾产生，提高资源回收和有效利用率。</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r>
        <w:rPr>
          <w:rFonts w:hint="eastAsia"/>
        </w:rPr>
        <w:t>根据</w:t>
      </w:r>
      <w:r>
        <w:rPr>
          <w:rFonts w:hint="eastAsia" w:ascii="仿宋" w:hAnsi="仿宋" w:eastAsia="仿宋"/>
          <w:sz w:val="32"/>
          <w:szCs w:val="32"/>
        </w:rPr>
        <w:t>《淮南市人民政府关于推进城市生活垃圾分类工作的意见》</w:t>
      </w:r>
      <w:r>
        <w:rPr>
          <w:rFonts w:hint="eastAsia"/>
        </w:rPr>
        <w:t>，20</w:t>
      </w:r>
      <w:r>
        <w:rPr>
          <w:rFonts w:hint="eastAsia"/>
          <w:lang w:val="en-US" w:eastAsia="zh-CN"/>
        </w:rPr>
        <w:t>20</w:t>
      </w:r>
      <w:r>
        <w:rPr>
          <w:rFonts w:hint="eastAsia"/>
        </w:rPr>
        <w:t>年生活垃圾分类</w:t>
      </w:r>
      <w:r>
        <w:rPr>
          <w:rFonts w:hint="eastAsia"/>
          <w:lang w:eastAsia="zh-CN"/>
        </w:rPr>
        <w:t>开始在全市逐步</w:t>
      </w:r>
      <w:r>
        <w:rPr>
          <w:rFonts w:hint="eastAsia"/>
        </w:rPr>
        <w:t>展开。为满足生活垃圾分类工作需要，一方面是在管理体制层面，需要对垃圾分类工作涉及的各职能部门的职责作出界定与规定，以便形成合力，促进生活垃圾分类工作有序开展。</w:t>
      </w:r>
      <w:r>
        <w:rPr>
          <w:rFonts w:hint="eastAsia"/>
          <w:lang w:eastAsia="zh-CN"/>
        </w:rPr>
        <w:t>另一方面，</w:t>
      </w:r>
      <w:r>
        <w:rPr>
          <w:rFonts w:hint="eastAsia"/>
        </w:rPr>
        <w:t>为尽快在</w:t>
      </w:r>
      <w:r>
        <w:rPr>
          <w:rFonts w:hint="eastAsia"/>
          <w:lang w:eastAsia="zh-CN"/>
        </w:rPr>
        <w:t>淮南</w:t>
      </w:r>
      <w:r>
        <w:rPr>
          <w:rFonts w:hint="eastAsia"/>
        </w:rPr>
        <w:t>市建立以分类投放、分类收集、分类运输、分类处理为核心的全过程生活垃圾治理体系，形成一套分类方法恰当、责任划分清晰、操作便捷、具有刚性约束力的垃圾分类管理体系，有必要在梳理总结</w:t>
      </w:r>
      <w:r>
        <w:rPr>
          <w:rFonts w:hint="eastAsia"/>
          <w:lang w:eastAsia="zh-CN"/>
        </w:rPr>
        <w:t>当前</w:t>
      </w:r>
      <w:r>
        <w:rPr>
          <w:rFonts w:hint="eastAsia"/>
        </w:rPr>
        <w:t>实际工作情况的基础上，结合国家</w:t>
      </w:r>
      <w:r>
        <w:rPr>
          <w:rFonts w:hint="eastAsia"/>
          <w:lang w:eastAsia="zh-CN"/>
        </w:rPr>
        <w:t>、省</w:t>
      </w:r>
      <w:r>
        <w:rPr>
          <w:rFonts w:hint="eastAsia"/>
        </w:rPr>
        <w:t>层面推进生活垃圾强制分类工作要求，通过立法对垃圾分类制度进行设计，体现强制分类要求，实行多措并举、奖惩结合，以便于在全市全面推进垃圾分类工作，形成从源头减量到末端处理全过程的管理规范。</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rPr>
      </w:pPr>
      <w:r>
        <w:rPr>
          <w:rFonts w:hint="eastAsia" w:ascii="黑体" w:hAnsi="黑体" w:eastAsia="黑体" w:cs="黑体"/>
        </w:rPr>
        <w:t>二、制定《办法》的依据</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r>
        <w:rPr>
          <w:rFonts w:hint="eastAsia"/>
        </w:rPr>
        <w:t>（一）《固体废物污染环境防治法》第四十</w:t>
      </w:r>
      <w:r>
        <w:rPr>
          <w:rFonts w:hint="eastAsia"/>
          <w:lang w:eastAsia="zh-CN"/>
        </w:rPr>
        <w:t>三</w:t>
      </w:r>
      <w:r>
        <w:rPr>
          <w:rFonts w:hint="eastAsia"/>
        </w:rPr>
        <w:t>条中对城市生活垃圾分类</w:t>
      </w:r>
      <w:r>
        <w:rPr>
          <w:rFonts w:hint="eastAsia"/>
          <w:lang w:eastAsia="zh-CN"/>
        </w:rPr>
        <w:t>作出</w:t>
      </w:r>
      <w:r>
        <w:rPr>
          <w:rFonts w:hint="eastAsia"/>
        </w:rPr>
        <w:t>规定：“对城市生活垃圾应当及时清运，逐步做到分类收集和运输，并积极开展合理利用和实施无害化处置。”</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r>
        <w:rPr>
          <w:rFonts w:hint="eastAsia"/>
        </w:rPr>
        <w:t>（二）《城市市容和环境卫生管理条例》第二十八条规定：“对城市生活废弃物应当逐步做到分类收集、运输和处理。”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r>
        <w:rPr>
          <w:rFonts w:hint="eastAsia"/>
        </w:rPr>
        <w:t>（三）《城市生活垃圾管理办法》第三章第十六条第二款规定：“城市生活垃圾实行分类收集的地区，单位和个人应当按照规定的分类要求，将生活垃圾装入相应的垃圾袋内，投入指定的垃圾容器或者收集场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rPr>
        <w:t>（四）《</w:t>
      </w:r>
      <w:r>
        <w:rPr>
          <w:rFonts w:hint="eastAsia"/>
          <w:lang w:eastAsia="zh-CN"/>
        </w:rPr>
        <w:t>安徽</w:t>
      </w:r>
      <w:r>
        <w:rPr>
          <w:rFonts w:hint="eastAsia"/>
        </w:rPr>
        <w:t>省城市市容和环境卫生管理条例》第</w:t>
      </w:r>
      <w:r>
        <w:rPr>
          <w:rFonts w:hint="eastAsia"/>
          <w:lang w:eastAsia="zh-CN"/>
        </w:rPr>
        <w:t>三章</w:t>
      </w:r>
      <w:r>
        <w:rPr>
          <w:rFonts w:hint="eastAsia"/>
        </w:rPr>
        <w:t>二十</w:t>
      </w:r>
      <w:r>
        <w:rPr>
          <w:rFonts w:hint="eastAsia"/>
          <w:lang w:eastAsia="zh-CN"/>
        </w:rPr>
        <w:t>六</w:t>
      </w:r>
      <w:r>
        <w:rPr>
          <w:rFonts w:hint="eastAsia"/>
        </w:rPr>
        <w:t>条规定</w:t>
      </w:r>
      <w:r>
        <w:rPr>
          <w:rFonts w:hint="eastAsia" w:ascii="仿宋" w:hAnsi="仿宋" w:eastAsia="仿宋" w:cs="仿宋"/>
          <w:color w:val="auto"/>
          <w:sz w:val="32"/>
          <w:szCs w:val="32"/>
        </w:rPr>
        <w:t>：“</w:t>
      </w:r>
      <w:r>
        <w:rPr>
          <w:rFonts w:hint="eastAsia" w:ascii="仿宋" w:hAnsi="仿宋" w:eastAsia="仿宋" w:cs="仿宋"/>
          <w:i w:val="0"/>
          <w:iCs w:val="0"/>
          <w:caps w:val="0"/>
          <w:color w:val="auto"/>
          <w:spacing w:val="0"/>
          <w:sz w:val="32"/>
          <w:szCs w:val="32"/>
          <w:shd w:val="clear" w:fill="FFFFFF"/>
        </w:rPr>
        <w:t>城市生活废弃物应当逐步做到分类收集、贮存、运输和处理。</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rPr>
        <w:t>（五）《</w:t>
      </w:r>
      <w:r>
        <w:rPr>
          <w:rFonts w:hint="eastAsia"/>
          <w:lang w:eastAsia="zh-CN"/>
        </w:rPr>
        <w:t>淮南</w:t>
      </w:r>
      <w:r>
        <w:rPr>
          <w:rFonts w:hint="eastAsia"/>
        </w:rPr>
        <w:t>市</w:t>
      </w:r>
      <w:r>
        <w:rPr>
          <w:rFonts w:hint="eastAsia"/>
          <w:lang w:eastAsia="zh-CN"/>
        </w:rPr>
        <w:t>城市</w:t>
      </w:r>
      <w:r>
        <w:rPr>
          <w:rFonts w:hint="eastAsia"/>
        </w:rPr>
        <w:t>市容</w:t>
      </w:r>
      <w:r>
        <w:rPr>
          <w:rFonts w:hint="eastAsia"/>
          <w:lang w:eastAsia="zh-CN"/>
        </w:rPr>
        <w:t>和</w:t>
      </w:r>
      <w:r>
        <w:rPr>
          <w:rFonts w:hint="eastAsia"/>
        </w:rPr>
        <w:t>环境卫生管理条例》第</w:t>
      </w:r>
      <w:r>
        <w:rPr>
          <w:rFonts w:hint="eastAsia"/>
          <w:lang w:eastAsia="zh-CN"/>
        </w:rPr>
        <w:t>四十一</w:t>
      </w:r>
      <w:r>
        <w:rPr>
          <w:rFonts w:hint="eastAsia"/>
        </w:rPr>
        <w:t>条规定：</w:t>
      </w:r>
      <w:r>
        <w:rPr>
          <w:rFonts w:hint="eastAsia" w:ascii="仿宋" w:hAnsi="仿宋" w:eastAsia="仿宋" w:cs="仿宋"/>
          <w:color w:val="auto"/>
          <w:sz w:val="32"/>
          <w:szCs w:val="32"/>
        </w:rPr>
        <w:t>“</w:t>
      </w:r>
      <w:r>
        <w:rPr>
          <w:rFonts w:hint="eastAsia" w:ascii="仿宋" w:hAnsi="仿宋" w:eastAsia="仿宋" w:cs="仿宋"/>
          <w:i w:val="0"/>
          <w:iCs w:val="0"/>
          <w:caps w:val="0"/>
          <w:color w:val="auto"/>
          <w:spacing w:val="0"/>
          <w:sz w:val="32"/>
          <w:szCs w:val="32"/>
          <w:shd w:val="clear" w:fill="FFFFFF"/>
        </w:rPr>
        <w:t>城市生活垃圾由袋装化逐步实行容器化收集和分类收集，并作无害化处理和综合利用。</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r>
        <w:rPr>
          <w:rFonts w:hint="eastAsia"/>
        </w:rPr>
        <w:t>（六）《再生资源回收管理办法》第十五条规定：商务主管部门是再生资源回收的行业主管部门，负责制定和实施再生资源回收产业政策、回收标准和回收行业发展规划。</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rPr>
      </w:pPr>
      <w:r>
        <w:rPr>
          <w:rFonts w:hint="eastAsia" w:ascii="黑体" w:hAnsi="黑体" w:eastAsia="黑体" w:cs="黑体"/>
        </w:rPr>
        <w:t>三、主要内容说明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r>
        <w:rPr>
          <w:rFonts w:hint="eastAsia" w:ascii="楷体" w:hAnsi="楷体" w:eastAsia="楷体" w:cs="楷体"/>
        </w:rPr>
        <w:t>（一）明确生活垃圾分类责任。</w:t>
      </w:r>
      <w:r>
        <w:rPr>
          <w:rFonts w:hint="eastAsia"/>
        </w:rPr>
        <w:t>垃圾分类是一项长期系统的社会工程，涉及社会各界、各行各业，管理环节众多，牵涉面广，过程复杂，单靠一个部门进行管理，难以取得理想效果。《办</w:t>
      </w:r>
      <w:r>
        <w:rPr>
          <w:rFonts w:hint="eastAsia"/>
          <w:lang w:eastAsia="zh-CN"/>
        </w:rPr>
        <w:t>法</w:t>
      </w:r>
      <w:r>
        <w:rPr>
          <w:rFonts w:hint="eastAsia"/>
        </w:rPr>
        <w:t>》按照部门职责分工建立统筹协作机制，强调了城市管理执法部门负责对生活垃圾分类统筹归口管理，明确了发展改革、自然资源和规划、住房保障</w:t>
      </w:r>
      <w:r>
        <w:rPr>
          <w:rFonts w:hint="eastAsia"/>
          <w:lang w:eastAsia="zh-CN"/>
        </w:rPr>
        <w:t>和房产管理、</w:t>
      </w:r>
      <w:r>
        <w:rPr>
          <w:rFonts w:hint="eastAsia"/>
        </w:rPr>
        <w:t>财政、生态环境、</w:t>
      </w:r>
      <w:r>
        <w:rPr>
          <w:rFonts w:hint="eastAsia"/>
          <w:lang w:eastAsia="zh-CN"/>
        </w:rPr>
        <w:t>公安、</w:t>
      </w:r>
      <w:r>
        <w:rPr>
          <w:rFonts w:hint="eastAsia"/>
        </w:rPr>
        <w:t>教</w:t>
      </w:r>
      <w:r>
        <w:rPr>
          <w:rFonts w:hint="eastAsia"/>
          <w:lang w:eastAsia="zh-CN"/>
        </w:rPr>
        <w:t>育体育</w:t>
      </w:r>
      <w:r>
        <w:rPr>
          <w:rFonts w:hint="eastAsia"/>
        </w:rPr>
        <w:t>、商务</w:t>
      </w:r>
      <w:r>
        <w:rPr>
          <w:rFonts w:hint="eastAsia"/>
          <w:lang w:eastAsia="zh-CN"/>
        </w:rPr>
        <w:t>、</w:t>
      </w:r>
      <w:r>
        <w:rPr>
          <w:rFonts w:hint="eastAsia"/>
        </w:rPr>
        <w:t>文</w:t>
      </w:r>
      <w:r>
        <w:rPr>
          <w:rFonts w:hint="eastAsia"/>
          <w:lang w:eastAsia="zh-CN"/>
        </w:rPr>
        <w:t>化</w:t>
      </w:r>
      <w:r>
        <w:rPr>
          <w:rFonts w:hint="eastAsia"/>
        </w:rPr>
        <w:t>旅</w:t>
      </w:r>
      <w:r>
        <w:rPr>
          <w:rFonts w:hint="eastAsia"/>
          <w:lang w:eastAsia="zh-CN"/>
        </w:rPr>
        <w:t>游</w:t>
      </w:r>
      <w:r>
        <w:rPr>
          <w:rFonts w:hint="eastAsia"/>
        </w:rPr>
        <w:t>、卫</w:t>
      </w:r>
      <w:r>
        <w:rPr>
          <w:rFonts w:hint="eastAsia"/>
          <w:lang w:eastAsia="zh-CN"/>
        </w:rPr>
        <w:t>生</w:t>
      </w:r>
      <w:r>
        <w:rPr>
          <w:rFonts w:hint="eastAsia"/>
        </w:rPr>
        <w:t>健</w:t>
      </w:r>
      <w:r>
        <w:rPr>
          <w:rFonts w:hint="eastAsia"/>
          <w:lang w:eastAsia="zh-CN"/>
        </w:rPr>
        <w:t>康</w:t>
      </w:r>
      <w:r>
        <w:rPr>
          <w:rFonts w:hint="eastAsia"/>
        </w:rPr>
        <w:t>、市场监管、机关事务</w:t>
      </w:r>
      <w:r>
        <w:rPr>
          <w:rFonts w:hint="eastAsia"/>
          <w:lang w:eastAsia="zh-CN"/>
        </w:rPr>
        <w:t>、税务</w:t>
      </w:r>
      <w:r>
        <w:rPr>
          <w:rFonts w:hint="eastAsia"/>
        </w:rPr>
        <w:t>等</w:t>
      </w:r>
      <w:r>
        <w:rPr>
          <w:rFonts w:hint="eastAsia"/>
          <w:lang w:eastAsia="zh-CN"/>
        </w:rPr>
        <w:t>相关</w:t>
      </w:r>
      <w:r>
        <w:rPr>
          <w:rFonts w:hint="eastAsia"/>
        </w:rPr>
        <w:t>部门的</w:t>
      </w:r>
      <w:r>
        <w:rPr>
          <w:rFonts w:hint="eastAsia"/>
          <w:lang w:eastAsia="zh-CN"/>
        </w:rPr>
        <w:t>工作</w:t>
      </w:r>
      <w:r>
        <w:rPr>
          <w:rFonts w:hint="eastAsia"/>
        </w:rPr>
        <w:t>职责。《办法》</w:t>
      </w:r>
      <w:r>
        <w:rPr>
          <w:rFonts w:hint="eastAsia"/>
          <w:lang w:eastAsia="zh-CN"/>
        </w:rPr>
        <w:t>还</w:t>
      </w:r>
      <w:r>
        <w:rPr>
          <w:rFonts w:hint="eastAsia"/>
        </w:rPr>
        <w:t>规定了相关单位、个人以及分类投放、分类收集、分类运输、分类处置各环节的主体责任，把单位和个人的责任，收运处理企业、生产流通环节的责任，以及各级主管部门、各职能部门对其行政区域与职责范围内的责任，按点、线、面三个层次有效地统一起来</w:t>
      </w:r>
      <w:r>
        <w:rPr>
          <w:rFonts w:hint="eastAsia"/>
          <w:lang w:eastAsia="zh-CN"/>
        </w:rPr>
        <w:t>，</w:t>
      </w:r>
      <w:r>
        <w:rPr>
          <w:rFonts w:hint="eastAsia"/>
        </w:rPr>
        <w:t>为打造共建共治共享的社会治理格局奠定基础。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rPr>
      </w:pPr>
      <w:r>
        <w:rPr>
          <w:rFonts w:hint="eastAsia" w:ascii="楷体" w:hAnsi="楷体" w:eastAsia="楷体" w:cs="楷体"/>
        </w:rPr>
        <w:t>（二）</w:t>
      </w:r>
      <w:r>
        <w:rPr>
          <w:rFonts w:hint="eastAsia" w:ascii="楷体" w:hAnsi="楷体" w:eastAsia="楷体" w:cs="楷体"/>
          <w:lang w:eastAsia="zh-CN"/>
        </w:rPr>
        <w:t>推进垃圾分类设施建设。</w:t>
      </w:r>
      <w:r>
        <w:rPr>
          <w:rFonts w:hint="eastAsia" w:ascii="仿宋" w:hAnsi="仿宋" w:eastAsia="仿宋" w:cs="仿宋"/>
          <w:lang w:eastAsia="zh-CN"/>
        </w:rPr>
        <w:t>城市</w:t>
      </w:r>
      <w:r>
        <w:rPr>
          <w:rFonts w:hint="eastAsia" w:ascii="仿宋" w:hAnsi="仿宋" w:eastAsia="仿宋" w:cs="仿宋"/>
          <w:color w:val="auto"/>
          <w:sz w:val="32"/>
          <w:szCs w:val="32"/>
          <w:u w:val="none" w:color="auto"/>
        </w:rPr>
        <w:t>新建、改建、扩建建设项目，建设单位应当按照标准和规范配套规划、建设生活垃圾分类收集设施。已建成的住宅小区、商业和办公区域生活垃圾分类收集设施不符合标准和规范的，应当予以改造。城市住宅区、居民点生活垃圾分类收集设施的</w:t>
      </w:r>
      <w:r>
        <w:rPr>
          <w:rFonts w:hint="eastAsia" w:ascii="仿宋" w:hAnsi="仿宋" w:eastAsia="仿宋" w:cs="仿宋"/>
          <w:color w:val="auto"/>
          <w:sz w:val="32"/>
          <w:szCs w:val="32"/>
          <w:u w:val="none" w:color="auto"/>
          <w:lang w:eastAsia="zh-CN"/>
        </w:rPr>
        <w:t>配置和</w:t>
      </w:r>
      <w:r>
        <w:rPr>
          <w:rFonts w:hint="eastAsia" w:ascii="仿宋" w:hAnsi="仿宋" w:eastAsia="仿宋" w:cs="仿宋"/>
          <w:color w:val="auto"/>
          <w:sz w:val="32"/>
          <w:szCs w:val="32"/>
          <w:u w:val="none" w:color="auto"/>
        </w:rPr>
        <w:t xml:space="preserve">改造由所在地县级人民政府组织实施。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rPr>
      </w:pPr>
      <w:r>
        <w:rPr>
          <w:rFonts w:hint="eastAsia" w:ascii="楷体" w:hAnsi="楷体" w:eastAsia="楷体" w:cs="楷体"/>
        </w:rPr>
        <w:t>（</w:t>
      </w:r>
      <w:r>
        <w:rPr>
          <w:rFonts w:hint="eastAsia" w:ascii="楷体" w:hAnsi="楷体" w:eastAsia="楷体" w:cs="楷体"/>
          <w:lang w:eastAsia="zh-CN"/>
        </w:rPr>
        <w:t>三</w:t>
      </w:r>
      <w:r>
        <w:rPr>
          <w:rFonts w:hint="eastAsia" w:ascii="楷体" w:hAnsi="楷体" w:eastAsia="楷体" w:cs="楷体"/>
        </w:rPr>
        <w:t>）</w:t>
      </w:r>
      <w:r>
        <w:rPr>
          <w:rFonts w:hint="eastAsia" w:ascii="楷体" w:hAnsi="楷体" w:eastAsia="楷体" w:cs="楷体"/>
          <w:lang w:eastAsia="zh-CN"/>
        </w:rPr>
        <w:t>明</w:t>
      </w:r>
      <w:r>
        <w:rPr>
          <w:rFonts w:hint="eastAsia" w:ascii="楷体" w:hAnsi="楷体" w:eastAsia="楷体" w:cs="楷体"/>
          <w:color w:val="auto"/>
          <w:sz w:val="32"/>
          <w:szCs w:val="32"/>
          <w:u w:val="none" w:color="auto"/>
          <w:lang w:eastAsia="zh-CN"/>
        </w:rPr>
        <w:t>确</w:t>
      </w:r>
      <w:r>
        <w:rPr>
          <w:rFonts w:hint="eastAsia" w:ascii="楷体" w:hAnsi="楷体" w:eastAsia="楷体" w:cs="楷体"/>
          <w:color w:val="auto"/>
          <w:sz w:val="32"/>
          <w:szCs w:val="32"/>
          <w:u w:val="none" w:color="auto"/>
        </w:rPr>
        <w:t>投放</w:t>
      </w:r>
      <w:r>
        <w:rPr>
          <w:rFonts w:hint="eastAsia" w:ascii="楷体" w:hAnsi="楷体" w:eastAsia="楷体" w:cs="楷体"/>
          <w:color w:val="auto"/>
          <w:sz w:val="32"/>
          <w:szCs w:val="32"/>
          <w:u w:val="none" w:color="auto"/>
          <w:lang w:eastAsia="zh-CN"/>
        </w:rPr>
        <w:t>管理</w:t>
      </w:r>
      <w:r>
        <w:rPr>
          <w:rFonts w:hint="eastAsia" w:ascii="楷体" w:hAnsi="楷体" w:eastAsia="楷体" w:cs="楷体"/>
          <w:color w:val="auto"/>
          <w:sz w:val="32"/>
          <w:szCs w:val="32"/>
          <w:u w:val="none" w:color="auto"/>
        </w:rPr>
        <w:t>责任人</w:t>
      </w:r>
      <w:r>
        <w:rPr>
          <w:rFonts w:hint="eastAsia" w:ascii="楷体" w:hAnsi="楷体" w:eastAsia="楷体" w:cs="楷体"/>
          <w:color w:val="auto"/>
          <w:sz w:val="32"/>
          <w:szCs w:val="32"/>
          <w:u w:val="none" w:color="auto"/>
          <w:lang w:eastAsia="zh-CN"/>
        </w:rPr>
        <w:t>。</w:t>
      </w:r>
      <w:r>
        <w:rPr>
          <w:rFonts w:hint="eastAsia" w:ascii="仿宋" w:hAnsi="仿宋" w:eastAsia="仿宋" w:cs="仿宋"/>
          <w:color w:val="auto"/>
          <w:sz w:val="32"/>
          <w:szCs w:val="32"/>
          <w:u w:val="none" w:color="auto"/>
        </w:rPr>
        <w:t>实行生活垃圾分类投放管理责任人制度</w:t>
      </w:r>
      <w:r>
        <w:rPr>
          <w:rFonts w:hint="eastAsia" w:ascii="仿宋" w:hAnsi="仿宋" w:eastAsia="仿宋" w:cs="仿宋"/>
          <w:color w:val="auto"/>
          <w:sz w:val="32"/>
          <w:szCs w:val="32"/>
          <w:u w:val="none" w:color="auto"/>
          <w:lang w:eastAsia="zh-CN"/>
        </w:rPr>
        <w:t>，压紧压实分类投放管理责任。</w:t>
      </w:r>
      <w:r>
        <w:rPr>
          <w:rFonts w:hint="eastAsia" w:ascii="仿宋" w:hAnsi="仿宋" w:eastAsia="仿宋" w:cs="仿宋"/>
          <w:color w:val="auto"/>
          <w:sz w:val="32"/>
          <w:szCs w:val="32"/>
          <w:u w:val="none" w:color="auto"/>
        </w:rPr>
        <w:t>城市居住区，实行物业管理的，物业服务企业为责任人；实行自我管理的，由业主委员会负责；未实行物业管理的且未成立业主委员会的，居民委员会（社区）为</w:t>
      </w:r>
      <w:r>
        <w:rPr>
          <w:rFonts w:hint="eastAsia" w:ascii="仿宋" w:hAnsi="仿宋" w:eastAsia="仿宋" w:cs="仿宋"/>
          <w:color w:val="auto"/>
          <w:sz w:val="32"/>
          <w:szCs w:val="32"/>
          <w:u w:val="none" w:color="auto"/>
          <w:lang w:eastAsia="zh-CN"/>
        </w:rPr>
        <w:t>管理</w:t>
      </w:r>
      <w:r>
        <w:rPr>
          <w:rFonts w:hint="eastAsia" w:ascii="仿宋" w:hAnsi="仿宋" w:eastAsia="仿宋" w:cs="仿宋"/>
          <w:color w:val="auto"/>
          <w:sz w:val="32"/>
          <w:szCs w:val="32"/>
          <w:u w:val="none" w:color="auto"/>
        </w:rPr>
        <w:t>责任人；机关、团体、部队、学校、医院以及其他企事业的管理区域，本单位为</w:t>
      </w:r>
      <w:r>
        <w:rPr>
          <w:rFonts w:hint="eastAsia" w:ascii="仿宋" w:hAnsi="仿宋" w:eastAsia="仿宋" w:cs="仿宋"/>
          <w:color w:val="auto"/>
          <w:sz w:val="32"/>
          <w:szCs w:val="32"/>
          <w:u w:val="none" w:color="auto"/>
          <w:lang w:eastAsia="zh-CN"/>
        </w:rPr>
        <w:t>管理</w:t>
      </w:r>
      <w:r>
        <w:rPr>
          <w:rFonts w:hint="eastAsia" w:ascii="仿宋" w:hAnsi="仿宋" w:eastAsia="仿宋" w:cs="仿宋"/>
          <w:color w:val="auto"/>
          <w:sz w:val="32"/>
          <w:szCs w:val="32"/>
          <w:u w:val="none" w:color="auto"/>
        </w:rPr>
        <w:t>责任人；不能确定管理责任人的，由</w:t>
      </w:r>
      <w:r>
        <w:rPr>
          <w:rFonts w:hint="eastAsia" w:ascii="仿宋" w:hAnsi="仿宋" w:eastAsia="仿宋" w:cs="仿宋"/>
          <w:color w:val="auto"/>
          <w:sz w:val="32"/>
          <w:szCs w:val="32"/>
          <w:u w:val="none" w:color="auto"/>
          <w:lang w:eastAsia="zh-CN"/>
        </w:rPr>
        <w:t>县、</w:t>
      </w:r>
      <w:r>
        <w:rPr>
          <w:rFonts w:hint="eastAsia" w:ascii="仿宋" w:hAnsi="仿宋" w:eastAsia="仿宋" w:cs="仿宋"/>
          <w:color w:val="auto"/>
          <w:sz w:val="32"/>
          <w:szCs w:val="32"/>
          <w:u w:val="none" w:color="auto"/>
        </w:rPr>
        <w:t>区人民政府（管委会）指定</w:t>
      </w:r>
      <w:r>
        <w:rPr>
          <w:rFonts w:hint="eastAsia" w:ascii="仿宋" w:hAnsi="仿宋" w:eastAsia="仿宋" w:cs="仿宋"/>
          <w:color w:val="auto"/>
          <w:sz w:val="32"/>
          <w:szCs w:val="32"/>
          <w:u w:val="none" w:color="auto"/>
          <w:lang w:eastAsia="zh-CN"/>
        </w:rPr>
        <w:t>管理责任人，做到了投放管理责任全覆盖、无盲区。</w:t>
      </w:r>
      <w:r>
        <w:rPr>
          <w:rFonts w:hint="eastAsia" w:ascii="楷体" w:hAnsi="楷体" w:eastAsia="楷体" w:cs="楷体"/>
        </w:rPr>
        <w:t xml:space="preserve">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w:t>
      </w:r>
      <w:r>
        <w:rPr>
          <w:rFonts w:hint="eastAsia" w:ascii="楷体" w:hAnsi="楷体" w:eastAsia="楷体" w:cs="楷体"/>
          <w:sz w:val="32"/>
          <w:szCs w:val="32"/>
          <w:lang w:eastAsia="zh-CN"/>
        </w:rPr>
        <w:t>明确垃圾产生者责任。</w:t>
      </w:r>
      <w:r>
        <w:rPr>
          <w:rFonts w:hint="eastAsia" w:ascii="仿宋" w:hAnsi="仿宋" w:eastAsia="仿宋" w:cs="仿宋"/>
          <w:sz w:val="32"/>
          <w:szCs w:val="32"/>
          <w:lang w:eastAsia="zh-CN"/>
        </w:rPr>
        <w:t>《办法》规定，</w:t>
      </w:r>
      <w:r>
        <w:rPr>
          <w:rFonts w:hint="eastAsia" w:ascii="仿宋" w:hAnsi="仿宋" w:eastAsia="仿宋" w:cs="仿宋"/>
          <w:color w:val="auto"/>
          <w:sz w:val="32"/>
          <w:szCs w:val="32"/>
          <w:u w:val="none" w:color="auto"/>
        </w:rPr>
        <w:t>产生生活垃圾的单位、家庭和个人应当依法履行生活垃圾源头减量和分类投放的义务，承担生活垃圾产生者的责任。任何单位和个人都应当依法在指定的地点分类投放生活垃圾</w:t>
      </w:r>
      <w:r>
        <w:rPr>
          <w:rFonts w:hint="eastAsia" w:ascii="仿宋" w:hAnsi="仿宋" w:eastAsia="仿宋" w:cs="仿宋"/>
          <w:color w:val="auto"/>
          <w:sz w:val="32"/>
          <w:szCs w:val="32"/>
          <w:u w:val="none" w:color="auto"/>
          <w:lang w:eastAsia="zh-CN"/>
        </w:rPr>
        <w:t>，并</w:t>
      </w:r>
      <w:r>
        <w:rPr>
          <w:rFonts w:hint="eastAsia" w:ascii="仿宋" w:hAnsi="仿宋" w:eastAsia="仿宋" w:cs="仿宋"/>
          <w:color w:val="auto"/>
          <w:sz w:val="32"/>
          <w:szCs w:val="32"/>
          <w:u w:val="none" w:color="auto"/>
        </w:rPr>
        <w:t>按照产生者付费的原则，</w:t>
      </w:r>
      <w:r>
        <w:rPr>
          <w:rFonts w:hint="eastAsia" w:ascii="仿宋" w:hAnsi="仿宋" w:eastAsia="仿宋" w:cs="仿宋"/>
          <w:color w:val="auto"/>
          <w:sz w:val="32"/>
          <w:szCs w:val="32"/>
          <w:u w:val="none" w:color="auto"/>
          <w:lang w:eastAsia="zh-CN"/>
        </w:rPr>
        <w:t>依法</w:t>
      </w:r>
      <w:r>
        <w:rPr>
          <w:rFonts w:hint="eastAsia" w:ascii="仿宋" w:hAnsi="仿宋" w:eastAsia="仿宋" w:cs="仿宋"/>
          <w:color w:val="auto"/>
          <w:sz w:val="32"/>
          <w:szCs w:val="32"/>
          <w:u w:val="none" w:color="auto"/>
        </w:rPr>
        <w:t>缴纳生活垃圾处理费。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ascii="仿宋" w:hAnsi="仿宋" w:eastAsia="仿宋" w:cs="仿宋"/>
          <w:color w:val="auto"/>
          <w:sz w:val="32"/>
          <w:szCs w:val="32"/>
          <w:u w:val="none" w:color="auto"/>
        </w:rPr>
      </w:pP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规定</w:t>
      </w:r>
      <w:r>
        <w:rPr>
          <w:rFonts w:hint="eastAsia" w:ascii="楷体" w:hAnsi="楷体" w:eastAsia="楷体" w:cs="楷体"/>
          <w:color w:val="auto"/>
          <w:sz w:val="32"/>
          <w:szCs w:val="32"/>
          <w:u w:val="none" w:color="auto"/>
          <w:lang w:eastAsia="zh-CN"/>
        </w:rPr>
        <w:t>缴费、分类</w:t>
      </w:r>
      <w:r>
        <w:rPr>
          <w:rFonts w:hint="eastAsia" w:ascii="楷体" w:hAnsi="楷体" w:eastAsia="楷体" w:cs="楷体"/>
          <w:color w:val="auto"/>
          <w:sz w:val="32"/>
          <w:szCs w:val="32"/>
          <w:u w:val="none" w:color="auto"/>
        </w:rPr>
        <w:t>收运</w:t>
      </w:r>
      <w:r>
        <w:rPr>
          <w:rFonts w:hint="eastAsia" w:ascii="楷体" w:hAnsi="楷体" w:eastAsia="楷体" w:cs="楷体"/>
          <w:color w:val="auto"/>
          <w:sz w:val="32"/>
          <w:szCs w:val="32"/>
          <w:u w:val="none" w:color="auto"/>
          <w:lang w:eastAsia="zh-CN"/>
        </w:rPr>
        <w:t>制度。</w:t>
      </w:r>
      <w:r>
        <w:rPr>
          <w:rFonts w:hint="eastAsia" w:ascii="仿宋" w:hAnsi="仿宋" w:eastAsia="仿宋" w:cs="仿宋"/>
          <w:color w:val="auto"/>
          <w:sz w:val="32"/>
          <w:szCs w:val="32"/>
          <w:u w:val="none" w:color="auto"/>
          <w:lang w:eastAsia="zh-CN"/>
        </w:rPr>
        <w:t>《办法》规定，</w:t>
      </w:r>
      <w:r>
        <w:rPr>
          <w:rFonts w:hint="eastAsia" w:ascii="仿宋" w:hAnsi="仿宋" w:eastAsia="仿宋" w:cs="仿宋"/>
          <w:i w:val="0"/>
          <w:color w:val="auto"/>
          <w:spacing w:val="0"/>
          <w:sz w:val="32"/>
          <w:szCs w:val="32"/>
          <w:u w:val="none" w:color="auto"/>
          <w:vertAlign w:val="baseline"/>
          <w:lang w:val="en-US" w:eastAsia="zh-CN"/>
        </w:rPr>
        <w:t>生活垃圾产生者在与具有专业资质的收集、运输单位签订垃圾委托收运协议时，需提供垃圾处理费缴费证明。对于未能提供缴费证明的，收运单位（含转运站）应当拒绝收运。</w:t>
      </w:r>
      <w:r>
        <w:rPr>
          <w:rFonts w:hint="eastAsia" w:ascii="仿宋" w:hAnsi="仿宋" w:eastAsia="仿宋" w:cs="仿宋"/>
          <w:color w:val="auto"/>
          <w:sz w:val="32"/>
          <w:szCs w:val="32"/>
          <w:u w:val="none" w:color="auto"/>
        </w:rPr>
        <w:t>生活垃圾收集、运输单位发现交付的生活垃圾不符合分类规定的，应当要求生活垃圾分类投放管理责任人进行分类。对仍不分类的，可以拒绝接收，并向辖区城市管理部门</w:t>
      </w:r>
      <w:r>
        <w:rPr>
          <w:rFonts w:hint="eastAsia" w:ascii="仿宋" w:hAnsi="仿宋" w:eastAsia="仿宋" w:cs="仿宋"/>
          <w:color w:val="auto"/>
          <w:sz w:val="32"/>
          <w:szCs w:val="32"/>
          <w:u w:val="none" w:color="auto"/>
          <w:lang w:eastAsia="zh-CN"/>
        </w:rPr>
        <w:t>报告予以</w:t>
      </w:r>
      <w:r>
        <w:rPr>
          <w:rFonts w:hint="eastAsia" w:ascii="仿宋" w:hAnsi="仿宋" w:eastAsia="仿宋" w:cs="仿宋"/>
          <w:color w:val="auto"/>
          <w:sz w:val="32"/>
          <w:szCs w:val="32"/>
          <w:u w:val="none" w:color="auto"/>
        </w:rPr>
        <w:t>处理。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r>
        <w:rPr>
          <w:rFonts w:hint="eastAsia" w:ascii="楷体" w:hAnsi="楷体" w:eastAsia="楷体" w:cs="楷体"/>
        </w:rPr>
        <w:t>（</w:t>
      </w:r>
      <w:r>
        <w:rPr>
          <w:rFonts w:hint="eastAsia" w:ascii="楷体" w:hAnsi="楷体" w:eastAsia="楷体" w:cs="楷体"/>
          <w:lang w:eastAsia="zh-CN"/>
        </w:rPr>
        <w:t>六</w:t>
      </w:r>
      <w:r>
        <w:rPr>
          <w:rFonts w:hint="eastAsia" w:ascii="楷体" w:hAnsi="楷体" w:eastAsia="楷体" w:cs="楷体"/>
        </w:rPr>
        <w:t>）建立奖惩结合的管理机制。</w:t>
      </w:r>
      <w:r>
        <w:rPr>
          <w:rFonts w:hint="eastAsia"/>
        </w:rPr>
        <w:t>为</w:t>
      </w:r>
      <w:r>
        <w:rPr>
          <w:rFonts w:hint="eastAsia"/>
          <w:lang w:eastAsia="zh-CN"/>
        </w:rPr>
        <w:t>扎实、</w:t>
      </w:r>
      <w:r>
        <w:rPr>
          <w:rFonts w:hint="eastAsia"/>
        </w:rPr>
        <w:t>有效</w:t>
      </w:r>
      <w:r>
        <w:rPr>
          <w:rFonts w:hint="eastAsia"/>
          <w:lang w:eastAsia="zh-CN"/>
        </w:rPr>
        <w:t>地</w:t>
      </w:r>
      <w:r>
        <w:rPr>
          <w:rFonts w:hint="eastAsia"/>
        </w:rPr>
        <w:t>推进</w:t>
      </w:r>
      <w:r>
        <w:rPr>
          <w:rFonts w:hint="eastAsia"/>
          <w:lang w:eastAsia="zh-CN"/>
        </w:rPr>
        <w:t>全市</w:t>
      </w:r>
      <w:r>
        <w:rPr>
          <w:rFonts w:hint="eastAsia"/>
        </w:rPr>
        <w:t>生活垃圾分类工作，《办法》</w:t>
      </w:r>
      <w:r>
        <w:rPr>
          <w:rFonts w:hint="eastAsia"/>
          <w:lang w:eastAsia="zh-CN"/>
        </w:rPr>
        <w:t>从</w:t>
      </w:r>
      <w:r>
        <w:rPr>
          <w:rFonts w:hint="eastAsia"/>
        </w:rPr>
        <w:t>监督管理</w:t>
      </w:r>
      <w:r>
        <w:rPr>
          <w:rFonts w:hint="eastAsia"/>
          <w:lang w:eastAsia="zh-CN"/>
        </w:rPr>
        <w:t>层面</w:t>
      </w:r>
      <w:r>
        <w:rPr>
          <w:rFonts w:hint="eastAsia"/>
        </w:rPr>
        <w:t>，对建立</w:t>
      </w:r>
      <w:r>
        <w:rPr>
          <w:rFonts w:hint="eastAsia"/>
          <w:lang w:eastAsia="zh-CN"/>
        </w:rPr>
        <w:t>分级督查</w:t>
      </w:r>
      <w:r>
        <w:rPr>
          <w:rFonts w:hint="eastAsia"/>
        </w:rPr>
        <w:t>考核</w:t>
      </w:r>
      <w:r>
        <w:rPr>
          <w:rFonts w:hint="eastAsia"/>
          <w:lang w:eastAsia="zh-CN"/>
        </w:rPr>
        <w:t>、考核结果与责任和实绩挂钩、公众监督、信用监管等机制</w:t>
      </w:r>
      <w:r>
        <w:rPr>
          <w:rFonts w:hint="eastAsia"/>
        </w:rPr>
        <w:t>进行了</w:t>
      </w:r>
      <w:r>
        <w:rPr>
          <w:rFonts w:hint="eastAsia"/>
          <w:lang w:eastAsia="zh-CN"/>
        </w:rPr>
        <w:t>详细</w:t>
      </w:r>
      <w:r>
        <w:rPr>
          <w:rFonts w:hint="eastAsia"/>
        </w:rPr>
        <w:t>规定</w:t>
      </w:r>
      <w:r>
        <w:rPr>
          <w:rFonts w:hint="eastAsia"/>
          <w:lang w:eastAsia="zh-CN"/>
        </w:rPr>
        <w:t>，完善了引导、督促全社会参与垃圾分类的措施和手段</w:t>
      </w:r>
      <w:r>
        <w:rPr>
          <w:rFonts w:hint="eastAsia"/>
        </w:rPr>
        <w:t>。</w:t>
      </w:r>
      <w:r>
        <w:rPr>
          <w:rFonts w:hint="eastAsia"/>
          <w:lang w:eastAsia="zh-CN"/>
        </w:rPr>
        <w:t>最后，</w:t>
      </w:r>
      <w:r>
        <w:rPr>
          <w:rFonts w:hint="eastAsia"/>
        </w:rPr>
        <w:t>《办法》</w:t>
      </w:r>
      <w:r>
        <w:rPr>
          <w:rFonts w:hint="eastAsia"/>
          <w:lang w:eastAsia="zh-CN"/>
        </w:rPr>
        <w:t>还从</w:t>
      </w:r>
      <w:r>
        <w:rPr>
          <w:rFonts w:hint="eastAsia"/>
        </w:rPr>
        <w:t>法律责任</w:t>
      </w:r>
      <w:r>
        <w:rPr>
          <w:rFonts w:hint="eastAsia"/>
          <w:lang w:eastAsia="zh-CN"/>
        </w:rPr>
        <w:t>层</w:t>
      </w:r>
      <w:r>
        <w:rPr>
          <w:rFonts w:hint="eastAsia"/>
        </w:rPr>
        <w:t>面，对单位和个人不按规定分类投放、分类收集、分类运输和分类处理生活垃圾等</w:t>
      </w:r>
      <w:r>
        <w:rPr>
          <w:rFonts w:hint="eastAsia"/>
          <w:lang w:eastAsia="zh-CN"/>
        </w:rPr>
        <w:t>违章</w:t>
      </w:r>
      <w:r>
        <w:rPr>
          <w:rFonts w:hint="eastAsia"/>
        </w:rPr>
        <w:t>行为设定了</w:t>
      </w:r>
      <w:r>
        <w:rPr>
          <w:rFonts w:hint="eastAsia"/>
          <w:lang w:eastAsia="zh-CN"/>
        </w:rPr>
        <w:t>具体</w:t>
      </w:r>
      <w:r>
        <w:rPr>
          <w:rFonts w:hint="eastAsia"/>
        </w:rPr>
        <w:t>罚则，</w:t>
      </w:r>
      <w:r>
        <w:rPr>
          <w:rFonts w:hint="eastAsia"/>
          <w:lang w:eastAsia="zh-CN"/>
        </w:rPr>
        <w:t>以“违法必究”的权威保障</w:t>
      </w:r>
      <w:bookmarkStart w:id="0" w:name="_GoBack"/>
      <w:r>
        <w:rPr>
          <w:rFonts w:hint="eastAsia"/>
        </w:rPr>
        <w:t>《办法》</w:t>
      </w:r>
      <w:r>
        <w:rPr>
          <w:rFonts w:hint="eastAsia"/>
          <w:lang w:eastAsia="zh-CN"/>
        </w:rPr>
        <w:t>的贯彻</w:t>
      </w:r>
      <w:r>
        <w:rPr>
          <w:rFonts w:hint="eastAsia"/>
        </w:rPr>
        <w:t>执行。</w:t>
      </w:r>
    </w:p>
    <w:bookmarkEnd w:id="0"/>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汉仪方隶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65BA5"/>
    <w:rsid w:val="01436FFE"/>
    <w:rsid w:val="01965F23"/>
    <w:rsid w:val="035406D3"/>
    <w:rsid w:val="04A7493D"/>
    <w:rsid w:val="050140C0"/>
    <w:rsid w:val="06746CC8"/>
    <w:rsid w:val="07D151F1"/>
    <w:rsid w:val="0A0D40A8"/>
    <w:rsid w:val="0B34763C"/>
    <w:rsid w:val="1001517D"/>
    <w:rsid w:val="100B7EE9"/>
    <w:rsid w:val="10BB184E"/>
    <w:rsid w:val="10C046E5"/>
    <w:rsid w:val="117C13B1"/>
    <w:rsid w:val="118F7B47"/>
    <w:rsid w:val="11DF2F82"/>
    <w:rsid w:val="124F0B87"/>
    <w:rsid w:val="125D1DFA"/>
    <w:rsid w:val="12AA20B2"/>
    <w:rsid w:val="13EE0E73"/>
    <w:rsid w:val="14AD7B36"/>
    <w:rsid w:val="14E57340"/>
    <w:rsid w:val="15E27CB2"/>
    <w:rsid w:val="16B4496E"/>
    <w:rsid w:val="17086233"/>
    <w:rsid w:val="18962B50"/>
    <w:rsid w:val="1907250C"/>
    <w:rsid w:val="1939279A"/>
    <w:rsid w:val="198131C1"/>
    <w:rsid w:val="198D137D"/>
    <w:rsid w:val="1FCE1FB8"/>
    <w:rsid w:val="21415F4F"/>
    <w:rsid w:val="21C12065"/>
    <w:rsid w:val="21C92F66"/>
    <w:rsid w:val="23223682"/>
    <w:rsid w:val="252E03FF"/>
    <w:rsid w:val="25BC289E"/>
    <w:rsid w:val="27E911C3"/>
    <w:rsid w:val="2B6B02D7"/>
    <w:rsid w:val="2D0C392B"/>
    <w:rsid w:val="2F794E4C"/>
    <w:rsid w:val="3086597F"/>
    <w:rsid w:val="32891FF0"/>
    <w:rsid w:val="345B2472"/>
    <w:rsid w:val="36EA2AEE"/>
    <w:rsid w:val="37A56885"/>
    <w:rsid w:val="37EC16C4"/>
    <w:rsid w:val="392C5BF7"/>
    <w:rsid w:val="3AE40EAA"/>
    <w:rsid w:val="3DDF0AA4"/>
    <w:rsid w:val="3DEF7789"/>
    <w:rsid w:val="3E702261"/>
    <w:rsid w:val="3F156FC9"/>
    <w:rsid w:val="3F192624"/>
    <w:rsid w:val="40505E40"/>
    <w:rsid w:val="41DB374B"/>
    <w:rsid w:val="43F87A5E"/>
    <w:rsid w:val="445116E3"/>
    <w:rsid w:val="45320DDD"/>
    <w:rsid w:val="45B26FE3"/>
    <w:rsid w:val="4897112B"/>
    <w:rsid w:val="4A654357"/>
    <w:rsid w:val="4A7D0A28"/>
    <w:rsid w:val="4CBD1987"/>
    <w:rsid w:val="4D94064C"/>
    <w:rsid w:val="4E2733C7"/>
    <w:rsid w:val="4E852AF6"/>
    <w:rsid w:val="4E9F3270"/>
    <w:rsid w:val="4EB625AA"/>
    <w:rsid w:val="4F065BA5"/>
    <w:rsid w:val="4F181FB8"/>
    <w:rsid w:val="50520563"/>
    <w:rsid w:val="52AE2B7A"/>
    <w:rsid w:val="52F30613"/>
    <w:rsid w:val="53C35001"/>
    <w:rsid w:val="54D21442"/>
    <w:rsid w:val="552C23EA"/>
    <w:rsid w:val="56741D04"/>
    <w:rsid w:val="56E31CCD"/>
    <w:rsid w:val="57B6657A"/>
    <w:rsid w:val="580A4185"/>
    <w:rsid w:val="582F61AF"/>
    <w:rsid w:val="5B3F24FE"/>
    <w:rsid w:val="5D181D52"/>
    <w:rsid w:val="5D3100CF"/>
    <w:rsid w:val="5D56406A"/>
    <w:rsid w:val="5DF234D3"/>
    <w:rsid w:val="610F356D"/>
    <w:rsid w:val="62595711"/>
    <w:rsid w:val="63350928"/>
    <w:rsid w:val="64783A8F"/>
    <w:rsid w:val="661F7E13"/>
    <w:rsid w:val="673F32F8"/>
    <w:rsid w:val="687B0AF0"/>
    <w:rsid w:val="69C27E9C"/>
    <w:rsid w:val="6B0813AF"/>
    <w:rsid w:val="6B3A2026"/>
    <w:rsid w:val="6C1A7BE6"/>
    <w:rsid w:val="6C6C5E95"/>
    <w:rsid w:val="6EDA6994"/>
    <w:rsid w:val="6F256BFB"/>
    <w:rsid w:val="6FCD3E94"/>
    <w:rsid w:val="70505907"/>
    <w:rsid w:val="70960048"/>
    <w:rsid w:val="73AA3456"/>
    <w:rsid w:val="73E878C4"/>
    <w:rsid w:val="7457303E"/>
    <w:rsid w:val="74714BBA"/>
    <w:rsid w:val="76A11607"/>
    <w:rsid w:val="787963E5"/>
    <w:rsid w:val="787D68DE"/>
    <w:rsid w:val="79AE2A24"/>
    <w:rsid w:val="7A193801"/>
    <w:rsid w:val="7AF6589B"/>
    <w:rsid w:val="7B2716DF"/>
    <w:rsid w:val="7CBA07EA"/>
    <w:rsid w:val="7D7078E1"/>
    <w:rsid w:val="7DD31B85"/>
    <w:rsid w:val="7F9D0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2019-03-04T11:59:00Z</dcterms:created>
  <dc:creator>lenovo</dc:creator>
  <cp:lastModifiedBy>uos</cp:lastModifiedBy>
  <cp:lastPrinted>2019-04-24T16:01:00Z</cp:lastPrinted>
  <dcterms:modified xsi:type="dcterms:W3CDTF">2021-07-27T17:18:02Z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FCCA7541C9F74EEFA1A83D7D92A9842C</vt:lpwstr>
  </property>
</Properties>
</file>