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4B" w:rsidRDefault="000C0597" w:rsidP="007326DC">
      <w:pPr>
        <w:jc w:val="center"/>
        <w:rPr>
          <w:rFonts w:ascii="黑体" w:eastAsia="黑体" w:hAnsi="黑体"/>
          <w:sz w:val="44"/>
          <w:szCs w:val="44"/>
        </w:rPr>
      </w:pPr>
      <w:r>
        <w:rPr>
          <w:rFonts w:ascii="黑体" w:eastAsia="黑体" w:hAnsi="黑体" w:hint="eastAsia"/>
          <w:sz w:val="44"/>
          <w:szCs w:val="44"/>
        </w:rPr>
        <w:t>淮南市潘集区</w:t>
      </w:r>
      <w:r w:rsidR="0024514B" w:rsidRPr="007326DC">
        <w:rPr>
          <w:rFonts w:ascii="黑体" w:eastAsia="黑体" w:hAnsi="黑体" w:hint="eastAsia"/>
          <w:sz w:val="44"/>
          <w:szCs w:val="44"/>
        </w:rPr>
        <w:t>职业介绍、职业指导流程</w:t>
      </w:r>
    </w:p>
    <w:p w:rsidR="00077CA1" w:rsidRPr="007326DC" w:rsidRDefault="00077CA1" w:rsidP="007326DC">
      <w:pPr>
        <w:jc w:val="center"/>
        <w:rPr>
          <w:rFonts w:ascii="黑体" w:eastAsia="黑体" w:hAnsi="黑体"/>
          <w:sz w:val="44"/>
          <w:szCs w:val="44"/>
        </w:rPr>
      </w:pPr>
    </w:p>
    <w:p w:rsidR="0024514B" w:rsidRPr="00077CA1" w:rsidRDefault="0024514B" w:rsidP="00077CA1">
      <w:pPr>
        <w:ind w:firstLineChars="200" w:firstLine="640"/>
        <w:rPr>
          <w:rFonts w:ascii="黑体" w:eastAsia="黑体" w:hAnsi="黑体"/>
          <w:sz w:val="32"/>
          <w:szCs w:val="32"/>
        </w:rPr>
      </w:pPr>
      <w:r w:rsidRPr="00077CA1">
        <w:rPr>
          <w:rFonts w:ascii="黑体" w:eastAsia="黑体" w:hAnsi="黑体" w:hint="eastAsia"/>
          <w:sz w:val="32"/>
          <w:szCs w:val="32"/>
        </w:rPr>
        <w:t>一、服务内容</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在国家相关政策的宏观指导下，运用市场调节手段为法定劳动年龄内、有劳动能力、有就业愿望且有合法身份证件的劳动者和用人单位沟通联系和提供服务，帮助用人单位招到合格人才，为求职者找到理想工作。</w:t>
      </w:r>
    </w:p>
    <w:p w:rsidR="0024514B" w:rsidRPr="00077CA1" w:rsidRDefault="0024514B" w:rsidP="00077CA1">
      <w:pPr>
        <w:ind w:firstLineChars="200" w:firstLine="640"/>
        <w:rPr>
          <w:rFonts w:ascii="黑体" w:eastAsia="黑体" w:hAnsi="黑体"/>
          <w:sz w:val="32"/>
          <w:szCs w:val="32"/>
        </w:rPr>
      </w:pPr>
      <w:r w:rsidRPr="00077CA1">
        <w:rPr>
          <w:rFonts w:ascii="黑体" w:eastAsia="黑体" w:hAnsi="黑体" w:hint="eastAsia"/>
          <w:sz w:val="32"/>
          <w:szCs w:val="32"/>
        </w:rPr>
        <w:t>二、服务对象</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个人和用人单位</w:t>
      </w:r>
    </w:p>
    <w:p w:rsidR="0024514B" w:rsidRPr="00077CA1" w:rsidRDefault="0024514B" w:rsidP="00077CA1">
      <w:pPr>
        <w:ind w:firstLineChars="200" w:firstLine="640"/>
        <w:rPr>
          <w:rFonts w:ascii="黑体" w:eastAsia="黑体" w:hAnsi="黑体"/>
          <w:sz w:val="32"/>
          <w:szCs w:val="32"/>
        </w:rPr>
      </w:pPr>
      <w:r w:rsidRPr="00077CA1">
        <w:rPr>
          <w:rFonts w:ascii="黑体" w:eastAsia="黑体" w:hAnsi="黑体" w:hint="eastAsia"/>
          <w:sz w:val="32"/>
          <w:szCs w:val="32"/>
        </w:rPr>
        <w:t>三、服务依据</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《中华人民共和国就业促进法》、《就业服务与就业管理规定》、《人力资源市场暂行条例》（国务院令第700号）。</w:t>
      </w:r>
    </w:p>
    <w:p w:rsidR="0024514B" w:rsidRPr="00077CA1" w:rsidRDefault="0024514B" w:rsidP="00077CA1">
      <w:pPr>
        <w:ind w:firstLineChars="200" w:firstLine="640"/>
        <w:rPr>
          <w:rFonts w:ascii="黑体" w:eastAsia="黑体" w:hAnsi="黑体"/>
          <w:sz w:val="32"/>
          <w:szCs w:val="32"/>
        </w:rPr>
      </w:pPr>
      <w:r w:rsidRPr="00077CA1">
        <w:rPr>
          <w:rFonts w:ascii="黑体" w:eastAsia="黑体" w:hAnsi="黑体" w:hint="eastAsia"/>
          <w:sz w:val="32"/>
          <w:szCs w:val="32"/>
        </w:rPr>
        <w:t>四、业务办理材料</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1、求职人员身份证或社保卡原件，港澳台人员可持港澳台居民居住证（或港澳居民来往内地通行证、台湾居民来往大陆通行证）；</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2、用人单位工作人员身份证或单位介绍信函。</w:t>
      </w:r>
    </w:p>
    <w:p w:rsidR="0024514B" w:rsidRPr="00077CA1" w:rsidRDefault="0024514B" w:rsidP="00077CA1">
      <w:pPr>
        <w:ind w:firstLineChars="200" w:firstLine="640"/>
        <w:rPr>
          <w:rFonts w:ascii="黑体" w:eastAsia="黑体" w:hAnsi="黑体"/>
          <w:sz w:val="32"/>
          <w:szCs w:val="32"/>
        </w:rPr>
      </w:pPr>
      <w:r w:rsidRPr="00077CA1">
        <w:rPr>
          <w:rFonts w:ascii="黑体" w:eastAsia="黑体" w:hAnsi="黑体" w:hint="eastAsia"/>
          <w:sz w:val="32"/>
          <w:szCs w:val="32"/>
        </w:rPr>
        <w:t>五、工作流程</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1、</w:t>
      </w:r>
      <w:r w:rsidR="005F0968" w:rsidRPr="00077CA1">
        <w:rPr>
          <w:rFonts w:ascii="仿宋_GB2312" w:eastAsia="仿宋_GB2312" w:hint="eastAsia"/>
          <w:sz w:val="32"/>
          <w:szCs w:val="32"/>
        </w:rPr>
        <w:t>潘集区公共就业管理</w:t>
      </w:r>
      <w:r w:rsidRPr="00077CA1">
        <w:rPr>
          <w:rFonts w:ascii="仿宋_GB2312" w:eastAsia="仿宋_GB2312" w:hint="eastAsia"/>
          <w:sz w:val="32"/>
          <w:szCs w:val="32"/>
        </w:rPr>
        <w:t>服务中心受理材料；</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2、工作人员根据求职人员的求职意向或用人单位的需求意向进行职业指导、岗位匹配；</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3、求职人员</w:t>
      </w:r>
      <w:r w:rsidR="005F0968" w:rsidRPr="00077CA1">
        <w:rPr>
          <w:rFonts w:ascii="仿宋_GB2312" w:eastAsia="仿宋_GB2312" w:hint="eastAsia"/>
          <w:sz w:val="32"/>
          <w:szCs w:val="32"/>
        </w:rPr>
        <w:t>（</w:t>
      </w:r>
      <w:r w:rsidRPr="00077CA1">
        <w:rPr>
          <w:rFonts w:ascii="仿宋_GB2312" w:eastAsia="仿宋_GB2312" w:hint="eastAsia"/>
          <w:sz w:val="32"/>
          <w:szCs w:val="32"/>
        </w:rPr>
        <w:t>用人单位</w:t>
      </w:r>
      <w:r w:rsidR="005F0968" w:rsidRPr="00077CA1">
        <w:rPr>
          <w:rFonts w:ascii="仿宋_GB2312" w:eastAsia="仿宋_GB2312" w:hint="eastAsia"/>
          <w:sz w:val="32"/>
          <w:szCs w:val="32"/>
        </w:rPr>
        <w:t>）</w:t>
      </w:r>
      <w:r w:rsidRPr="00077CA1">
        <w:rPr>
          <w:rFonts w:ascii="仿宋_GB2312" w:eastAsia="仿宋_GB2312" w:hint="eastAsia"/>
          <w:sz w:val="32"/>
          <w:szCs w:val="32"/>
        </w:rPr>
        <w:t>与用人单位（求职者）联系洽谈；</w:t>
      </w:r>
    </w:p>
    <w:p w:rsidR="0024514B" w:rsidRPr="00FA2C84" w:rsidRDefault="0024514B" w:rsidP="00077CA1">
      <w:pPr>
        <w:ind w:firstLineChars="200" w:firstLine="640"/>
        <w:rPr>
          <w:rFonts w:ascii="仿宋_GB2312" w:eastAsia="仿宋_GB2312"/>
          <w:sz w:val="32"/>
          <w:szCs w:val="32"/>
        </w:rPr>
      </w:pPr>
      <w:r w:rsidRPr="00FA2C84">
        <w:rPr>
          <w:rFonts w:ascii="仿宋_GB2312" w:eastAsia="仿宋_GB2312" w:hint="eastAsia"/>
          <w:sz w:val="32"/>
          <w:szCs w:val="32"/>
        </w:rPr>
        <w:lastRenderedPageBreak/>
        <w:t>4、</w:t>
      </w:r>
      <w:r w:rsidR="005F0968" w:rsidRPr="00FA2C84">
        <w:rPr>
          <w:rFonts w:ascii="仿宋_GB2312" w:eastAsia="仿宋_GB2312" w:hint="eastAsia"/>
          <w:sz w:val="32"/>
          <w:szCs w:val="32"/>
        </w:rPr>
        <w:t>潘集区公共就业管理服务中心</w:t>
      </w:r>
      <w:r w:rsidRPr="00FA2C84">
        <w:rPr>
          <w:rFonts w:ascii="仿宋_GB2312" w:eastAsia="仿宋_GB2312" w:hint="eastAsia"/>
          <w:sz w:val="32"/>
          <w:szCs w:val="32"/>
        </w:rPr>
        <w:t>及时将职业介绍信息录入</w:t>
      </w:r>
      <w:r w:rsidR="005F0968" w:rsidRPr="00FA2C84">
        <w:rPr>
          <w:rFonts w:ascii="仿宋_GB2312" w:eastAsia="仿宋_GB2312" w:hint="eastAsia"/>
          <w:sz w:val="32"/>
          <w:szCs w:val="32"/>
        </w:rPr>
        <w:t>安徽</w:t>
      </w:r>
      <w:r w:rsidRPr="00FA2C84">
        <w:rPr>
          <w:rFonts w:ascii="仿宋_GB2312" w:eastAsia="仿宋_GB2312" w:hint="eastAsia"/>
          <w:sz w:val="32"/>
          <w:szCs w:val="32"/>
        </w:rPr>
        <w:t>省</w:t>
      </w:r>
      <w:r w:rsidR="00FA2C84" w:rsidRPr="00FA2C84">
        <w:rPr>
          <w:rFonts w:ascii="仿宋_GB2312" w:eastAsia="仿宋_GB2312" w:hint="eastAsia"/>
          <w:sz w:val="32"/>
          <w:szCs w:val="32"/>
        </w:rPr>
        <w:t>智慧就业</w:t>
      </w:r>
      <w:r w:rsidRPr="00FA2C84">
        <w:rPr>
          <w:rFonts w:ascii="仿宋_GB2312" w:eastAsia="仿宋_GB2312" w:hint="eastAsia"/>
          <w:sz w:val="32"/>
          <w:szCs w:val="32"/>
        </w:rPr>
        <w:t>信息系统。</w:t>
      </w:r>
    </w:p>
    <w:p w:rsidR="0024514B" w:rsidRPr="00077CA1" w:rsidRDefault="0024514B" w:rsidP="00077CA1">
      <w:pPr>
        <w:ind w:firstLineChars="200" w:firstLine="640"/>
        <w:rPr>
          <w:rFonts w:ascii="黑体" w:eastAsia="黑体" w:hAnsi="黑体"/>
          <w:sz w:val="32"/>
          <w:szCs w:val="32"/>
        </w:rPr>
      </w:pPr>
      <w:r w:rsidRPr="00077CA1">
        <w:rPr>
          <w:rFonts w:ascii="黑体" w:eastAsia="黑体" w:hAnsi="黑体" w:hint="eastAsia"/>
          <w:sz w:val="32"/>
          <w:szCs w:val="32"/>
        </w:rPr>
        <w:t>六、办理时限</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即时办理，对提供材料不全的应一次性告知。</w:t>
      </w:r>
    </w:p>
    <w:p w:rsidR="0024514B" w:rsidRPr="00077CA1" w:rsidRDefault="0024514B" w:rsidP="00077CA1">
      <w:pPr>
        <w:ind w:firstLineChars="200" w:firstLine="640"/>
        <w:rPr>
          <w:rFonts w:ascii="黑体" w:eastAsia="黑体" w:hAnsi="黑体"/>
          <w:sz w:val="32"/>
          <w:szCs w:val="32"/>
        </w:rPr>
      </w:pPr>
      <w:r w:rsidRPr="00077CA1">
        <w:rPr>
          <w:rFonts w:ascii="黑体" w:eastAsia="黑体" w:hAnsi="黑体" w:hint="eastAsia"/>
          <w:sz w:val="32"/>
          <w:szCs w:val="32"/>
        </w:rPr>
        <w:t>七、办理地点</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线上：用人单位和求职者通过</w:t>
      </w:r>
      <w:r w:rsidR="00AE34F2" w:rsidRPr="00077CA1">
        <w:rPr>
          <w:rFonts w:ascii="仿宋_GB2312" w:eastAsia="仿宋_GB2312" w:hint="eastAsia"/>
          <w:sz w:val="32"/>
          <w:szCs w:val="32"/>
        </w:rPr>
        <w:t>“</w:t>
      </w:r>
      <w:r w:rsidR="005F0968" w:rsidRPr="00077CA1">
        <w:rPr>
          <w:rFonts w:ascii="仿宋_GB2312" w:eastAsia="仿宋_GB2312" w:hint="eastAsia"/>
          <w:sz w:val="32"/>
          <w:szCs w:val="32"/>
        </w:rPr>
        <w:t>安徽</w:t>
      </w:r>
      <w:r w:rsidRPr="00077CA1">
        <w:rPr>
          <w:rFonts w:ascii="仿宋_GB2312" w:eastAsia="仿宋_GB2312" w:hint="eastAsia"/>
          <w:sz w:val="32"/>
          <w:szCs w:val="32"/>
        </w:rPr>
        <w:t>公共招聘网</w:t>
      </w:r>
      <w:r w:rsidR="00AE34F2" w:rsidRPr="00077CA1">
        <w:rPr>
          <w:rFonts w:ascii="仿宋_GB2312" w:eastAsia="仿宋_GB2312" w:hint="eastAsia"/>
          <w:sz w:val="32"/>
          <w:szCs w:val="32"/>
        </w:rPr>
        <w:t>”</w:t>
      </w:r>
      <w:r w:rsidRPr="00077CA1">
        <w:rPr>
          <w:rFonts w:ascii="仿宋_GB2312" w:eastAsia="仿宋_GB2312" w:hint="eastAsia"/>
          <w:sz w:val="32"/>
          <w:szCs w:val="32"/>
        </w:rPr>
        <w:t>自助匹配选择。</w:t>
      </w:r>
    </w:p>
    <w:p w:rsidR="0024514B" w:rsidRPr="00077CA1" w:rsidRDefault="0024514B" w:rsidP="00077CA1">
      <w:pPr>
        <w:ind w:firstLineChars="200" w:firstLine="640"/>
        <w:rPr>
          <w:rFonts w:ascii="仿宋_GB2312" w:eastAsia="仿宋_GB2312"/>
          <w:sz w:val="32"/>
          <w:szCs w:val="32"/>
        </w:rPr>
      </w:pPr>
      <w:r w:rsidRPr="00077CA1">
        <w:rPr>
          <w:rFonts w:ascii="仿宋_GB2312" w:eastAsia="仿宋_GB2312" w:hint="eastAsia"/>
          <w:sz w:val="32"/>
          <w:szCs w:val="32"/>
        </w:rPr>
        <w:t>线下：</w:t>
      </w:r>
      <w:r w:rsidR="00077CA1" w:rsidRPr="00077CA1">
        <w:rPr>
          <w:rFonts w:ascii="仿宋_GB2312" w:eastAsia="仿宋_GB2312" w:hint="eastAsia"/>
          <w:sz w:val="32"/>
          <w:szCs w:val="32"/>
        </w:rPr>
        <w:t>潘集区</w:t>
      </w:r>
      <w:r w:rsidRPr="00077CA1">
        <w:rPr>
          <w:rFonts w:ascii="仿宋_GB2312" w:eastAsia="仿宋_GB2312" w:hint="eastAsia"/>
          <w:sz w:val="32"/>
          <w:szCs w:val="32"/>
        </w:rPr>
        <w:t>政务服务中心二楼</w:t>
      </w:r>
      <w:r w:rsidR="00077CA1" w:rsidRPr="00077CA1">
        <w:rPr>
          <w:rFonts w:ascii="仿宋_GB2312" w:eastAsia="仿宋_GB2312" w:hint="eastAsia"/>
          <w:sz w:val="32"/>
          <w:szCs w:val="32"/>
        </w:rPr>
        <w:t>252</w:t>
      </w:r>
      <w:r w:rsidRPr="00077CA1">
        <w:rPr>
          <w:rFonts w:ascii="仿宋_GB2312" w:eastAsia="仿宋_GB2312" w:hint="eastAsia"/>
          <w:sz w:val="32"/>
          <w:szCs w:val="32"/>
        </w:rPr>
        <w:t>，电话：05</w:t>
      </w:r>
      <w:r w:rsidR="00AE34F2" w:rsidRPr="00077CA1">
        <w:rPr>
          <w:rFonts w:ascii="仿宋_GB2312" w:eastAsia="仿宋_GB2312" w:hint="eastAsia"/>
          <w:sz w:val="32"/>
          <w:szCs w:val="32"/>
        </w:rPr>
        <w:t>54</w:t>
      </w:r>
      <w:r w:rsidRPr="00077CA1">
        <w:rPr>
          <w:rFonts w:ascii="仿宋_GB2312" w:eastAsia="仿宋_GB2312" w:hint="eastAsia"/>
          <w:sz w:val="32"/>
          <w:szCs w:val="32"/>
        </w:rPr>
        <w:t>-</w:t>
      </w:r>
      <w:r w:rsidR="00AE34F2" w:rsidRPr="00077CA1">
        <w:rPr>
          <w:rFonts w:ascii="仿宋_GB2312" w:eastAsia="仿宋_GB2312" w:hint="eastAsia"/>
          <w:sz w:val="32"/>
          <w:szCs w:val="32"/>
        </w:rPr>
        <w:t>4985112</w:t>
      </w:r>
      <w:r w:rsidRPr="00077CA1">
        <w:rPr>
          <w:rFonts w:ascii="仿宋_GB2312" w:eastAsia="仿宋_GB2312" w:hint="eastAsia"/>
          <w:sz w:val="32"/>
          <w:szCs w:val="32"/>
        </w:rPr>
        <w:t>。</w:t>
      </w:r>
    </w:p>
    <w:sectPr w:rsidR="0024514B" w:rsidRPr="00077CA1" w:rsidSect="005F0968">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BAC" w:rsidRDefault="00796BAC" w:rsidP="00FA2C84">
      <w:r>
        <w:separator/>
      </w:r>
    </w:p>
  </w:endnote>
  <w:endnote w:type="continuationSeparator" w:id="1">
    <w:p w:rsidR="00796BAC" w:rsidRDefault="00796BAC" w:rsidP="00FA2C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BAC" w:rsidRDefault="00796BAC" w:rsidP="00FA2C84">
      <w:r>
        <w:separator/>
      </w:r>
    </w:p>
  </w:footnote>
  <w:footnote w:type="continuationSeparator" w:id="1">
    <w:p w:rsidR="00796BAC" w:rsidRDefault="00796BAC" w:rsidP="00FA2C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14B"/>
    <w:rsid w:val="00077CA1"/>
    <w:rsid w:val="000C0597"/>
    <w:rsid w:val="0015239C"/>
    <w:rsid w:val="0024514B"/>
    <w:rsid w:val="005F0968"/>
    <w:rsid w:val="007326DC"/>
    <w:rsid w:val="00751719"/>
    <w:rsid w:val="00796BAC"/>
    <w:rsid w:val="00AE34F2"/>
    <w:rsid w:val="00B04C79"/>
    <w:rsid w:val="00CA4D91"/>
    <w:rsid w:val="00D06A9F"/>
    <w:rsid w:val="00D11817"/>
    <w:rsid w:val="00F41D1C"/>
    <w:rsid w:val="00FA2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1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514B"/>
    <w:rPr>
      <w:b/>
      <w:bCs/>
    </w:rPr>
  </w:style>
  <w:style w:type="paragraph" w:styleId="a5">
    <w:name w:val="header"/>
    <w:basedOn w:val="a"/>
    <w:link w:val="Char"/>
    <w:uiPriority w:val="99"/>
    <w:semiHidden/>
    <w:unhideWhenUsed/>
    <w:rsid w:val="00FA2C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A2C84"/>
    <w:rPr>
      <w:sz w:val="18"/>
      <w:szCs w:val="18"/>
    </w:rPr>
  </w:style>
  <w:style w:type="paragraph" w:styleId="a6">
    <w:name w:val="footer"/>
    <w:basedOn w:val="a"/>
    <w:link w:val="Char0"/>
    <w:uiPriority w:val="99"/>
    <w:semiHidden/>
    <w:unhideWhenUsed/>
    <w:rsid w:val="00FA2C8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A2C84"/>
    <w:rPr>
      <w:sz w:val="18"/>
      <w:szCs w:val="18"/>
    </w:rPr>
  </w:style>
</w:styles>
</file>

<file path=word/webSettings.xml><?xml version="1.0" encoding="utf-8"?>
<w:webSettings xmlns:r="http://schemas.openxmlformats.org/officeDocument/2006/relationships" xmlns:w="http://schemas.openxmlformats.org/wordprocessingml/2006/main">
  <w:divs>
    <w:div w:id="22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THTF</cp:lastModifiedBy>
  <cp:revision>7</cp:revision>
  <cp:lastPrinted>2021-12-07T01:26:00Z</cp:lastPrinted>
  <dcterms:created xsi:type="dcterms:W3CDTF">2021-12-06T03:26:00Z</dcterms:created>
  <dcterms:modified xsi:type="dcterms:W3CDTF">2021-12-07T01:26:00Z</dcterms:modified>
</cp:coreProperties>
</file>