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</w:p>
    <w:p>
      <w:pPr>
        <w:rPr>
          <w:rFonts w:hint="eastAsia"/>
          <w:sz w:val="11"/>
          <w:szCs w:val="11"/>
          <w:lang w:eastAsia="zh-CN"/>
        </w:rPr>
      </w:pPr>
    </w:p>
    <w:p>
      <w:pPr>
        <w:rPr>
          <w:rFonts w:hint="eastAsia" w:eastAsiaTheme="minor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eastAsia="zh-CN"/>
        </w:rPr>
        <w:t>办理须知</w:t>
      </w:r>
    </w:p>
    <w:p>
      <w:pPr>
        <w:rPr>
          <w:rFonts w:hint="eastAsia"/>
          <w:sz w:val="11"/>
          <w:szCs w:val="11"/>
          <w:lang w:eastAsia="zh-CN"/>
        </w:rPr>
      </w:pPr>
      <w:r>
        <w:rPr>
          <w:rFonts w:hint="eastAsia"/>
          <w:sz w:val="11"/>
          <w:szCs w:val="11"/>
          <w:lang w:eastAsia="zh-CN"/>
        </w:rPr>
        <w:t>办理就业创业登记证（用于贷款的请到各户籍所在地乡镇劳动保障事务所办理）</w:t>
      </w:r>
    </w:p>
    <w:p>
      <w:pPr>
        <w:rPr>
          <w:rFonts w:hint="eastAsia"/>
          <w:sz w:val="11"/>
          <w:szCs w:val="11"/>
          <w:lang w:eastAsia="zh-CN"/>
        </w:rPr>
      </w:pPr>
    </w:p>
    <w:p>
      <w:pPr>
        <w:rPr>
          <w:rFonts w:hint="eastAsia"/>
          <w:sz w:val="11"/>
          <w:szCs w:val="11"/>
          <w:lang w:eastAsia="zh-CN"/>
        </w:rPr>
      </w:pPr>
      <w:r>
        <w:rPr>
          <w:rFonts w:hint="eastAsia"/>
          <w:sz w:val="11"/>
          <w:szCs w:val="11"/>
          <w:lang w:eastAsia="zh-CN"/>
        </w:rPr>
        <w:t>所需材料及办理流程</w:t>
      </w:r>
    </w:p>
    <w:p>
      <w:pPr>
        <w:numPr>
          <w:ilvl w:val="0"/>
          <w:numId w:val="1"/>
        </w:numPr>
        <w:rPr>
          <w:rFonts w:hint="eastAsia"/>
          <w:sz w:val="11"/>
          <w:szCs w:val="11"/>
          <w:lang w:eastAsia="zh-CN"/>
        </w:rPr>
      </w:pPr>
      <w:r>
        <w:rPr>
          <w:rFonts w:hint="eastAsia"/>
          <w:sz w:val="11"/>
          <w:szCs w:val="11"/>
          <w:lang w:eastAsia="zh-CN"/>
        </w:rPr>
        <w:t>办理就业创业登记证需先从我单位领取《就业创业登记证》申领表（正反面均需填写完整），填写后初审意见由申领人所在村委会或居委会签字盖章，审核意见由申领人所在街道、乡镇就业和社会保障事务所签字盖章。</w:t>
      </w:r>
    </w:p>
    <w:p>
      <w:pPr>
        <w:numPr>
          <w:ilvl w:val="0"/>
          <w:numId w:val="1"/>
        </w:numPr>
        <w:rPr>
          <w:rFonts w:hint="eastAsia"/>
          <w:sz w:val="11"/>
          <w:szCs w:val="11"/>
          <w:lang w:eastAsia="zh-CN"/>
        </w:rPr>
      </w:pPr>
      <w:r>
        <w:rPr>
          <w:rFonts w:hint="eastAsia"/>
          <w:sz w:val="11"/>
          <w:szCs w:val="11"/>
          <w:lang w:eastAsia="zh-CN"/>
        </w:rPr>
        <w:t>申领人携带已填写完整并盖章的《就业创业登记证》申领表至我单位，根据用途不同，申领人还需提交不同材料至我单位，</w:t>
      </w:r>
    </w:p>
    <w:p>
      <w:pPr>
        <w:rPr>
          <w:rFonts w:hint="eastAsia"/>
          <w:sz w:val="11"/>
          <w:szCs w:val="11"/>
          <w:lang w:eastAsia="zh-CN"/>
        </w:rPr>
      </w:pPr>
      <w:r>
        <w:rPr>
          <w:rFonts w:hint="eastAsia"/>
          <w:sz w:val="11"/>
          <w:szCs w:val="11"/>
          <w:lang w:eastAsia="zh-CN"/>
        </w:rPr>
        <w:t>（</w:t>
      </w:r>
      <w:r>
        <w:rPr>
          <w:rFonts w:hint="eastAsia"/>
          <w:sz w:val="11"/>
          <w:szCs w:val="11"/>
          <w:lang w:val="en-US" w:eastAsia="zh-CN"/>
        </w:rPr>
        <w:t>1</w:t>
      </w:r>
      <w:r>
        <w:rPr>
          <w:rFonts w:hint="eastAsia"/>
          <w:sz w:val="11"/>
          <w:szCs w:val="11"/>
          <w:lang w:eastAsia="zh-CN"/>
        </w:rPr>
        <w:t>）用于个人领取失业金的，需提交以下材料：</w:t>
      </w:r>
    </w:p>
    <w:p>
      <w:pPr>
        <w:numPr>
          <w:ilvl w:val="0"/>
          <w:numId w:val="2"/>
        </w:numPr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本人身份证复印件正反面；</w:t>
      </w:r>
    </w:p>
    <w:p>
      <w:pPr>
        <w:numPr>
          <w:ilvl w:val="0"/>
          <w:numId w:val="2"/>
        </w:numPr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本人户口本首页及本人页复印件；</w:t>
      </w:r>
    </w:p>
    <w:p>
      <w:pPr>
        <w:numPr>
          <w:ilvl w:val="0"/>
          <w:numId w:val="2"/>
        </w:numPr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单位解除劳动合同证明书复印件；</w:t>
      </w:r>
    </w:p>
    <w:p>
      <w:pPr>
        <w:numPr>
          <w:ilvl w:val="0"/>
          <w:numId w:val="2"/>
        </w:numPr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本人近期2寸照片两张。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（2）用于办理个人转外地户口（失业用途），需提供以下材料：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申领人户籍所在村委会或居委会出具无工作、无收入证明，并由村委会或居委会签字盖章后，再由乡镇或街道就业社会保障事务所盖章签字；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户口本首页及本人页复印件；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身份证正反面复印件；</w:t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本人近期2寸照片两张。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（3）单位员工签订劳动合同，需提交以下材料：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本人身份证正反面复印件；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本人户口本首页及本人页复印件；</w:t>
      </w:r>
    </w:p>
    <w:p>
      <w:pPr>
        <w:widowControl w:val="0"/>
        <w:numPr>
          <w:ilvl w:val="0"/>
          <w:numId w:val="4"/>
        </w:numPr>
        <w:jc w:val="both"/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本人与单位签订劳动合同复印件；</w:t>
      </w:r>
    </w:p>
    <w:p>
      <w:pPr>
        <w:numPr>
          <w:ilvl w:val="0"/>
          <w:numId w:val="0"/>
        </w:numPr>
        <w:rPr>
          <w:rFonts w:hint="eastAsia"/>
          <w:sz w:val="11"/>
          <w:szCs w:val="11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4、本人近期2寸照片两张。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11"/>
          <w:szCs w:val="11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11"/>
          <w:szCs w:val="11"/>
          <w:lang w:val="en-US" w:eastAsia="zh-CN"/>
        </w:rPr>
        <w:t>三、提交材料后，需要申领人本人登陆安徽省阳光就业网上服务大厅（http：//61.190.31.165:7006）,自行注册登陆，网上办理流程：个人用户注册——用户登陆——查找服务事项——在</w:t>
      </w:r>
      <w:bookmarkStart w:id="0" w:name="_GoBack"/>
      <w:bookmarkEnd w:id="0"/>
      <w:r>
        <w:rPr>
          <w:rFonts w:hint="eastAsia"/>
          <w:sz w:val="11"/>
          <w:szCs w:val="11"/>
          <w:lang w:val="en-US" w:eastAsia="zh-CN"/>
        </w:rPr>
        <w:t>线申办服务事项——进度查询——服务评价。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7CA5"/>
    <w:multiLevelType w:val="singleLevel"/>
    <w:tmpl w:val="59FA7CA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9FA7FB7"/>
    <w:multiLevelType w:val="singleLevel"/>
    <w:tmpl w:val="59FA7FB7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9FA8021"/>
    <w:multiLevelType w:val="singleLevel"/>
    <w:tmpl w:val="59FA802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9FA85DA"/>
    <w:multiLevelType w:val="singleLevel"/>
    <w:tmpl w:val="59FA85D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411213"/>
    <w:rsid w:val="081A74B5"/>
    <w:rsid w:val="0DBA0051"/>
    <w:rsid w:val="1D9A6A33"/>
    <w:rsid w:val="2DDF33F1"/>
    <w:rsid w:val="2FD2326E"/>
    <w:rsid w:val="39310F62"/>
    <w:rsid w:val="3B411213"/>
    <w:rsid w:val="3BE33984"/>
    <w:rsid w:val="50C537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2017-11-02T01:47:00Z</dcterms:created>
  <dc:creator>wanjinjin</dc:creator>
  <cp:lastModifiedBy>snow</cp:lastModifiedBy>
  <dcterms:modified xsi:type="dcterms:W3CDTF">2020-08-04T08:11:26Z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