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宋体" w:eastAsia="黑体"/>
          <w:sz w:val="32"/>
          <w:szCs w:val="32"/>
        </w:rPr>
      </w:pPr>
      <w:r>
        <w:rPr>
          <w:rFonts w:hint="eastAsia" w:ascii="Times New Roman" w:hAnsi="宋体" w:eastAsia="黑体" w:cs="黑体"/>
          <w:sz w:val="32"/>
          <w:szCs w:val="32"/>
        </w:rPr>
        <w:t>附件</w:t>
      </w:r>
      <w:r>
        <w:rPr>
          <w:rFonts w:ascii="Times New Roman" w:hAnsi="宋体" w:eastAsia="黑体"/>
          <w:sz w:val="32"/>
          <w:szCs w:val="32"/>
        </w:rPr>
        <w:t>1</w:t>
      </w:r>
    </w:p>
    <w:p>
      <w:pPr>
        <w:adjustRightInd w:val="0"/>
        <w:snapToGrid w:val="0"/>
        <w:spacing w:line="360" w:lineRule="auto"/>
        <w:jc w:val="center"/>
        <w:rPr>
          <w:rFonts w:ascii="宋体"/>
          <w:b/>
          <w:sz w:val="44"/>
          <w:szCs w:val="44"/>
          <w:u w:val="single"/>
        </w:rPr>
      </w:pPr>
    </w:p>
    <w:p>
      <w:pPr>
        <w:adjustRightInd w:val="0"/>
        <w:snapToGrid w:val="0"/>
        <w:spacing w:line="360" w:lineRule="auto"/>
        <w:jc w:val="center"/>
        <w:rPr>
          <w:rFonts w:ascii="宋体"/>
          <w:b/>
          <w:sz w:val="44"/>
          <w:szCs w:val="44"/>
          <w:u w:val="single"/>
        </w:rPr>
      </w:pPr>
    </w:p>
    <w:p>
      <w:pPr>
        <w:jc w:val="both"/>
        <w:rPr>
          <w:rFonts w:ascii="华文中宋" w:hAnsi="华文中宋" w:eastAsia="华文中宋" w:cs="华文中宋"/>
          <w:b/>
          <w:sz w:val="44"/>
          <w:szCs w:val="44"/>
        </w:rPr>
      </w:pPr>
      <w:r>
        <w:rPr>
          <w:rFonts w:hint="eastAsia" w:ascii="华文中宋" w:hAnsi="华文中宋" w:eastAsia="华文中宋" w:cs="华文中宋"/>
          <w:b/>
          <w:sz w:val="44"/>
          <w:szCs w:val="44"/>
          <w:lang w:val="en-US" w:eastAsia="zh-CN"/>
        </w:rPr>
        <w:t>八公山区人民政府办公室</w:t>
      </w:r>
      <w:r>
        <w:rPr>
          <w:rFonts w:ascii="华文中宋" w:hAnsi="华文中宋" w:eastAsia="华文中宋" w:cs="华文中宋"/>
          <w:b/>
          <w:sz w:val="44"/>
          <w:szCs w:val="44"/>
        </w:rPr>
        <w:t>2022</w:t>
      </w:r>
      <w:r>
        <w:rPr>
          <w:rFonts w:hint="eastAsia" w:ascii="华文中宋" w:hAnsi="华文中宋" w:eastAsia="华文中宋" w:cs="华文中宋"/>
          <w:b/>
          <w:sz w:val="44"/>
          <w:szCs w:val="44"/>
        </w:rPr>
        <w:t>年部门预算</w:t>
      </w:r>
    </w:p>
    <w:p>
      <w:pPr>
        <w:pStyle w:val="4"/>
        <w:adjustRightInd w:val="0"/>
        <w:snapToGrid w:val="0"/>
        <w:spacing w:before="0" w:beforeAutospacing="0" w:after="0" w:afterAutospacing="0" w:line="360" w:lineRule="auto"/>
        <w:jc w:val="center"/>
        <w:rPr>
          <w:rFonts w:ascii="黑体" w:hAnsi="黑体" w:eastAsia="黑体"/>
          <w:bCs/>
          <w:sz w:val="44"/>
          <w:szCs w:val="44"/>
        </w:rPr>
      </w:pPr>
    </w:p>
    <w:p>
      <w:pPr>
        <w:pStyle w:val="4"/>
        <w:adjustRightInd w:val="0"/>
        <w:snapToGrid w:val="0"/>
        <w:spacing w:before="0" w:beforeAutospacing="0" w:after="0" w:afterAutospacing="0" w:line="360" w:lineRule="auto"/>
        <w:jc w:val="center"/>
        <w:rPr>
          <w:rFonts w:ascii="黑体" w:hAnsi="黑体" w:eastAsia="黑体"/>
          <w:bCs/>
          <w:sz w:val="44"/>
          <w:szCs w:val="44"/>
        </w:rPr>
      </w:pPr>
    </w:p>
    <w:p>
      <w:pPr>
        <w:pStyle w:val="4"/>
        <w:adjustRightInd w:val="0"/>
        <w:snapToGrid w:val="0"/>
        <w:spacing w:before="0" w:beforeAutospacing="0" w:after="0" w:afterAutospacing="0" w:line="360" w:lineRule="auto"/>
        <w:jc w:val="center"/>
        <w:rPr>
          <w:rFonts w:ascii="黑体" w:hAnsi="黑体" w:eastAsia="黑体"/>
          <w:bCs/>
          <w:sz w:val="44"/>
          <w:szCs w:val="44"/>
        </w:rPr>
      </w:pPr>
    </w:p>
    <w:p>
      <w:pPr>
        <w:pStyle w:val="4"/>
        <w:adjustRightInd w:val="0"/>
        <w:snapToGrid w:val="0"/>
        <w:spacing w:before="0" w:beforeAutospacing="0" w:after="0" w:afterAutospacing="0" w:line="360" w:lineRule="auto"/>
        <w:jc w:val="center"/>
        <w:rPr>
          <w:rFonts w:ascii="黑体" w:hAnsi="黑体" w:eastAsia="黑体"/>
          <w:bCs/>
          <w:sz w:val="44"/>
          <w:szCs w:val="44"/>
        </w:rPr>
      </w:pPr>
    </w:p>
    <w:p>
      <w:pPr>
        <w:pStyle w:val="4"/>
        <w:adjustRightInd w:val="0"/>
        <w:snapToGrid w:val="0"/>
        <w:spacing w:before="0" w:beforeAutospacing="0" w:after="0" w:afterAutospacing="0" w:line="360" w:lineRule="auto"/>
        <w:jc w:val="center"/>
        <w:rPr>
          <w:rFonts w:ascii="黑体" w:hAnsi="黑体" w:eastAsia="黑体"/>
          <w:bCs/>
          <w:sz w:val="44"/>
          <w:szCs w:val="44"/>
        </w:rPr>
      </w:pPr>
    </w:p>
    <w:p>
      <w:pPr>
        <w:pStyle w:val="4"/>
        <w:adjustRightInd w:val="0"/>
        <w:snapToGrid w:val="0"/>
        <w:spacing w:before="0" w:beforeAutospacing="0" w:after="0" w:afterAutospacing="0" w:line="360" w:lineRule="auto"/>
        <w:jc w:val="center"/>
        <w:rPr>
          <w:rFonts w:ascii="黑体" w:hAnsi="黑体" w:eastAsia="黑体"/>
          <w:bCs/>
          <w:sz w:val="44"/>
          <w:szCs w:val="44"/>
        </w:rPr>
      </w:pPr>
    </w:p>
    <w:p>
      <w:pPr>
        <w:pStyle w:val="4"/>
        <w:adjustRightInd w:val="0"/>
        <w:snapToGrid w:val="0"/>
        <w:spacing w:before="0" w:beforeAutospacing="0" w:after="0" w:afterAutospacing="0" w:line="360" w:lineRule="auto"/>
        <w:jc w:val="center"/>
        <w:rPr>
          <w:rFonts w:ascii="黑体" w:hAnsi="黑体" w:eastAsia="黑体"/>
          <w:bCs/>
          <w:sz w:val="44"/>
          <w:szCs w:val="44"/>
        </w:rPr>
      </w:pPr>
      <w:r>
        <w:rPr>
          <w:rFonts w:ascii="黑体" w:hAnsi="黑体" w:eastAsia="黑体"/>
          <w:bCs/>
          <w:sz w:val="44"/>
          <w:szCs w:val="44"/>
        </w:rPr>
        <w:t>2022</w:t>
      </w:r>
      <w:r>
        <w:rPr>
          <w:rFonts w:hint="eastAsia" w:ascii="黑体" w:hAnsi="黑体" w:eastAsia="黑体"/>
          <w:bCs/>
          <w:sz w:val="44"/>
          <w:szCs w:val="44"/>
        </w:rPr>
        <w:t>年</w:t>
      </w:r>
      <w:r>
        <w:rPr>
          <w:rFonts w:hint="eastAsia" w:ascii="黑体" w:hAnsi="黑体" w:eastAsia="黑体"/>
          <w:bCs/>
          <w:sz w:val="44"/>
          <w:szCs w:val="44"/>
          <w:lang w:val="en-US" w:eastAsia="zh-CN"/>
        </w:rPr>
        <w:t>2</w:t>
      </w:r>
      <w:r>
        <w:rPr>
          <w:rFonts w:hint="eastAsia" w:ascii="黑体" w:hAnsi="黑体" w:eastAsia="黑体"/>
          <w:bCs/>
          <w:sz w:val="44"/>
          <w:szCs w:val="44"/>
        </w:rPr>
        <w:t>月</w:t>
      </w:r>
    </w:p>
    <w:p>
      <w:pPr>
        <w:pStyle w:val="4"/>
        <w:adjustRightInd w:val="0"/>
        <w:snapToGrid w:val="0"/>
        <w:spacing w:before="0" w:beforeAutospacing="0" w:after="0" w:afterAutospacing="0" w:line="360" w:lineRule="auto"/>
        <w:jc w:val="both"/>
        <w:rPr>
          <w:rFonts w:ascii="黑体" w:hAnsi="黑体" w:eastAsia="黑体"/>
          <w:bCs/>
          <w:sz w:val="36"/>
          <w:szCs w:val="36"/>
        </w:rPr>
      </w:pPr>
    </w:p>
    <w:p>
      <w:pPr>
        <w:pStyle w:val="4"/>
        <w:adjustRightInd w:val="0"/>
        <w:snapToGrid w:val="0"/>
        <w:spacing w:before="0" w:beforeAutospacing="0" w:after="0" w:afterAutospacing="0" w:line="500" w:lineRule="exact"/>
        <w:jc w:val="center"/>
        <w:rPr>
          <w:rFonts w:ascii="黑体" w:hAnsi="黑体" w:eastAsia="黑体"/>
          <w:bCs/>
          <w:sz w:val="44"/>
          <w:szCs w:val="44"/>
        </w:rPr>
      </w:pPr>
    </w:p>
    <w:p>
      <w:pPr>
        <w:pStyle w:val="4"/>
        <w:adjustRightInd w:val="0"/>
        <w:snapToGrid w:val="0"/>
        <w:spacing w:before="0" w:beforeAutospacing="0" w:after="0" w:afterAutospacing="0" w:line="500" w:lineRule="exact"/>
        <w:jc w:val="center"/>
        <w:rPr>
          <w:rFonts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ascii="黑体" w:hAnsi="黑体" w:eastAsia="黑体"/>
          <w:bCs/>
          <w:sz w:val="44"/>
          <w:szCs w:val="44"/>
        </w:rPr>
      </w:pPr>
      <w:r>
        <w:rPr>
          <w:rFonts w:hint="eastAsia" w:ascii="黑体" w:hAnsi="黑体" w:eastAsia="黑体"/>
          <w:bCs/>
          <w:sz w:val="44"/>
          <w:szCs w:val="44"/>
        </w:rPr>
        <w:t>目</w:t>
      </w:r>
      <w:r>
        <w:rPr>
          <w:rFonts w:ascii="黑体" w:hAnsi="黑体" w:eastAsia="黑体"/>
          <w:bCs/>
          <w:sz w:val="44"/>
          <w:szCs w:val="44"/>
        </w:rPr>
        <w:t xml:space="preserve"> </w:t>
      </w:r>
      <w:r>
        <w:rPr>
          <w:rFonts w:hint="eastAsia" w:ascii="黑体" w:hAnsi="黑体" w:eastAsia="黑体"/>
          <w:bCs/>
          <w:sz w:val="44"/>
          <w:szCs w:val="44"/>
        </w:rPr>
        <w:t>录</w:t>
      </w:r>
    </w:p>
    <w:p>
      <w:pPr>
        <w:pStyle w:val="4"/>
        <w:adjustRightInd w:val="0"/>
        <w:snapToGrid w:val="0"/>
        <w:spacing w:before="0" w:beforeAutospacing="0" w:after="0" w:afterAutospacing="0" w:line="500" w:lineRule="exact"/>
        <w:ind w:firstLine="640" w:firstLineChars="200"/>
        <w:jc w:val="both"/>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0" w:firstLineChars="200"/>
        <w:jc w:val="both"/>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0" w:firstLineChars="200"/>
        <w:jc w:val="both"/>
        <w:rPr>
          <w:rFonts w:ascii="仿宋_GB2312" w:hAnsi="仿宋" w:eastAsia="仿宋_GB2312" w:cs="仿宋"/>
          <w:b/>
          <w:sz w:val="32"/>
          <w:szCs w:val="32"/>
        </w:rPr>
      </w:pPr>
      <w:r>
        <w:rPr>
          <w:rFonts w:hint="eastAsia" w:ascii="仿宋_GB2312" w:hAnsi="仿宋" w:eastAsia="仿宋_GB2312" w:cs="仿宋"/>
          <w:b/>
          <w:sz w:val="32"/>
          <w:szCs w:val="32"/>
        </w:rPr>
        <w:t>第一部分</w:t>
      </w:r>
      <w:r>
        <w:rPr>
          <w:rFonts w:ascii="仿宋_GB2312" w:hAnsi="仿宋" w:eastAsia="仿宋_GB2312" w:cs="仿宋"/>
          <w:b/>
          <w:sz w:val="32"/>
          <w:szCs w:val="32"/>
        </w:rPr>
        <w:t xml:space="preserve"> </w:t>
      </w:r>
      <w:r>
        <w:rPr>
          <w:rFonts w:hint="eastAsia" w:ascii="仿宋_GB2312" w:hAnsi="仿宋" w:eastAsia="仿宋_GB2312" w:cs="仿宋"/>
          <w:b/>
          <w:sz w:val="32"/>
          <w:szCs w:val="32"/>
        </w:rPr>
        <w:t>部门概况</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1.</w:t>
      </w:r>
      <w:r>
        <w:rPr>
          <w:rFonts w:hint="eastAsia" w:ascii="仿宋_GB2312" w:hAnsi="仿宋" w:eastAsia="仿宋_GB2312" w:cs="仿宋"/>
          <w:bCs/>
          <w:sz w:val="32"/>
          <w:szCs w:val="32"/>
        </w:rPr>
        <w:t>主要职责</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2.</w:t>
      </w:r>
      <w:r>
        <w:rPr>
          <w:rFonts w:hint="eastAsia" w:ascii="仿宋_GB2312" w:hAnsi="仿宋" w:eastAsia="仿宋_GB2312" w:cs="仿宋"/>
          <w:bCs/>
          <w:sz w:val="32"/>
          <w:szCs w:val="32"/>
        </w:rPr>
        <w:t>部门预算构成</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3.2022</w:t>
      </w:r>
      <w:r>
        <w:rPr>
          <w:rFonts w:hint="eastAsia" w:ascii="仿宋_GB2312" w:hAnsi="仿宋" w:eastAsia="仿宋_GB2312" w:cs="仿宋"/>
          <w:bCs/>
          <w:sz w:val="32"/>
          <w:szCs w:val="32"/>
        </w:rPr>
        <w:t>年度主要工作任务</w:t>
      </w:r>
    </w:p>
    <w:p>
      <w:pPr>
        <w:pStyle w:val="4"/>
        <w:adjustRightInd w:val="0"/>
        <w:snapToGrid w:val="0"/>
        <w:spacing w:before="0" w:beforeAutospacing="0" w:after="0" w:afterAutospacing="0" w:line="500" w:lineRule="exact"/>
        <w:ind w:firstLine="640" w:firstLineChars="200"/>
        <w:rPr>
          <w:rFonts w:ascii="仿宋_GB2312" w:hAnsi="仿宋" w:eastAsia="仿宋_GB2312" w:cs="仿宋"/>
          <w:b/>
          <w:sz w:val="32"/>
          <w:szCs w:val="32"/>
        </w:rPr>
      </w:pPr>
      <w:r>
        <w:rPr>
          <w:rFonts w:hint="eastAsia" w:ascii="仿宋_GB2312" w:hAnsi="仿宋" w:eastAsia="仿宋_GB2312" w:cs="仿宋"/>
          <w:b/>
          <w:sz w:val="32"/>
          <w:szCs w:val="32"/>
        </w:rPr>
        <w:t>第二部分</w:t>
      </w:r>
      <w:r>
        <w:rPr>
          <w:rFonts w:ascii="仿宋_GB2312" w:hAnsi="仿宋" w:eastAsia="仿宋_GB2312" w:cs="仿宋"/>
          <w:b/>
          <w:sz w:val="32"/>
          <w:szCs w:val="32"/>
        </w:rPr>
        <w:t xml:space="preserve"> 2022</w:t>
      </w:r>
      <w:r>
        <w:rPr>
          <w:rFonts w:hint="eastAsia" w:ascii="仿宋_GB2312" w:hAnsi="仿宋" w:eastAsia="仿宋_GB2312" w:cs="仿宋"/>
          <w:b/>
          <w:sz w:val="32"/>
          <w:szCs w:val="32"/>
        </w:rPr>
        <w:t>年部门预算表</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ascii="仿宋_GB2312" w:hAnsi="仿宋" w:eastAsia="仿宋_GB2312" w:cs="仿宋"/>
          <w:bCs/>
          <w:sz w:val="32"/>
          <w:szCs w:val="32"/>
        </w:rPr>
        <w:t>1.</w:t>
      </w:r>
      <w:r>
        <w:rPr>
          <w:rFonts w:hint="eastAsia" w:ascii="仿宋_GB2312" w:hAnsi="仿宋" w:eastAsia="仿宋_GB2312" w:cs="仿宋"/>
          <w:bCs/>
          <w:sz w:val="32"/>
          <w:szCs w:val="32"/>
          <w:lang w:eastAsia="zh-CN"/>
        </w:rPr>
        <w:t>八公山区人民政府办公室</w:t>
      </w:r>
      <w:r>
        <w:rPr>
          <w:rFonts w:ascii="仿宋_GB2312" w:hAnsi="仿宋" w:eastAsia="仿宋_GB2312" w:cs="仿宋"/>
          <w:bCs/>
          <w:sz w:val="32"/>
          <w:szCs w:val="32"/>
        </w:rPr>
        <w:t>2022</w:t>
      </w:r>
      <w:r>
        <w:rPr>
          <w:rFonts w:hint="eastAsia" w:ascii="仿宋_GB2312" w:hAnsi="仿宋" w:eastAsia="仿宋_GB2312" w:cs="仿宋"/>
          <w:bCs/>
          <w:sz w:val="32"/>
          <w:szCs w:val="32"/>
        </w:rPr>
        <w:t>年收支总表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2.</w:t>
      </w:r>
      <w:r>
        <w:rPr>
          <w:rFonts w:hint="eastAsia" w:ascii="仿宋_GB2312" w:hAnsi="仿宋" w:eastAsia="仿宋_GB2312" w:cs="仿宋"/>
          <w:bCs/>
          <w:sz w:val="32"/>
          <w:szCs w:val="32"/>
          <w:lang w:eastAsia="zh-CN"/>
        </w:rPr>
        <w:t>八公山区人民政府办公室</w:t>
      </w:r>
      <w:r>
        <w:rPr>
          <w:rFonts w:ascii="仿宋_GB2312" w:hAnsi="仿宋" w:eastAsia="仿宋_GB2312" w:cs="仿宋"/>
          <w:bCs/>
          <w:sz w:val="32"/>
          <w:szCs w:val="32"/>
        </w:rPr>
        <w:t>2022</w:t>
      </w:r>
      <w:r>
        <w:rPr>
          <w:rFonts w:hint="eastAsia" w:ascii="仿宋_GB2312" w:hAnsi="仿宋" w:eastAsia="仿宋_GB2312" w:cs="仿宋"/>
          <w:bCs/>
          <w:sz w:val="32"/>
          <w:szCs w:val="32"/>
        </w:rPr>
        <w:t>年收入总表</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ascii="仿宋_GB2312" w:hAnsi="仿宋" w:eastAsia="仿宋_GB2312" w:cs="仿宋"/>
          <w:bCs/>
          <w:sz w:val="32"/>
          <w:szCs w:val="32"/>
        </w:rPr>
        <w:t>3.</w:t>
      </w:r>
      <w:r>
        <w:rPr>
          <w:rFonts w:hint="eastAsia" w:ascii="仿宋_GB2312" w:hAnsi="仿宋" w:eastAsia="仿宋_GB2312" w:cs="仿宋"/>
          <w:bCs/>
          <w:sz w:val="32"/>
          <w:szCs w:val="32"/>
          <w:lang w:eastAsia="zh-CN"/>
        </w:rPr>
        <w:t>八公山区人民政府办公室</w:t>
      </w:r>
      <w:r>
        <w:rPr>
          <w:rFonts w:ascii="仿宋_GB2312" w:hAnsi="仿宋" w:eastAsia="仿宋_GB2312" w:cs="仿宋"/>
          <w:bCs/>
          <w:sz w:val="32"/>
          <w:szCs w:val="32"/>
        </w:rPr>
        <w:t>2022</w:t>
      </w:r>
      <w:r>
        <w:rPr>
          <w:rFonts w:hint="eastAsia" w:ascii="仿宋_GB2312" w:hAnsi="仿宋" w:eastAsia="仿宋_GB2312" w:cs="仿宋"/>
          <w:bCs/>
          <w:sz w:val="32"/>
          <w:szCs w:val="32"/>
        </w:rPr>
        <w:t>年支出总表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4.</w:t>
      </w:r>
      <w:r>
        <w:rPr>
          <w:rFonts w:hint="eastAsia" w:ascii="仿宋_GB2312" w:hAnsi="仿宋" w:eastAsia="仿宋_GB2312" w:cs="仿宋"/>
          <w:bCs/>
          <w:sz w:val="32"/>
          <w:szCs w:val="32"/>
          <w:lang w:eastAsia="zh-CN"/>
        </w:rPr>
        <w:t>八公山区人民政府办公室</w:t>
      </w:r>
      <w:r>
        <w:rPr>
          <w:rFonts w:ascii="仿宋_GB2312" w:hAnsi="仿宋" w:eastAsia="仿宋_GB2312" w:cs="仿宋"/>
          <w:bCs/>
          <w:sz w:val="32"/>
          <w:szCs w:val="32"/>
        </w:rPr>
        <w:t>2022</w:t>
      </w:r>
      <w:r>
        <w:rPr>
          <w:rFonts w:hint="eastAsia" w:ascii="仿宋_GB2312" w:hAnsi="仿宋" w:eastAsia="仿宋_GB2312" w:cs="仿宋"/>
          <w:bCs/>
          <w:sz w:val="32"/>
          <w:szCs w:val="32"/>
        </w:rPr>
        <w:t>年财政拨款收支总表</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ascii="仿宋_GB2312" w:hAnsi="仿宋" w:eastAsia="仿宋_GB2312" w:cs="仿宋"/>
          <w:bCs/>
          <w:sz w:val="32"/>
          <w:szCs w:val="32"/>
        </w:rPr>
        <w:t>5.</w:t>
      </w:r>
      <w:r>
        <w:rPr>
          <w:rFonts w:hint="eastAsia" w:ascii="仿宋_GB2312" w:hAnsi="仿宋" w:eastAsia="仿宋_GB2312" w:cs="仿宋"/>
          <w:bCs/>
          <w:sz w:val="32"/>
          <w:szCs w:val="32"/>
          <w:lang w:eastAsia="zh-CN"/>
        </w:rPr>
        <w:t>八公山区人民政府办公室</w:t>
      </w:r>
      <w:r>
        <w:rPr>
          <w:rFonts w:ascii="仿宋_GB2312" w:hAnsi="仿宋" w:eastAsia="仿宋_GB2312" w:cs="仿宋"/>
          <w:bCs/>
          <w:sz w:val="32"/>
          <w:szCs w:val="32"/>
        </w:rPr>
        <w:t>2022</w:t>
      </w:r>
      <w:r>
        <w:rPr>
          <w:rFonts w:hint="eastAsia" w:ascii="仿宋_GB2312" w:hAnsi="仿宋" w:eastAsia="仿宋_GB2312" w:cs="仿宋"/>
          <w:bCs/>
          <w:sz w:val="32"/>
          <w:szCs w:val="32"/>
        </w:rPr>
        <w:t>年一般公共预算支出表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6.</w:t>
      </w:r>
      <w:r>
        <w:rPr>
          <w:rFonts w:hint="eastAsia" w:ascii="仿宋_GB2312" w:hAnsi="仿宋" w:eastAsia="仿宋_GB2312" w:cs="仿宋"/>
          <w:bCs/>
          <w:sz w:val="32"/>
          <w:szCs w:val="32"/>
          <w:lang w:eastAsia="zh-CN"/>
        </w:rPr>
        <w:t>八公山区人民政府办公室</w:t>
      </w:r>
      <w:r>
        <w:rPr>
          <w:rFonts w:ascii="仿宋_GB2312" w:hAnsi="仿宋" w:eastAsia="仿宋_GB2312" w:cs="仿宋"/>
          <w:bCs/>
          <w:sz w:val="32"/>
          <w:szCs w:val="32"/>
        </w:rPr>
        <w:t>2022</w:t>
      </w:r>
      <w:r>
        <w:rPr>
          <w:rFonts w:hint="eastAsia" w:ascii="仿宋_GB2312" w:hAnsi="仿宋" w:eastAsia="仿宋_GB2312" w:cs="仿宋"/>
          <w:bCs/>
          <w:sz w:val="32"/>
          <w:szCs w:val="32"/>
        </w:rPr>
        <w:t>年一般公共预算基本支出表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7.</w:t>
      </w:r>
      <w:r>
        <w:rPr>
          <w:rFonts w:hint="eastAsia" w:ascii="仿宋_GB2312" w:hAnsi="仿宋" w:eastAsia="仿宋_GB2312" w:cs="仿宋"/>
          <w:bCs/>
          <w:sz w:val="32"/>
          <w:szCs w:val="32"/>
          <w:lang w:eastAsia="zh-CN"/>
        </w:rPr>
        <w:t>八公山区人民政府办公室</w:t>
      </w:r>
      <w:r>
        <w:rPr>
          <w:rFonts w:ascii="仿宋_GB2312" w:hAnsi="仿宋" w:eastAsia="仿宋_GB2312" w:cs="仿宋"/>
          <w:bCs/>
          <w:sz w:val="32"/>
          <w:szCs w:val="32"/>
        </w:rPr>
        <w:t>2022</w:t>
      </w:r>
      <w:r>
        <w:rPr>
          <w:rFonts w:hint="eastAsia" w:ascii="仿宋_GB2312" w:hAnsi="仿宋" w:eastAsia="仿宋_GB2312" w:cs="仿宋"/>
          <w:bCs/>
          <w:sz w:val="32"/>
          <w:szCs w:val="32"/>
        </w:rPr>
        <w:t>年政府性基金预算支出表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8.</w:t>
      </w:r>
      <w:r>
        <w:rPr>
          <w:rFonts w:hint="eastAsia" w:ascii="仿宋_GB2312" w:hAnsi="仿宋" w:eastAsia="仿宋_GB2312" w:cs="仿宋"/>
          <w:bCs/>
          <w:sz w:val="32"/>
          <w:szCs w:val="32"/>
          <w:lang w:eastAsia="zh-CN"/>
        </w:rPr>
        <w:t>八公山区人民政府办公室</w:t>
      </w:r>
      <w:r>
        <w:rPr>
          <w:rFonts w:ascii="仿宋_GB2312" w:hAnsi="仿宋" w:eastAsia="仿宋_GB2312" w:cs="仿宋"/>
          <w:bCs/>
          <w:sz w:val="32"/>
          <w:szCs w:val="32"/>
        </w:rPr>
        <w:t>2022</w:t>
      </w:r>
      <w:r>
        <w:rPr>
          <w:rFonts w:hint="eastAsia" w:ascii="仿宋_GB2312" w:hAnsi="仿宋" w:eastAsia="仿宋_GB2312" w:cs="仿宋"/>
          <w:bCs/>
          <w:sz w:val="32"/>
          <w:szCs w:val="32"/>
        </w:rPr>
        <w:t>年国有资本经营预算支出表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9.</w:t>
      </w:r>
      <w:r>
        <w:rPr>
          <w:rFonts w:hint="eastAsia" w:ascii="仿宋_GB2312" w:hAnsi="仿宋" w:eastAsia="仿宋_GB2312" w:cs="仿宋"/>
          <w:bCs/>
          <w:sz w:val="32"/>
          <w:szCs w:val="32"/>
          <w:lang w:eastAsia="zh-CN"/>
        </w:rPr>
        <w:t>八公山区人民政府办公室</w:t>
      </w:r>
      <w:r>
        <w:rPr>
          <w:rFonts w:ascii="仿宋_GB2312" w:hAnsi="仿宋" w:eastAsia="仿宋_GB2312" w:cs="仿宋"/>
          <w:bCs/>
          <w:sz w:val="32"/>
          <w:szCs w:val="32"/>
        </w:rPr>
        <w:t>2022</w:t>
      </w:r>
      <w:r>
        <w:rPr>
          <w:rFonts w:hint="eastAsia" w:ascii="仿宋_GB2312" w:hAnsi="仿宋" w:eastAsia="仿宋_GB2312" w:cs="仿宋"/>
          <w:bCs/>
          <w:sz w:val="32"/>
          <w:szCs w:val="32"/>
        </w:rPr>
        <w:t>年项目支出表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10.</w:t>
      </w:r>
      <w:r>
        <w:rPr>
          <w:rFonts w:hint="eastAsia" w:ascii="仿宋_GB2312" w:hAnsi="仿宋" w:eastAsia="仿宋_GB2312" w:cs="仿宋"/>
          <w:bCs/>
          <w:sz w:val="32"/>
          <w:szCs w:val="32"/>
          <w:lang w:eastAsia="zh-CN"/>
        </w:rPr>
        <w:t>八公山区人民政府办公室</w:t>
      </w:r>
      <w:r>
        <w:rPr>
          <w:rFonts w:ascii="仿宋_GB2312" w:hAnsi="仿宋" w:eastAsia="仿宋_GB2312" w:cs="仿宋"/>
          <w:bCs/>
          <w:sz w:val="32"/>
          <w:szCs w:val="32"/>
        </w:rPr>
        <w:t>2022</w:t>
      </w:r>
      <w:r>
        <w:rPr>
          <w:rFonts w:hint="eastAsia" w:ascii="仿宋_GB2312" w:hAnsi="仿宋" w:eastAsia="仿宋_GB2312" w:cs="仿宋"/>
          <w:bCs/>
          <w:sz w:val="32"/>
          <w:szCs w:val="32"/>
        </w:rPr>
        <w:t>年政府采购支出表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11.</w:t>
      </w:r>
      <w:r>
        <w:rPr>
          <w:rFonts w:hint="eastAsia" w:ascii="仿宋_GB2312" w:hAnsi="仿宋" w:eastAsia="仿宋_GB2312" w:cs="仿宋"/>
          <w:bCs/>
          <w:sz w:val="32"/>
          <w:szCs w:val="32"/>
          <w:lang w:eastAsia="zh-CN"/>
        </w:rPr>
        <w:t>八公山区人民政府办公室</w:t>
      </w:r>
      <w:r>
        <w:rPr>
          <w:rFonts w:ascii="仿宋_GB2312" w:hAnsi="仿宋" w:eastAsia="仿宋_GB2312" w:cs="仿宋"/>
          <w:bCs/>
          <w:sz w:val="32"/>
          <w:szCs w:val="32"/>
        </w:rPr>
        <w:t>2022</w:t>
      </w:r>
      <w:r>
        <w:rPr>
          <w:rFonts w:hint="eastAsia" w:ascii="仿宋_GB2312" w:hAnsi="仿宋" w:eastAsia="仿宋_GB2312" w:cs="仿宋"/>
          <w:bCs/>
          <w:sz w:val="32"/>
          <w:szCs w:val="32"/>
        </w:rPr>
        <w:t>年政府购买服务支出表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
          <w:sz w:val="32"/>
          <w:szCs w:val="32"/>
        </w:rPr>
      </w:pPr>
      <w:r>
        <w:rPr>
          <w:rFonts w:hint="eastAsia" w:ascii="仿宋_GB2312" w:hAnsi="仿宋" w:eastAsia="仿宋_GB2312" w:cs="仿宋"/>
          <w:b/>
          <w:sz w:val="32"/>
          <w:szCs w:val="32"/>
        </w:rPr>
        <w:t>第三部分</w:t>
      </w:r>
      <w:r>
        <w:rPr>
          <w:rFonts w:ascii="仿宋_GB2312" w:hAnsi="仿宋" w:eastAsia="仿宋_GB2312" w:cs="仿宋"/>
          <w:b/>
          <w:sz w:val="32"/>
          <w:szCs w:val="32"/>
        </w:rPr>
        <w:t xml:space="preserve"> 2022</w:t>
      </w:r>
      <w:r>
        <w:rPr>
          <w:rFonts w:hint="eastAsia" w:ascii="仿宋_GB2312" w:hAnsi="仿宋" w:eastAsia="仿宋_GB2312" w:cs="仿宋"/>
          <w:b/>
          <w:sz w:val="32"/>
          <w:szCs w:val="32"/>
        </w:rPr>
        <w:t>年部门预算情况说明</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ascii="仿宋_GB2312" w:hAnsi="仿宋" w:eastAsia="仿宋_GB2312" w:cs="仿宋"/>
          <w:bCs/>
          <w:sz w:val="32"/>
          <w:szCs w:val="32"/>
        </w:rPr>
        <w:t>1.</w:t>
      </w:r>
      <w:r>
        <w:rPr>
          <w:rFonts w:hint="eastAsia" w:ascii="仿宋_GB2312" w:hAnsi="仿宋" w:eastAsia="仿宋_GB2312" w:cs="仿宋"/>
          <w:bCs/>
          <w:sz w:val="32"/>
          <w:szCs w:val="32"/>
        </w:rPr>
        <w:t>关于</w:t>
      </w:r>
      <w:r>
        <w:rPr>
          <w:rFonts w:ascii="仿宋_GB2312" w:hAnsi="仿宋" w:eastAsia="仿宋_GB2312" w:cs="仿宋"/>
          <w:bCs/>
          <w:sz w:val="32"/>
          <w:szCs w:val="32"/>
        </w:rPr>
        <w:t>2022</w:t>
      </w:r>
      <w:r>
        <w:rPr>
          <w:rFonts w:hint="eastAsia" w:ascii="仿宋_GB2312" w:hAnsi="仿宋" w:eastAsia="仿宋_GB2312" w:cs="仿宋"/>
          <w:bCs/>
          <w:sz w:val="32"/>
          <w:szCs w:val="32"/>
        </w:rPr>
        <w:t>年收支总表的说明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2.</w:t>
      </w:r>
      <w:r>
        <w:rPr>
          <w:rFonts w:hint="eastAsia" w:ascii="仿宋_GB2312" w:hAnsi="仿宋" w:eastAsia="仿宋_GB2312" w:cs="仿宋"/>
          <w:bCs/>
          <w:sz w:val="32"/>
          <w:szCs w:val="32"/>
        </w:rPr>
        <w:t>关于</w:t>
      </w:r>
      <w:r>
        <w:rPr>
          <w:rFonts w:ascii="仿宋_GB2312" w:hAnsi="仿宋" w:eastAsia="仿宋_GB2312" w:cs="仿宋"/>
          <w:bCs/>
          <w:sz w:val="32"/>
          <w:szCs w:val="32"/>
        </w:rPr>
        <w:t>2022</w:t>
      </w:r>
      <w:r>
        <w:rPr>
          <w:rFonts w:hint="eastAsia" w:ascii="仿宋_GB2312" w:hAnsi="仿宋" w:eastAsia="仿宋_GB2312" w:cs="仿宋"/>
          <w:bCs/>
          <w:sz w:val="32"/>
          <w:szCs w:val="32"/>
        </w:rPr>
        <w:t>年收入总表的说明</w:t>
      </w:r>
    </w:p>
    <w:p>
      <w:pPr>
        <w:adjustRightInd w:val="0"/>
        <w:snapToGrid w:val="0"/>
        <w:spacing w:line="600" w:lineRule="exact"/>
        <w:ind w:firstLine="640" w:firstLineChars="200"/>
        <w:rPr>
          <w:rFonts w:ascii="仿宋_GB2312" w:hAnsi="仿宋" w:eastAsia="仿宋_GB2312" w:cs="仿宋"/>
          <w:bCs/>
          <w:kern w:val="0"/>
          <w:sz w:val="32"/>
          <w:szCs w:val="32"/>
        </w:rPr>
      </w:pPr>
      <w:r>
        <w:rPr>
          <w:rFonts w:ascii="仿宋_GB2312" w:hAnsi="仿宋" w:eastAsia="仿宋_GB2312" w:cs="仿宋"/>
          <w:bCs/>
          <w:kern w:val="0"/>
          <w:sz w:val="32"/>
          <w:szCs w:val="32"/>
        </w:rPr>
        <w:t>3.</w:t>
      </w:r>
      <w:r>
        <w:rPr>
          <w:rFonts w:hint="eastAsia" w:ascii="仿宋_GB2312" w:hAnsi="仿宋" w:eastAsia="仿宋_GB2312" w:cs="仿宋"/>
          <w:bCs/>
          <w:kern w:val="0"/>
          <w:sz w:val="32"/>
          <w:szCs w:val="32"/>
        </w:rPr>
        <w:t>关于</w:t>
      </w:r>
      <w:r>
        <w:rPr>
          <w:rFonts w:ascii="仿宋_GB2312" w:hAnsi="仿宋" w:eastAsia="仿宋_GB2312" w:cs="仿宋"/>
          <w:bCs/>
          <w:kern w:val="0"/>
          <w:sz w:val="32"/>
          <w:szCs w:val="32"/>
        </w:rPr>
        <w:t>2022</w:t>
      </w:r>
      <w:r>
        <w:rPr>
          <w:rFonts w:hint="eastAsia" w:ascii="仿宋_GB2312" w:hAnsi="仿宋" w:eastAsia="仿宋_GB2312" w:cs="仿宋"/>
          <w:bCs/>
          <w:kern w:val="0"/>
          <w:sz w:val="32"/>
          <w:szCs w:val="32"/>
        </w:rPr>
        <w:t>年支出总表的说明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4.</w:t>
      </w:r>
      <w:r>
        <w:rPr>
          <w:rFonts w:hint="eastAsia" w:ascii="仿宋_GB2312" w:hAnsi="仿宋" w:eastAsia="仿宋_GB2312" w:cs="仿宋"/>
          <w:bCs/>
          <w:sz w:val="32"/>
          <w:szCs w:val="32"/>
        </w:rPr>
        <w:t>关于</w:t>
      </w:r>
      <w:r>
        <w:rPr>
          <w:rFonts w:ascii="仿宋_GB2312" w:hAnsi="仿宋" w:eastAsia="仿宋_GB2312" w:cs="仿宋"/>
          <w:bCs/>
          <w:sz w:val="32"/>
          <w:szCs w:val="32"/>
        </w:rPr>
        <w:t>2022</w:t>
      </w:r>
      <w:r>
        <w:rPr>
          <w:rFonts w:hint="eastAsia" w:ascii="仿宋_GB2312" w:hAnsi="仿宋" w:eastAsia="仿宋_GB2312" w:cs="仿宋"/>
          <w:bCs/>
          <w:sz w:val="32"/>
          <w:szCs w:val="32"/>
        </w:rPr>
        <w:t>年财政拨款收支总表的说明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5.</w:t>
      </w:r>
      <w:r>
        <w:rPr>
          <w:rFonts w:hint="eastAsia" w:ascii="仿宋_GB2312" w:hAnsi="仿宋" w:eastAsia="仿宋_GB2312" w:cs="仿宋"/>
          <w:bCs/>
          <w:sz w:val="32"/>
          <w:szCs w:val="32"/>
        </w:rPr>
        <w:t>关于</w:t>
      </w:r>
      <w:r>
        <w:rPr>
          <w:rFonts w:ascii="仿宋_GB2312" w:hAnsi="仿宋" w:eastAsia="仿宋_GB2312" w:cs="仿宋"/>
          <w:bCs/>
          <w:sz w:val="32"/>
          <w:szCs w:val="32"/>
        </w:rPr>
        <w:t>2022</w:t>
      </w:r>
      <w:r>
        <w:rPr>
          <w:rFonts w:hint="eastAsia" w:ascii="仿宋_GB2312" w:hAnsi="仿宋" w:eastAsia="仿宋_GB2312" w:cs="仿宋"/>
          <w:bCs/>
          <w:sz w:val="32"/>
          <w:szCs w:val="32"/>
        </w:rPr>
        <w:t>年一般公共预算支出表的说明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6.</w:t>
      </w:r>
      <w:r>
        <w:rPr>
          <w:rFonts w:hint="eastAsia" w:ascii="仿宋_GB2312" w:hAnsi="仿宋" w:eastAsia="仿宋_GB2312" w:cs="仿宋"/>
          <w:bCs/>
          <w:sz w:val="32"/>
          <w:szCs w:val="32"/>
        </w:rPr>
        <w:t>关于</w:t>
      </w:r>
      <w:r>
        <w:rPr>
          <w:rFonts w:ascii="仿宋_GB2312" w:hAnsi="仿宋" w:eastAsia="仿宋_GB2312" w:cs="仿宋"/>
          <w:bCs/>
          <w:sz w:val="32"/>
          <w:szCs w:val="32"/>
        </w:rPr>
        <w:t>2022</w:t>
      </w:r>
      <w:r>
        <w:rPr>
          <w:rFonts w:hint="eastAsia" w:ascii="仿宋_GB2312" w:hAnsi="仿宋" w:eastAsia="仿宋_GB2312" w:cs="仿宋"/>
          <w:bCs/>
          <w:sz w:val="32"/>
          <w:szCs w:val="32"/>
        </w:rPr>
        <w:t>年一般公共预算基本支出表的说明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7.</w:t>
      </w:r>
      <w:r>
        <w:rPr>
          <w:rFonts w:hint="eastAsia" w:ascii="仿宋_GB2312" w:hAnsi="仿宋" w:eastAsia="仿宋_GB2312" w:cs="仿宋"/>
          <w:bCs/>
          <w:sz w:val="32"/>
          <w:szCs w:val="32"/>
        </w:rPr>
        <w:t>关于</w:t>
      </w:r>
      <w:r>
        <w:rPr>
          <w:rFonts w:ascii="仿宋_GB2312" w:hAnsi="仿宋" w:eastAsia="仿宋_GB2312" w:cs="仿宋"/>
          <w:bCs/>
          <w:sz w:val="32"/>
          <w:szCs w:val="32"/>
        </w:rPr>
        <w:t>2022</w:t>
      </w:r>
      <w:r>
        <w:rPr>
          <w:rFonts w:hint="eastAsia" w:ascii="仿宋_GB2312" w:hAnsi="仿宋" w:eastAsia="仿宋_GB2312" w:cs="仿宋"/>
          <w:bCs/>
          <w:sz w:val="32"/>
          <w:szCs w:val="32"/>
        </w:rPr>
        <w:t>年政府性基金预算支出表的说明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8.</w:t>
      </w:r>
      <w:r>
        <w:rPr>
          <w:rFonts w:hint="eastAsia" w:ascii="仿宋_GB2312" w:hAnsi="仿宋" w:eastAsia="仿宋_GB2312" w:cs="仿宋"/>
          <w:bCs/>
          <w:sz w:val="32"/>
          <w:szCs w:val="32"/>
        </w:rPr>
        <w:t>关于</w:t>
      </w:r>
      <w:r>
        <w:rPr>
          <w:rFonts w:ascii="仿宋_GB2312" w:hAnsi="仿宋" w:eastAsia="仿宋_GB2312" w:cs="仿宋"/>
          <w:bCs/>
          <w:sz w:val="32"/>
          <w:szCs w:val="32"/>
        </w:rPr>
        <w:t>2022</w:t>
      </w:r>
      <w:r>
        <w:rPr>
          <w:rFonts w:hint="eastAsia" w:ascii="仿宋_GB2312" w:hAnsi="仿宋" w:eastAsia="仿宋_GB2312" w:cs="仿宋"/>
          <w:bCs/>
          <w:sz w:val="32"/>
          <w:szCs w:val="32"/>
        </w:rPr>
        <w:t>年国有资本经营预算支出表的说明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9.</w:t>
      </w:r>
      <w:r>
        <w:rPr>
          <w:rFonts w:hint="eastAsia" w:ascii="仿宋_GB2312" w:hAnsi="仿宋" w:eastAsia="仿宋_GB2312" w:cs="仿宋"/>
          <w:bCs/>
          <w:sz w:val="32"/>
          <w:szCs w:val="32"/>
        </w:rPr>
        <w:t>关于</w:t>
      </w:r>
      <w:r>
        <w:rPr>
          <w:rFonts w:ascii="仿宋_GB2312" w:hAnsi="仿宋" w:eastAsia="仿宋_GB2312" w:cs="仿宋"/>
          <w:bCs/>
          <w:sz w:val="32"/>
          <w:szCs w:val="32"/>
        </w:rPr>
        <w:t>2022</w:t>
      </w:r>
      <w:r>
        <w:rPr>
          <w:rFonts w:hint="eastAsia" w:ascii="仿宋_GB2312" w:hAnsi="仿宋" w:eastAsia="仿宋_GB2312" w:cs="仿宋"/>
          <w:bCs/>
          <w:sz w:val="32"/>
          <w:szCs w:val="32"/>
        </w:rPr>
        <w:t>年项目支出表的说明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10.</w:t>
      </w:r>
      <w:r>
        <w:rPr>
          <w:rFonts w:hint="eastAsia" w:ascii="仿宋_GB2312" w:hAnsi="仿宋" w:eastAsia="仿宋_GB2312" w:cs="仿宋"/>
          <w:bCs/>
          <w:sz w:val="32"/>
          <w:szCs w:val="32"/>
        </w:rPr>
        <w:t>关于</w:t>
      </w:r>
      <w:r>
        <w:rPr>
          <w:rFonts w:ascii="仿宋_GB2312" w:hAnsi="仿宋" w:eastAsia="仿宋_GB2312" w:cs="仿宋"/>
          <w:bCs/>
          <w:sz w:val="32"/>
          <w:szCs w:val="32"/>
        </w:rPr>
        <w:t>2022</w:t>
      </w:r>
      <w:r>
        <w:rPr>
          <w:rFonts w:hint="eastAsia" w:ascii="仿宋_GB2312" w:hAnsi="仿宋" w:eastAsia="仿宋_GB2312" w:cs="仿宋"/>
          <w:bCs/>
          <w:sz w:val="32"/>
          <w:szCs w:val="32"/>
        </w:rPr>
        <w:t>年政府采购支出表的说明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11.</w:t>
      </w:r>
      <w:r>
        <w:rPr>
          <w:rFonts w:hint="eastAsia" w:ascii="仿宋_GB2312" w:hAnsi="仿宋" w:eastAsia="仿宋_GB2312" w:cs="仿宋"/>
          <w:bCs/>
          <w:sz w:val="32"/>
          <w:szCs w:val="32"/>
        </w:rPr>
        <w:t>关于</w:t>
      </w:r>
      <w:r>
        <w:rPr>
          <w:rFonts w:ascii="仿宋_GB2312" w:hAnsi="仿宋" w:eastAsia="仿宋_GB2312" w:cs="仿宋"/>
          <w:bCs/>
          <w:sz w:val="32"/>
          <w:szCs w:val="32"/>
        </w:rPr>
        <w:t>2022</w:t>
      </w:r>
      <w:r>
        <w:rPr>
          <w:rFonts w:hint="eastAsia" w:ascii="仿宋_GB2312" w:hAnsi="仿宋" w:eastAsia="仿宋_GB2312" w:cs="仿宋"/>
          <w:bCs/>
          <w:sz w:val="32"/>
          <w:szCs w:val="32"/>
        </w:rPr>
        <w:t>年政府购买服务支出表的说明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12.</w:t>
      </w:r>
      <w:r>
        <w:rPr>
          <w:rFonts w:hint="eastAsia" w:ascii="仿宋_GB2312" w:hAnsi="仿宋" w:eastAsia="仿宋_GB2312" w:cs="仿宋"/>
          <w:bCs/>
          <w:sz w:val="32"/>
          <w:szCs w:val="32"/>
        </w:rPr>
        <w:t>其他重要事项情况说明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
          <w:sz w:val="32"/>
          <w:szCs w:val="32"/>
        </w:rPr>
      </w:pPr>
      <w:r>
        <w:rPr>
          <w:rFonts w:hint="eastAsia" w:ascii="仿宋_GB2312" w:hAnsi="仿宋" w:eastAsia="仿宋_GB2312" w:cs="仿宋"/>
          <w:b/>
          <w:sz w:val="32"/>
          <w:szCs w:val="32"/>
        </w:rPr>
        <w:t>第四部分</w:t>
      </w:r>
      <w:r>
        <w:rPr>
          <w:rFonts w:ascii="仿宋_GB2312" w:hAnsi="仿宋" w:eastAsia="仿宋_GB2312" w:cs="仿宋"/>
          <w:b/>
          <w:sz w:val="32"/>
          <w:szCs w:val="32"/>
        </w:rPr>
        <w:t xml:space="preserve"> </w:t>
      </w:r>
      <w:r>
        <w:rPr>
          <w:rFonts w:hint="eastAsia" w:ascii="仿宋_GB2312" w:hAnsi="仿宋" w:eastAsia="仿宋_GB2312" w:cs="仿宋"/>
          <w:b/>
          <w:sz w:val="32"/>
          <w:szCs w:val="32"/>
        </w:rPr>
        <w:t>名词解释</w:t>
      </w:r>
    </w:p>
    <w:p>
      <w:pPr>
        <w:pStyle w:val="4"/>
        <w:adjustRightInd w:val="0"/>
        <w:snapToGrid w:val="0"/>
        <w:spacing w:before="0" w:beforeAutospacing="0" w:after="0" w:afterAutospacing="0" w:line="500" w:lineRule="exact"/>
        <w:ind w:firstLine="640"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0"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0"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rPr>
          <w:rFonts w:ascii="仿宋_GB2312" w:hAnsi="仿宋" w:eastAsia="仿宋_GB2312" w:cs="仿宋"/>
          <w:b/>
          <w:sz w:val="32"/>
          <w:szCs w:val="32"/>
        </w:rPr>
      </w:pPr>
    </w:p>
    <w:p>
      <w:pPr>
        <w:pStyle w:val="4"/>
        <w:adjustRightInd w:val="0"/>
        <w:snapToGrid w:val="0"/>
        <w:spacing w:before="0" w:beforeAutospacing="0" w:after="0" w:afterAutospacing="0" w:line="500" w:lineRule="exact"/>
        <w:rPr>
          <w:rFonts w:ascii="仿宋_GB2312" w:hAnsi="仿宋" w:eastAsia="仿宋_GB2312" w:cs="仿宋"/>
          <w:b/>
          <w:sz w:val="32"/>
          <w:szCs w:val="32"/>
        </w:rPr>
      </w:pPr>
    </w:p>
    <w:p>
      <w:pPr>
        <w:pStyle w:val="4"/>
        <w:adjustRightInd w:val="0"/>
        <w:snapToGrid w:val="0"/>
        <w:spacing w:before="0" w:beforeAutospacing="0" w:after="0" w:afterAutospacing="0" w:line="500" w:lineRule="exact"/>
        <w:rPr>
          <w:rFonts w:ascii="仿宋_GB2312" w:hAnsi="仿宋" w:eastAsia="仿宋_GB2312" w:cs="仿宋"/>
          <w:b/>
          <w:sz w:val="32"/>
          <w:szCs w:val="32"/>
        </w:rPr>
      </w:pPr>
    </w:p>
    <w:p>
      <w:pPr>
        <w:pStyle w:val="4"/>
        <w:adjustRightInd w:val="0"/>
        <w:snapToGrid w:val="0"/>
        <w:spacing w:before="0" w:beforeAutospacing="0" w:after="0" w:afterAutospacing="0" w:line="500" w:lineRule="exact"/>
        <w:rPr>
          <w:rFonts w:ascii="仿宋_GB2312" w:hAnsi="仿宋" w:eastAsia="仿宋_GB2312" w:cs="仿宋"/>
          <w:b/>
          <w:sz w:val="32"/>
          <w:szCs w:val="32"/>
        </w:rPr>
      </w:pPr>
    </w:p>
    <w:p>
      <w:pPr>
        <w:pStyle w:val="4"/>
        <w:adjustRightInd w:val="0"/>
        <w:snapToGrid w:val="0"/>
        <w:spacing w:before="0" w:beforeAutospacing="0" w:after="0" w:afterAutospacing="0" w:line="500" w:lineRule="exact"/>
        <w:rPr>
          <w:rFonts w:ascii="仿宋_GB2312" w:hAnsi="仿宋" w:eastAsia="仿宋_GB2312" w:cs="仿宋"/>
          <w:b/>
          <w:sz w:val="32"/>
          <w:szCs w:val="32"/>
        </w:rPr>
      </w:pPr>
    </w:p>
    <w:p>
      <w:pPr>
        <w:pStyle w:val="4"/>
        <w:adjustRightInd w:val="0"/>
        <w:snapToGrid w:val="0"/>
        <w:spacing w:before="0" w:beforeAutospacing="0" w:after="0" w:afterAutospacing="0" w:line="500" w:lineRule="exact"/>
        <w:rPr>
          <w:rFonts w:ascii="仿宋_GB2312" w:hAnsi="仿宋" w:eastAsia="仿宋_GB2312" w:cs="仿宋"/>
          <w:b/>
          <w:sz w:val="32"/>
          <w:szCs w:val="32"/>
        </w:rPr>
      </w:pPr>
    </w:p>
    <w:p>
      <w:pPr>
        <w:pStyle w:val="4"/>
        <w:adjustRightInd w:val="0"/>
        <w:snapToGrid w:val="0"/>
        <w:spacing w:before="0" w:beforeAutospacing="0" w:after="0" w:afterAutospacing="0" w:line="500" w:lineRule="exact"/>
        <w:rPr>
          <w:rFonts w:ascii="仿宋_GB2312" w:hAnsi="仿宋" w:eastAsia="仿宋_GB2312" w:cs="仿宋"/>
          <w:b/>
          <w:sz w:val="32"/>
          <w:szCs w:val="32"/>
        </w:rPr>
      </w:pPr>
    </w:p>
    <w:p>
      <w:pPr>
        <w:pStyle w:val="4"/>
        <w:adjustRightInd w:val="0"/>
        <w:snapToGrid w:val="0"/>
        <w:spacing w:before="0" w:beforeAutospacing="0" w:after="0" w:afterAutospacing="0" w:line="500" w:lineRule="exact"/>
        <w:rPr>
          <w:rFonts w:ascii="仿宋_GB2312" w:hAnsi="仿宋" w:eastAsia="仿宋_GB2312" w:cs="仿宋"/>
          <w:b/>
          <w:sz w:val="32"/>
          <w:szCs w:val="32"/>
        </w:rPr>
      </w:pPr>
    </w:p>
    <w:p>
      <w:pPr>
        <w:pStyle w:val="4"/>
        <w:adjustRightInd w:val="0"/>
        <w:snapToGrid w:val="0"/>
        <w:spacing w:before="0" w:beforeAutospacing="0" w:after="0" w:afterAutospacing="0" w:line="500" w:lineRule="exact"/>
        <w:rPr>
          <w:rFonts w:ascii="仿宋_GB2312" w:hAnsi="仿宋" w:eastAsia="仿宋_GB2312" w:cs="仿宋"/>
          <w:b/>
          <w:sz w:val="32"/>
          <w:szCs w:val="32"/>
        </w:rPr>
      </w:pPr>
    </w:p>
    <w:p>
      <w:pPr>
        <w:pStyle w:val="4"/>
        <w:adjustRightInd w:val="0"/>
        <w:snapToGrid w:val="0"/>
        <w:spacing w:before="0" w:beforeAutospacing="0" w:after="0" w:afterAutospacing="0" w:line="500" w:lineRule="exact"/>
        <w:rPr>
          <w:rFonts w:ascii="仿宋_GB2312" w:hAnsi="仿宋" w:eastAsia="仿宋_GB2312" w:cs="仿宋"/>
          <w:b/>
          <w:sz w:val="32"/>
          <w:szCs w:val="32"/>
        </w:rPr>
      </w:pPr>
    </w:p>
    <w:p>
      <w:pPr>
        <w:pStyle w:val="4"/>
        <w:adjustRightInd w:val="0"/>
        <w:snapToGrid w:val="0"/>
        <w:spacing w:before="0" w:beforeAutospacing="0" w:after="0" w:afterAutospacing="0" w:line="500" w:lineRule="exact"/>
        <w:rPr>
          <w:rFonts w:ascii="仿宋_GB2312" w:hAnsi="仿宋" w:eastAsia="仿宋_GB2312" w:cs="仿宋"/>
          <w:b/>
          <w:sz w:val="32"/>
          <w:szCs w:val="32"/>
        </w:rPr>
      </w:pPr>
    </w:p>
    <w:p>
      <w:pPr>
        <w:pStyle w:val="4"/>
        <w:adjustRightInd w:val="0"/>
        <w:snapToGrid w:val="0"/>
        <w:spacing w:before="0" w:beforeAutospacing="0" w:after="0" w:afterAutospacing="0" w:line="500" w:lineRule="exact"/>
        <w:rPr>
          <w:rFonts w:ascii="仿宋_GB2312" w:hAnsi="仿宋" w:eastAsia="仿宋_GB2312" w:cs="仿宋"/>
          <w:b/>
          <w:sz w:val="32"/>
          <w:szCs w:val="32"/>
        </w:rPr>
      </w:pPr>
    </w:p>
    <w:p>
      <w:pPr>
        <w:pStyle w:val="4"/>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第一部分</w:t>
      </w:r>
      <w:r>
        <w:rPr>
          <w:rFonts w:ascii="黑体" w:hAnsi="黑体" w:eastAsia="黑体"/>
          <w:bCs/>
          <w:sz w:val="36"/>
          <w:szCs w:val="36"/>
        </w:rPr>
        <w:t xml:space="preserve"> </w:t>
      </w:r>
      <w:r>
        <w:rPr>
          <w:rFonts w:hint="eastAsia" w:ascii="黑体" w:hAnsi="黑体" w:eastAsia="黑体"/>
          <w:bCs/>
          <w:sz w:val="36"/>
          <w:szCs w:val="36"/>
        </w:rPr>
        <w:t>部门概况</w:t>
      </w:r>
    </w:p>
    <w:p>
      <w:pPr>
        <w:pStyle w:val="4"/>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一、主要职责</w:t>
      </w:r>
    </w:p>
    <w:p>
      <w:pPr>
        <w:pStyle w:val="4"/>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rPr>
        <w:t>（一）负责区政府会务、联络工作，协助区政府领导组织会议决定事项的实施。</w:t>
      </w:r>
    </w:p>
    <w:p>
      <w:pPr>
        <w:pStyle w:val="4"/>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rPr>
        <w:t>（二）协助区政府领导组织起草或审核以区政府、区政府办公室名义发布的公文。</w:t>
      </w:r>
    </w:p>
    <w:p>
      <w:pPr>
        <w:pStyle w:val="4"/>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rPr>
        <w:t>（三）研究区政府各部门和各乡镇政府、街道办事处向区政府请示的事项，提出审核意见，报区政府领导审批。</w:t>
      </w:r>
    </w:p>
    <w:p>
      <w:pPr>
        <w:pStyle w:val="4"/>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rPr>
        <w:t>（四）督促、检查区政府各部门和各镇、街道对区政府决定事项及区政府领导同志指示的贯彻落实情况，及时向区政府领导报告。</w:t>
      </w:r>
    </w:p>
    <w:p>
      <w:pPr>
        <w:pStyle w:val="4"/>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rPr>
        <w:t>（五）负责市人大、市政协和区人大、区政协交区政府的有关议案、建议和提案的办理工作。</w:t>
      </w:r>
    </w:p>
    <w:p>
      <w:pPr>
        <w:pStyle w:val="4"/>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rPr>
        <w:t>（六）负责区政府值班工作和重要活动的组织安排，及时报告重要情况，传达和督促落实区政府领导同志指示。</w:t>
      </w:r>
    </w:p>
    <w:p>
      <w:pPr>
        <w:pStyle w:val="4"/>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rPr>
        <w:t>（七）根据区政府的工作计划，搜集整理信息，组织开展专题调查研究，及时准确地向区政府领导反映情况，提出建议。</w:t>
      </w:r>
    </w:p>
    <w:p>
      <w:pPr>
        <w:pStyle w:val="4"/>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rPr>
        <w:t>（八）受理群众来电、来信、来访以及网民投诉办理的督查督办。</w:t>
      </w:r>
    </w:p>
    <w:p>
      <w:pPr>
        <w:pStyle w:val="4"/>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rPr>
        <w:t>九）负责全区政务公开工作的推进、指导、协调、监督以及服务工作，统筹推进的监督考核全区政府门户网站建设管理工作，管理区政府门户网站。</w:t>
      </w:r>
    </w:p>
    <w:p>
      <w:pPr>
        <w:pStyle w:val="4"/>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rPr>
        <w:t>（十）负责区推进政府职能转变和“放管服”改革协调小组办公室以及区“四送一服”双千工程领导小组办公室的日常工作。</w:t>
      </w:r>
    </w:p>
    <w:p>
      <w:pPr>
        <w:pStyle w:val="4"/>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rPr>
        <w:t>（十一）做好机关行政事务、安全保卫工作。</w:t>
      </w:r>
    </w:p>
    <w:p>
      <w:pPr>
        <w:pStyle w:val="4"/>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rPr>
        <w:t>（十二）贯彻执行国家外事、港澳工作法律法规规章，组织拟订相关工作制度并监督执行。协调指导全区外事活动、对外友好交往和港澳事务。完成市人民政府办公室（市人民政府外事办公室）交办的其他外事工作任务。</w:t>
      </w:r>
    </w:p>
    <w:p>
      <w:pPr>
        <w:pStyle w:val="4"/>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rPr>
        <w:t>（十三）贯彻执行国家、省、市扶贫开发法律法规，拟定全区扶贫开发工作的政策、规划，组织、协调、指导全区扶贫开发工作。完成市扶贫开发工作办公室交办的其他扶贫开发工作任务。</w:t>
      </w:r>
    </w:p>
    <w:p>
      <w:pPr>
        <w:pStyle w:val="4"/>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r>
        <w:rPr>
          <w:rFonts w:hint="eastAsia" w:ascii="仿宋_GB2312" w:hAnsi="黑体" w:eastAsia="仿宋_GB2312"/>
          <w:bCs/>
          <w:sz w:val="32"/>
          <w:szCs w:val="32"/>
        </w:rPr>
        <w:t>（十四）负责区委、区政府和区委编委明确的安全生产职责。</w:t>
      </w:r>
    </w:p>
    <w:p>
      <w:pPr>
        <w:pStyle w:val="4"/>
        <w:adjustRightInd w:val="0"/>
        <w:snapToGrid w:val="0"/>
        <w:spacing w:before="0" w:beforeAutospacing="0" w:after="0" w:afterAutospacing="0" w:line="360" w:lineRule="auto"/>
        <w:ind w:firstLine="784" w:firstLineChars="245"/>
        <w:jc w:val="both"/>
        <w:rPr>
          <w:rFonts w:hint="eastAsia" w:ascii="仿宋_GB2312" w:hAnsi="黑体" w:eastAsia="仿宋_GB2312"/>
          <w:bCs/>
          <w:color w:val="FF0000"/>
          <w:sz w:val="32"/>
          <w:szCs w:val="32"/>
        </w:rPr>
      </w:pPr>
      <w:r>
        <w:rPr>
          <w:rFonts w:hint="eastAsia" w:ascii="仿宋_GB2312" w:hAnsi="黑体" w:eastAsia="仿宋_GB2312"/>
          <w:bCs/>
          <w:sz w:val="32"/>
          <w:szCs w:val="32"/>
        </w:rPr>
        <w:t>（十五）完成区委、区政府交办的其他任务。</w:t>
      </w:r>
    </w:p>
    <w:p>
      <w:pPr>
        <w:pStyle w:val="4"/>
        <w:adjustRightInd w:val="0"/>
        <w:snapToGrid w:val="0"/>
        <w:spacing w:before="0" w:beforeAutospacing="0" w:after="0" w:afterAutospacing="0" w:line="360" w:lineRule="auto"/>
        <w:ind w:firstLine="784" w:firstLineChars="245"/>
        <w:jc w:val="both"/>
        <w:rPr>
          <w:rFonts w:hint="eastAsia" w:ascii="仿宋_GB2312" w:hAnsi="黑体" w:eastAsia="仿宋_GB2312"/>
          <w:bCs/>
          <w:sz w:val="32"/>
          <w:szCs w:val="32"/>
        </w:rPr>
      </w:pPr>
    </w:p>
    <w:p>
      <w:pPr>
        <w:pStyle w:val="4"/>
        <w:adjustRightInd w:val="0"/>
        <w:snapToGrid w:val="0"/>
        <w:spacing w:before="0" w:beforeAutospacing="0" w:after="0" w:afterAutospacing="0" w:line="360" w:lineRule="auto"/>
        <w:ind w:firstLine="627" w:firstLineChars="196"/>
        <w:jc w:val="both"/>
        <w:rPr>
          <w:rFonts w:ascii="黑体" w:hAnsi="黑体" w:eastAsia="黑体"/>
          <w:bCs/>
          <w:sz w:val="32"/>
          <w:szCs w:val="32"/>
        </w:rPr>
      </w:pPr>
    </w:p>
    <w:p>
      <w:pPr>
        <w:pStyle w:val="4"/>
        <w:numPr>
          <w:ilvl w:val="0"/>
          <w:numId w:val="1"/>
        </w:numPr>
        <w:adjustRightInd w:val="0"/>
        <w:snapToGrid w:val="0"/>
        <w:spacing w:before="0" w:beforeAutospacing="0" w:after="0" w:afterAutospacing="0" w:line="360" w:lineRule="auto"/>
        <w:ind w:firstLine="627" w:firstLineChars="196"/>
        <w:jc w:val="both"/>
        <w:rPr>
          <w:rFonts w:ascii="黑体" w:hAnsi="黑体" w:eastAsia="黑体"/>
          <w:bCs/>
          <w:sz w:val="32"/>
          <w:szCs w:val="32"/>
        </w:rPr>
      </w:pPr>
      <w:r>
        <w:rPr>
          <w:rFonts w:hint="eastAsia" w:ascii="黑体" w:hAnsi="黑体" w:eastAsia="黑体"/>
          <w:bCs/>
          <w:sz w:val="32"/>
          <w:szCs w:val="32"/>
        </w:rPr>
        <w:t>部门预算构成</w:t>
      </w:r>
    </w:p>
    <w:p>
      <w:pPr>
        <w:pStyle w:val="4"/>
        <w:adjustRightInd w:val="0"/>
        <w:snapToGrid w:val="0"/>
        <w:spacing w:before="0" w:beforeAutospacing="0" w:after="0" w:afterAutospacing="0" w:line="360" w:lineRule="auto"/>
        <w:jc w:val="both"/>
        <w:rPr>
          <w:rFonts w:ascii="楷体_GB2312" w:hAnsi="仿宋" w:eastAsia="楷体_GB2312" w:cs="Times New Roman"/>
          <w:color w:val="FF0000"/>
          <w:kern w:val="2"/>
          <w:sz w:val="32"/>
          <w:szCs w:val="32"/>
        </w:rPr>
      </w:pPr>
    </w:p>
    <w:p>
      <w:pPr>
        <w:pStyle w:val="4"/>
        <w:adjustRightInd w:val="0"/>
        <w:snapToGrid w:val="0"/>
        <w:spacing w:before="0" w:beforeAutospacing="0" w:after="0" w:afterAutospacing="0" w:line="360" w:lineRule="auto"/>
        <w:ind w:firstLine="627" w:firstLineChars="196"/>
        <w:jc w:val="both"/>
        <w:rPr>
          <w:rFonts w:ascii="仿宋_GB2312" w:hAnsi="仿宋" w:eastAsia="仿宋_GB2312"/>
          <w:sz w:val="32"/>
          <w:szCs w:val="32"/>
        </w:rPr>
      </w:pPr>
      <w:r>
        <w:rPr>
          <w:rFonts w:hint="eastAsia" w:ascii="仿宋_GB2312" w:hAnsi="仿宋" w:eastAsia="仿宋_GB2312"/>
          <w:sz w:val="32"/>
          <w:szCs w:val="32"/>
        </w:rPr>
        <w:t>从预算单位构成看，</w:t>
      </w:r>
      <w:r>
        <w:rPr>
          <w:rFonts w:hint="eastAsia" w:ascii="仿宋" w:hAnsi="仿宋" w:eastAsia="仿宋" w:cs="仿宋"/>
          <w:bCs/>
          <w:sz w:val="32"/>
          <w:szCs w:val="32"/>
        </w:rPr>
        <w:t>八公山区人民政府办公室</w:t>
      </w:r>
      <w:r>
        <w:rPr>
          <w:rFonts w:ascii="仿宋_GB2312" w:hAnsi="仿宋" w:eastAsia="仿宋_GB2312"/>
          <w:sz w:val="32"/>
          <w:szCs w:val="32"/>
        </w:rPr>
        <w:t>2022</w:t>
      </w:r>
      <w:r>
        <w:rPr>
          <w:rFonts w:hint="eastAsia" w:ascii="仿宋_GB2312" w:hAnsi="仿宋" w:eastAsia="仿宋_GB2312"/>
          <w:sz w:val="32"/>
          <w:szCs w:val="32"/>
        </w:rPr>
        <w:t>年度部门预算包括</w:t>
      </w:r>
      <w:r>
        <w:rPr>
          <w:rFonts w:hint="eastAsia" w:ascii="仿宋_GB2312" w:hAnsi="仿宋" w:eastAsia="仿宋_GB2312"/>
          <w:sz w:val="32"/>
          <w:szCs w:val="32"/>
          <w:lang w:eastAsia="zh-CN"/>
        </w:rPr>
        <w:t>办公室</w:t>
      </w:r>
      <w:r>
        <w:rPr>
          <w:rFonts w:hint="eastAsia" w:ascii="仿宋_GB2312" w:hAnsi="仿宋" w:eastAsia="仿宋_GB2312"/>
          <w:sz w:val="32"/>
          <w:szCs w:val="32"/>
        </w:rPr>
        <w:t>本级预算和</w:t>
      </w:r>
      <w:r>
        <w:rPr>
          <w:rFonts w:hint="eastAsia" w:ascii="仿宋_GB2312" w:hAnsi="仿宋" w:eastAsia="仿宋_GB2312"/>
          <w:sz w:val="32"/>
          <w:szCs w:val="32"/>
          <w:lang w:eastAsia="zh-CN"/>
        </w:rPr>
        <w:t>办公室</w:t>
      </w:r>
      <w:r>
        <w:rPr>
          <w:rFonts w:hint="eastAsia" w:ascii="仿宋_GB2312" w:hAnsi="仿宋" w:eastAsia="仿宋_GB2312"/>
          <w:sz w:val="32"/>
          <w:szCs w:val="32"/>
        </w:rPr>
        <w:t>下属单位预算，纳入部门预算编制范围的预算单位共</w:t>
      </w:r>
      <w:r>
        <w:rPr>
          <w:rFonts w:hint="eastAsia" w:ascii="仿宋_GB2312" w:hAnsi="仿宋" w:eastAsia="仿宋_GB2312"/>
          <w:sz w:val="32"/>
          <w:szCs w:val="32"/>
          <w:lang w:val="en-US" w:eastAsia="zh-CN"/>
        </w:rPr>
        <w:t>3</w:t>
      </w:r>
      <w:r>
        <w:rPr>
          <w:rFonts w:hint="eastAsia" w:ascii="仿宋_GB2312" w:hAnsi="仿宋" w:eastAsia="仿宋_GB2312"/>
          <w:sz w:val="32"/>
          <w:szCs w:val="32"/>
        </w:rPr>
        <w:t>个，具体情况见下表。</w:t>
      </w:r>
    </w:p>
    <w:p>
      <w:pPr>
        <w:pStyle w:val="4"/>
        <w:adjustRightInd w:val="0"/>
        <w:snapToGrid w:val="0"/>
        <w:spacing w:before="0" w:beforeAutospacing="0" w:after="0" w:afterAutospacing="0" w:line="600" w:lineRule="exact"/>
        <w:ind w:firstLine="480" w:firstLineChars="150"/>
        <w:outlineLvl w:val="0"/>
        <w:rPr>
          <w:rFonts w:ascii="楷体_GB2312" w:hAnsi="仿宋" w:eastAsia="楷体_GB2312" w:cs="Times New Roman"/>
          <w:color w:val="FF0000"/>
          <w:kern w:val="2"/>
          <w:sz w:val="32"/>
          <w:szCs w:val="32"/>
        </w:rPr>
      </w:pPr>
    </w:p>
    <w:p>
      <w:pPr>
        <w:pStyle w:val="4"/>
        <w:adjustRightInd w:val="0"/>
        <w:snapToGrid w:val="0"/>
        <w:spacing w:before="0" w:beforeAutospacing="0" w:after="0" w:afterAutospacing="0" w:line="600" w:lineRule="exact"/>
        <w:ind w:firstLine="480" w:firstLineChars="150"/>
        <w:outlineLvl w:val="0"/>
        <w:rPr>
          <w:rFonts w:ascii="仿宋_GB2312" w:hAnsi="仿宋" w:eastAsia="仿宋_GB2312" w:cs="仿宋"/>
          <w:bCs/>
          <w:sz w:val="32"/>
          <w:szCs w:val="32"/>
        </w:rPr>
      </w:pPr>
    </w:p>
    <w:tbl>
      <w:tblPr>
        <w:tblStyle w:val="5"/>
        <w:tblW w:w="9000" w:type="dxa"/>
        <w:tblInd w:w="288" w:type="dxa"/>
        <w:tblLayout w:type="fixed"/>
        <w:tblCellMar>
          <w:top w:w="0" w:type="dxa"/>
          <w:left w:w="0" w:type="dxa"/>
          <w:bottom w:w="0" w:type="dxa"/>
          <w:right w:w="0" w:type="dxa"/>
        </w:tblCellMar>
      </w:tblPr>
      <w:tblGrid>
        <w:gridCol w:w="900"/>
        <w:gridCol w:w="3600"/>
        <w:gridCol w:w="4500"/>
      </w:tblGrid>
      <w:tr>
        <w:tblPrEx>
          <w:tblCellMar>
            <w:top w:w="0" w:type="dxa"/>
            <w:left w:w="0" w:type="dxa"/>
            <w:bottom w:w="0" w:type="dxa"/>
            <w:right w:w="0" w:type="dxa"/>
          </w:tblCellMar>
        </w:tblPrEx>
        <w:trPr>
          <w:trHeight w:val="397" w:hRule="exact"/>
        </w:trPr>
        <w:tc>
          <w:tcPr>
            <w:tcW w:w="9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sz w:val="24"/>
              </w:rPr>
            </w:pPr>
            <w:r>
              <w:rPr>
                <w:rFonts w:hint="eastAsia" w:ascii="仿宋_GB2312" w:hAnsi="宋体" w:eastAsia="仿宋_GB2312"/>
                <w:sz w:val="24"/>
              </w:rPr>
              <w:t>序号</w:t>
            </w:r>
          </w:p>
        </w:tc>
        <w:tc>
          <w:tcPr>
            <w:tcW w:w="36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sz w:val="24"/>
              </w:rPr>
            </w:pPr>
            <w:r>
              <w:rPr>
                <w:rFonts w:hint="eastAsia" w:ascii="仿宋_GB2312" w:hAnsi="宋体" w:eastAsia="仿宋_GB2312"/>
                <w:sz w:val="24"/>
              </w:rPr>
              <w:t>单位名称</w:t>
            </w:r>
          </w:p>
        </w:tc>
        <w:tc>
          <w:tcPr>
            <w:tcW w:w="4500" w:type="dxa"/>
            <w:tcBorders>
              <w:top w:val="single" w:color="auto" w:sz="8" w:space="0"/>
              <w:left w:val="nil"/>
              <w:bottom w:val="single" w:color="auto" w:sz="8" w:space="0"/>
              <w:right w:val="single" w:color="auto" w:sz="8" w:space="0"/>
            </w:tcBorders>
            <w:shd w:val="clear" w:color="auto" w:fill="FFFFFF"/>
          </w:tcPr>
          <w:p>
            <w:pPr>
              <w:adjustRightInd w:val="0"/>
              <w:snapToGrid w:val="0"/>
              <w:spacing w:line="360" w:lineRule="auto"/>
              <w:jc w:val="center"/>
              <w:rPr>
                <w:rFonts w:ascii="仿宋_GB2312" w:hAnsi="宋体" w:eastAsia="仿宋_GB2312"/>
                <w:sz w:val="24"/>
              </w:rPr>
            </w:pPr>
            <w:r>
              <w:rPr>
                <w:rFonts w:hint="eastAsia" w:ascii="仿宋_GB2312" w:hAnsi="宋体" w:eastAsia="仿宋_GB2312"/>
                <w:sz w:val="24"/>
              </w:rPr>
              <w:t>单位性质</w:t>
            </w: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cs="宋体"/>
                <w:sz w:val="24"/>
              </w:rPr>
            </w:pPr>
            <w:r>
              <w:rPr>
                <w:rFonts w:ascii="仿宋_GB2312" w:hAnsi="宋体" w:eastAsia="仿宋_GB2312"/>
                <w:sz w:val="24"/>
              </w:rPr>
              <w:t>1</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ascii="仿宋_GB2312" w:hAnsi="宋体" w:eastAsia="仿宋_GB2312"/>
                <w:sz w:val="24"/>
                <w:u w:val="single"/>
              </w:rPr>
            </w:pPr>
            <w:r>
              <w:rPr>
                <w:rFonts w:hint="eastAsia" w:ascii="仿宋_GB2312" w:hAnsi="仿宋" w:eastAsia="仿宋_GB2312" w:cs="仿宋"/>
                <w:bCs/>
                <w:sz w:val="24"/>
                <w:lang w:eastAsia="zh-CN"/>
              </w:rPr>
              <w:t>八公山区人民政府办公室</w:t>
            </w:r>
            <w:r>
              <w:rPr>
                <w:rFonts w:hint="eastAsia" w:ascii="仿宋_GB2312" w:hAnsi="仿宋" w:eastAsia="仿宋_GB2312" w:cs="仿宋"/>
                <w:bCs/>
                <w:sz w:val="24"/>
              </w:rPr>
              <w:t>本级</w:t>
            </w: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hint="eastAsia" w:ascii="仿宋_GB2312" w:hAnsi="宋体" w:eastAsia="仿宋_GB2312"/>
                <w:sz w:val="24"/>
                <w:u w:val="single"/>
                <w:lang w:eastAsia="zh-CN"/>
              </w:rPr>
            </w:pPr>
            <w:r>
              <w:rPr>
                <w:rFonts w:hint="eastAsia" w:ascii="仿宋_GB2312" w:hAnsi="宋体" w:eastAsia="仿宋_GB2312"/>
                <w:sz w:val="24"/>
                <w:u w:val="single"/>
                <w:lang w:eastAsia="zh-CN"/>
              </w:rPr>
              <w:t>行政单位</w:t>
            </w: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cs="宋体"/>
                <w:sz w:val="24"/>
              </w:rPr>
            </w:pPr>
            <w:r>
              <w:rPr>
                <w:rFonts w:ascii="仿宋_GB2312" w:hAnsi="宋体" w:eastAsia="仿宋_GB2312"/>
                <w:sz w:val="24"/>
              </w:rPr>
              <w:t>2</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hint="eastAsia" w:ascii="仿宋_GB2312" w:hAnsi="宋体" w:eastAsia="仿宋_GB2312"/>
                <w:sz w:val="24"/>
                <w:u w:val="single"/>
                <w:lang w:eastAsia="zh-CN"/>
              </w:rPr>
            </w:pPr>
            <w:r>
              <w:rPr>
                <w:rFonts w:hint="eastAsia" w:ascii="仿宋_GB2312" w:hAnsi="宋体" w:eastAsia="仿宋_GB2312"/>
                <w:sz w:val="24"/>
                <w:u w:val="single"/>
                <w:lang w:eastAsia="zh-CN"/>
              </w:rPr>
              <w:t>八公山区信息中心</w:t>
            </w: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仿宋_GB2312" w:hAnsi="宋体" w:eastAsia="仿宋_GB2312"/>
                <w:sz w:val="24"/>
                <w:u w:val="single"/>
              </w:rPr>
            </w:pPr>
            <w:r>
              <w:rPr>
                <w:rFonts w:hint="eastAsia" w:ascii="仿宋_GB2312" w:hAnsi="仿宋" w:eastAsia="仿宋_GB2312" w:cs="仿宋"/>
                <w:bCs/>
                <w:sz w:val="24"/>
              </w:rPr>
              <w:t>公益</w:t>
            </w:r>
            <w:r>
              <w:rPr>
                <w:rFonts w:hint="eastAsia" w:ascii="仿宋_GB2312" w:hAnsi="仿宋" w:eastAsia="仿宋_GB2312" w:cs="仿宋"/>
                <w:bCs/>
                <w:sz w:val="24"/>
                <w:lang w:eastAsia="zh-CN"/>
              </w:rPr>
              <w:t>一</w:t>
            </w:r>
            <w:r>
              <w:rPr>
                <w:rFonts w:hint="eastAsia" w:ascii="仿宋_GB2312" w:hAnsi="仿宋" w:eastAsia="仿宋_GB2312" w:cs="仿宋"/>
                <w:bCs/>
                <w:sz w:val="24"/>
              </w:rPr>
              <w:t>类事业单位</w:t>
            </w: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cs="宋体"/>
                <w:sz w:val="24"/>
              </w:rPr>
            </w:pPr>
            <w:r>
              <w:rPr>
                <w:rFonts w:ascii="仿宋_GB2312" w:hAnsi="宋体" w:eastAsia="仿宋_GB2312"/>
                <w:sz w:val="24"/>
              </w:rPr>
              <w:t>3</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hint="eastAsia" w:ascii="仿宋_GB2312" w:hAnsi="宋体" w:eastAsia="仿宋_GB2312"/>
                <w:sz w:val="24"/>
                <w:u w:val="single"/>
                <w:lang w:eastAsia="zh-CN"/>
              </w:rPr>
            </w:pPr>
            <w:r>
              <w:rPr>
                <w:rFonts w:hint="eastAsia" w:ascii="仿宋_GB2312" w:hAnsi="宋体" w:eastAsia="仿宋_GB2312"/>
                <w:sz w:val="24"/>
                <w:u w:val="single"/>
                <w:lang w:eastAsia="zh-CN"/>
              </w:rPr>
              <w:t>八公山区机关服务中心</w:t>
            </w: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仿宋_GB2312" w:hAnsi="宋体" w:eastAsia="仿宋_GB2312"/>
                <w:sz w:val="24"/>
                <w:u w:val="single"/>
              </w:rPr>
            </w:pPr>
            <w:r>
              <w:rPr>
                <w:rFonts w:hint="eastAsia" w:ascii="仿宋_GB2312" w:hAnsi="仿宋" w:eastAsia="仿宋_GB2312" w:cs="仿宋"/>
                <w:bCs/>
                <w:sz w:val="24"/>
              </w:rPr>
              <w:t>公益</w:t>
            </w:r>
            <w:r>
              <w:rPr>
                <w:rFonts w:hint="eastAsia" w:ascii="仿宋_GB2312" w:hAnsi="仿宋" w:eastAsia="仿宋_GB2312" w:cs="仿宋"/>
                <w:bCs/>
                <w:sz w:val="24"/>
                <w:lang w:eastAsia="zh-CN"/>
              </w:rPr>
              <w:t>一</w:t>
            </w:r>
            <w:r>
              <w:rPr>
                <w:rFonts w:hint="eastAsia" w:ascii="仿宋_GB2312" w:hAnsi="仿宋" w:eastAsia="仿宋_GB2312" w:cs="仿宋"/>
                <w:bCs/>
                <w:sz w:val="24"/>
              </w:rPr>
              <w:t>类事业单位</w:t>
            </w:r>
          </w:p>
        </w:tc>
      </w:tr>
    </w:tbl>
    <w:p>
      <w:pPr>
        <w:pStyle w:val="4"/>
        <w:adjustRightInd w:val="0"/>
        <w:snapToGrid w:val="0"/>
        <w:spacing w:before="0" w:beforeAutospacing="0" w:after="0" w:afterAutospacing="0" w:line="600" w:lineRule="exact"/>
        <w:ind w:firstLine="480" w:firstLineChars="150"/>
        <w:outlineLvl w:val="0"/>
        <w:rPr>
          <w:rFonts w:ascii="黑体" w:hAnsi="黑体" w:eastAsia="黑体"/>
          <w:bCs/>
          <w:sz w:val="32"/>
          <w:szCs w:val="32"/>
        </w:rPr>
      </w:pPr>
      <w:r>
        <w:rPr>
          <w:rFonts w:hint="eastAsia" w:ascii="黑体" w:hAnsi="黑体" w:eastAsia="黑体"/>
          <w:bCs/>
          <w:sz w:val="32"/>
          <w:szCs w:val="32"/>
        </w:rPr>
        <w:t>三、</w:t>
      </w:r>
      <w:r>
        <w:rPr>
          <w:rFonts w:ascii="黑体" w:hAnsi="黑体" w:eastAsia="黑体"/>
          <w:bCs/>
          <w:sz w:val="32"/>
          <w:szCs w:val="32"/>
        </w:rPr>
        <w:t>2022</w:t>
      </w:r>
      <w:r>
        <w:rPr>
          <w:rFonts w:hint="eastAsia" w:ascii="黑体" w:hAnsi="黑体" w:eastAsia="黑体"/>
          <w:bCs/>
          <w:sz w:val="32"/>
          <w:szCs w:val="32"/>
        </w:rPr>
        <w:t>年度主要工作任务</w:t>
      </w:r>
    </w:p>
    <w:p>
      <w:pPr>
        <w:pStyle w:val="4"/>
        <w:adjustRightInd w:val="0"/>
        <w:snapToGrid w:val="0"/>
        <w:spacing w:before="0" w:beforeAutospacing="0" w:after="0" w:afterAutospacing="0" w:line="360" w:lineRule="auto"/>
        <w:rPr>
          <w:rFonts w:ascii="黑体" w:hAnsi="黑体" w:eastAsia="黑体"/>
          <w:bCs/>
          <w:sz w:val="36"/>
          <w:szCs w:val="36"/>
        </w:rPr>
      </w:pPr>
      <w:r>
        <w:rPr>
          <w:rFonts w:hint="eastAsia" w:ascii="仿宋_GB2312" w:hAnsi="黑体" w:eastAsia="仿宋_GB2312"/>
          <w:bCs/>
          <w:sz w:val="32"/>
          <w:szCs w:val="32"/>
        </w:rPr>
        <w:t>一是综合协调积极有为。强化重点工作协调推进。强化重要任务推动落实。统筹起草综合文稿；二是信息服务及时准确；三是政务督查扎实有效；四是提升办文办会机制；五是法制保障规范有力；六是政务服务协调推进；七是深化政务信息公开；八是做好区人大代表建议、区政协委员提案的办理工作；九是切实做好12345市长热线办理工作。</w:t>
      </w:r>
    </w:p>
    <w:p>
      <w:pPr>
        <w:pStyle w:val="4"/>
        <w:numPr>
          <w:ilvl w:val="0"/>
          <w:numId w:val="0"/>
        </w:numPr>
        <w:adjustRightInd w:val="0"/>
        <w:snapToGrid w:val="0"/>
        <w:spacing w:before="0" w:beforeAutospacing="0" w:after="0" w:afterAutospacing="0" w:line="360" w:lineRule="auto"/>
        <w:jc w:val="both"/>
        <w:rPr>
          <w:rFonts w:hint="eastAsia" w:ascii="黑体" w:hAnsi="黑体" w:eastAsia="黑体"/>
          <w:bCs/>
          <w:sz w:val="36"/>
          <w:szCs w:val="36"/>
        </w:rPr>
      </w:pPr>
    </w:p>
    <w:p>
      <w:pPr>
        <w:pStyle w:val="4"/>
        <w:adjustRightInd w:val="0"/>
        <w:snapToGrid w:val="0"/>
        <w:spacing w:before="0" w:beforeAutospacing="0" w:after="0" w:afterAutospacing="0" w:line="360" w:lineRule="auto"/>
        <w:jc w:val="center"/>
        <w:rPr>
          <w:rFonts w:ascii="宋体" w:hAnsi="宋体" w:cs="宋体"/>
          <w:kern w:val="0"/>
          <w:sz w:val="20"/>
          <w:szCs w:val="20"/>
        </w:rPr>
      </w:pPr>
      <w:r>
        <w:rPr>
          <w:rFonts w:ascii="宋体" w:hAnsi="宋体" w:cs="宋体"/>
          <w:kern w:val="0"/>
          <w:sz w:val="20"/>
          <w:szCs w:val="20"/>
        </w:rPr>
        <w:t xml:space="preserve">      </w:t>
      </w:r>
    </w:p>
    <w:p>
      <w:pPr>
        <w:pStyle w:val="4"/>
        <w:adjustRightInd w:val="0"/>
        <w:snapToGrid w:val="0"/>
        <w:spacing w:before="0" w:beforeAutospacing="0" w:after="0" w:afterAutospacing="0" w:line="360" w:lineRule="auto"/>
        <w:jc w:val="center"/>
        <w:rPr>
          <w:rFonts w:ascii="宋体" w:hAnsi="宋体" w:cs="宋体"/>
          <w:kern w:val="0"/>
          <w:sz w:val="20"/>
          <w:szCs w:val="20"/>
        </w:rPr>
      </w:pPr>
    </w:p>
    <w:p>
      <w:pPr>
        <w:pStyle w:val="4"/>
        <w:adjustRightInd w:val="0"/>
        <w:snapToGrid w:val="0"/>
        <w:spacing w:before="0" w:beforeAutospacing="0" w:after="0" w:afterAutospacing="0" w:line="360" w:lineRule="auto"/>
        <w:jc w:val="center"/>
        <w:rPr>
          <w:rFonts w:ascii="宋体" w:hAnsi="宋体" w:cs="宋体"/>
          <w:kern w:val="0"/>
          <w:sz w:val="20"/>
          <w:szCs w:val="20"/>
        </w:rPr>
      </w:pPr>
    </w:p>
    <w:p>
      <w:pPr>
        <w:pStyle w:val="4"/>
        <w:adjustRightInd w:val="0"/>
        <w:snapToGrid w:val="0"/>
        <w:spacing w:before="0" w:beforeAutospacing="0" w:after="0" w:afterAutospacing="0" w:line="360" w:lineRule="auto"/>
        <w:jc w:val="center"/>
        <w:rPr>
          <w:rFonts w:ascii="宋体" w:hAnsi="宋体" w:cs="宋体"/>
          <w:kern w:val="0"/>
          <w:sz w:val="20"/>
          <w:szCs w:val="20"/>
        </w:rPr>
      </w:pPr>
    </w:p>
    <w:p>
      <w:pPr>
        <w:pStyle w:val="4"/>
        <w:adjustRightInd w:val="0"/>
        <w:snapToGrid w:val="0"/>
        <w:spacing w:before="0" w:beforeAutospacing="0" w:after="0" w:afterAutospacing="0" w:line="360" w:lineRule="auto"/>
        <w:jc w:val="center"/>
        <w:rPr>
          <w:rFonts w:ascii="黑体" w:hAnsi="黑体" w:eastAsia="黑体"/>
          <w:bCs/>
          <w:sz w:val="36"/>
          <w:szCs w:val="36"/>
        </w:rPr>
      </w:pPr>
      <w:r>
        <w:rPr>
          <w:rFonts w:ascii="宋体" w:hAnsi="宋体" w:cs="宋体"/>
          <w:kern w:val="0"/>
          <w:sz w:val="20"/>
          <w:szCs w:val="20"/>
        </w:rPr>
        <w:t xml:space="preserve"> </w:t>
      </w:r>
      <w:r>
        <w:rPr>
          <w:rFonts w:hint="eastAsia" w:ascii="黑体" w:hAnsi="黑体" w:eastAsia="黑体"/>
          <w:bCs/>
          <w:sz w:val="36"/>
          <w:szCs w:val="36"/>
        </w:rPr>
        <w:t>第二部分</w:t>
      </w:r>
      <w:r>
        <w:rPr>
          <w:rFonts w:ascii="黑体" w:hAnsi="黑体" w:eastAsia="黑体"/>
          <w:bCs/>
          <w:sz w:val="36"/>
          <w:szCs w:val="36"/>
        </w:rPr>
        <w:t xml:space="preserve"> 2022</w:t>
      </w:r>
      <w:r>
        <w:rPr>
          <w:rFonts w:hint="eastAsia" w:ascii="黑体" w:hAnsi="黑体" w:eastAsia="黑体"/>
          <w:bCs/>
          <w:sz w:val="36"/>
          <w:szCs w:val="36"/>
        </w:rPr>
        <w:t>年部门预算表</w:t>
      </w:r>
    </w:p>
    <w:p>
      <w:pP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部门公开表</w:t>
      </w:r>
      <w:r>
        <w:rPr>
          <w:rFonts w:ascii="宋体" w:hAnsi="宋体" w:cs="宋体"/>
          <w:kern w:val="0"/>
          <w:sz w:val="20"/>
          <w:szCs w:val="20"/>
        </w:rPr>
        <w:t>1</w:t>
      </w:r>
    </w:p>
    <w:p>
      <w:pPr>
        <w:rPr>
          <w:rFonts w:ascii="华文中宋" w:hAnsi="华文中宋" w:eastAsia="华文中宋" w:cs="宋体"/>
          <w:b/>
          <w:bCs/>
          <w:kern w:val="0"/>
          <w:sz w:val="32"/>
          <w:szCs w:val="32"/>
        </w:rPr>
      </w:pPr>
      <w:r>
        <w:rPr>
          <w:rFonts w:ascii="华文中宋" w:hAnsi="华文中宋" w:eastAsia="华文中宋" w:cs="宋体"/>
          <w:b/>
          <w:bCs/>
          <w:kern w:val="0"/>
          <w:sz w:val="32"/>
          <w:szCs w:val="32"/>
        </w:rPr>
        <w:t xml:space="preserve">     </w:t>
      </w:r>
    </w:p>
    <w:p>
      <w:pPr>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八公山区人民政府办公室</w:t>
      </w:r>
      <w:r>
        <w:rPr>
          <w:rFonts w:ascii="华文中宋" w:hAnsi="华文中宋" w:eastAsia="华文中宋" w:cs="宋体"/>
          <w:b/>
          <w:bCs/>
          <w:kern w:val="0"/>
          <w:sz w:val="32"/>
          <w:szCs w:val="32"/>
        </w:rPr>
        <w:t>2022</w:t>
      </w:r>
      <w:r>
        <w:rPr>
          <w:rFonts w:hint="eastAsia" w:ascii="华文中宋" w:hAnsi="华文中宋" w:eastAsia="华文中宋" w:cs="宋体"/>
          <w:b/>
          <w:bCs/>
          <w:kern w:val="0"/>
          <w:sz w:val="32"/>
          <w:szCs w:val="32"/>
        </w:rPr>
        <w:t>年收支总表</w:t>
      </w:r>
    </w:p>
    <w:p>
      <w:pP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单位：万元</w:t>
      </w:r>
    </w:p>
    <w:tbl>
      <w:tblPr>
        <w:tblStyle w:val="5"/>
        <w:tblW w:w="8460" w:type="dxa"/>
        <w:tblInd w:w="93" w:type="dxa"/>
        <w:tblLayout w:type="fixed"/>
        <w:tblCellMar>
          <w:top w:w="0" w:type="dxa"/>
          <w:left w:w="108" w:type="dxa"/>
          <w:bottom w:w="0" w:type="dxa"/>
          <w:right w:w="108" w:type="dxa"/>
        </w:tblCellMar>
      </w:tblPr>
      <w:tblGrid>
        <w:gridCol w:w="3422"/>
        <w:gridCol w:w="998"/>
        <w:gridCol w:w="3184"/>
        <w:gridCol w:w="856"/>
      </w:tblGrid>
      <w:tr>
        <w:tblPrEx>
          <w:tblCellMar>
            <w:top w:w="0" w:type="dxa"/>
            <w:left w:w="108" w:type="dxa"/>
            <w:bottom w:w="0" w:type="dxa"/>
            <w:right w:w="108" w:type="dxa"/>
          </w:tblCellMar>
        </w:tblPrEx>
        <w:trPr>
          <w:trHeight w:val="240" w:hRule="atLeast"/>
        </w:trPr>
        <w:tc>
          <w:tcPr>
            <w:tcW w:w="44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 w:val="20"/>
                <w:szCs w:val="20"/>
              </w:rPr>
            </w:pPr>
            <w:r>
              <w:rPr>
                <w:rFonts w:ascii="宋体" w:hAnsi="宋体" w:cs="宋体"/>
                <w:b/>
                <w:kern w:val="0"/>
                <w:sz w:val="20"/>
                <w:szCs w:val="20"/>
              </w:rPr>
              <w:t xml:space="preserve">          </w:t>
            </w:r>
            <w:r>
              <w:rPr>
                <w:rFonts w:hint="eastAsia" w:ascii="宋体" w:hAnsi="宋体" w:cs="宋体"/>
                <w:b/>
                <w:kern w:val="0"/>
                <w:sz w:val="20"/>
                <w:szCs w:val="20"/>
              </w:rPr>
              <w:t>收</w:t>
            </w:r>
            <w:r>
              <w:rPr>
                <w:rFonts w:ascii="宋体" w:hAnsi="宋体" w:cs="宋体"/>
                <w:b/>
                <w:kern w:val="0"/>
                <w:sz w:val="20"/>
                <w:szCs w:val="20"/>
              </w:rPr>
              <w:t xml:space="preserve">            </w:t>
            </w:r>
            <w:r>
              <w:rPr>
                <w:rFonts w:hint="eastAsia" w:ascii="宋体" w:hAnsi="宋体" w:cs="宋体"/>
                <w:b/>
                <w:kern w:val="0"/>
                <w:sz w:val="20"/>
                <w:szCs w:val="20"/>
              </w:rPr>
              <w:t>入</w:t>
            </w:r>
            <w:r>
              <w:rPr>
                <w:rFonts w:ascii="宋体" w:hAnsi="宋体" w:cs="宋体"/>
                <w:b/>
                <w:kern w:val="0"/>
                <w:sz w:val="20"/>
                <w:szCs w:val="20"/>
              </w:rPr>
              <w:t xml:space="preserve">             </w:t>
            </w:r>
          </w:p>
        </w:tc>
        <w:tc>
          <w:tcPr>
            <w:tcW w:w="40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kern w:val="0"/>
                <w:sz w:val="20"/>
                <w:szCs w:val="20"/>
              </w:rPr>
            </w:pPr>
            <w:r>
              <w:rPr>
                <w:rFonts w:hint="eastAsia" w:ascii="宋体" w:hAnsi="宋体" w:cs="宋体"/>
                <w:b/>
                <w:kern w:val="0"/>
                <w:sz w:val="20"/>
                <w:szCs w:val="20"/>
              </w:rPr>
              <w:t>支</w:t>
            </w:r>
            <w:r>
              <w:rPr>
                <w:rFonts w:ascii="宋体" w:hAnsi="宋体" w:cs="宋体"/>
                <w:b/>
                <w:kern w:val="0"/>
                <w:sz w:val="20"/>
                <w:szCs w:val="20"/>
              </w:rPr>
              <w:t xml:space="preserve">          </w:t>
            </w:r>
            <w:r>
              <w:rPr>
                <w:rFonts w:hint="eastAsia" w:ascii="宋体" w:hAnsi="宋体" w:cs="宋体"/>
                <w:b/>
                <w:kern w:val="0"/>
                <w:sz w:val="20"/>
                <w:szCs w:val="20"/>
              </w:rPr>
              <w:t>出</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center"/>
              <w:rPr>
                <w:rFonts w:ascii="宋体" w:cs="宋体"/>
                <w:b/>
                <w:kern w:val="0"/>
                <w:sz w:val="20"/>
                <w:szCs w:val="20"/>
              </w:rPr>
            </w:pPr>
            <w:r>
              <w:rPr>
                <w:rFonts w:hint="eastAsia" w:ascii="宋体" w:hAnsi="宋体" w:cs="宋体"/>
                <w:b/>
                <w:kern w:val="0"/>
                <w:sz w:val="20"/>
                <w:szCs w:val="20"/>
              </w:rPr>
              <w:t>收</w:t>
            </w:r>
            <w:r>
              <w:rPr>
                <w:rFonts w:ascii="宋体" w:hAnsi="宋体" w:cs="宋体"/>
                <w:b/>
                <w:kern w:val="0"/>
                <w:sz w:val="20"/>
                <w:szCs w:val="20"/>
              </w:rPr>
              <w:t xml:space="preserve"> </w:t>
            </w:r>
            <w:r>
              <w:rPr>
                <w:rFonts w:hint="eastAsia" w:ascii="宋体" w:hAnsi="宋体" w:cs="宋体"/>
                <w:b/>
                <w:kern w:val="0"/>
                <w:sz w:val="20"/>
                <w:szCs w:val="20"/>
              </w:rPr>
              <w:t>入</w:t>
            </w:r>
            <w:r>
              <w:rPr>
                <w:rFonts w:ascii="宋体" w:hAnsi="宋体" w:cs="宋体"/>
                <w:b/>
                <w:kern w:val="0"/>
                <w:sz w:val="20"/>
                <w:szCs w:val="20"/>
              </w:rPr>
              <w:t xml:space="preserve"> </w:t>
            </w:r>
            <w:r>
              <w:rPr>
                <w:rFonts w:hint="eastAsia" w:ascii="宋体" w:hAnsi="宋体" w:cs="宋体"/>
                <w:b/>
                <w:kern w:val="0"/>
                <w:sz w:val="20"/>
                <w:szCs w:val="20"/>
              </w:rPr>
              <w:t>项</w:t>
            </w:r>
            <w:r>
              <w:rPr>
                <w:rFonts w:ascii="宋体" w:hAnsi="宋体" w:cs="宋体"/>
                <w:b/>
                <w:kern w:val="0"/>
                <w:sz w:val="20"/>
                <w:szCs w:val="20"/>
              </w:rPr>
              <w:t xml:space="preserve"> </w:t>
            </w:r>
            <w:r>
              <w:rPr>
                <w:rFonts w:hint="eastAsia" w:ascii="宋体" w:hAnsi="宋体" w:cs="宋体"/>
                <w:b/>
                <w:kern w:val="0"/>
                <w:sz w:val="20"/>
                <w:szCs w:val="20"/>
              </w:rPr>
              <w:t>目</w:t>
            </w:r>
          </w:p>
        </w:tc>
        <w:tc>
          <w:tcPr>
            <w:tcW w:w="998" w:type="dxa"/>
            <w:tcBorders>
              <w:top w:val="nil"/>
              <w:left w:val="nil"/>
              <w:bottom w:val="nil"/>
              <w:right w:val="single" w:color="auto" w:sz="4" w:space="0"/>
            </w:tcBorders>
            <w:vAlign w:val="center"/>
          </w:tcPr>
          <w:p>
            <w:pPr>
              <w:widowControl/>
              <w:jc w:val="center"/>
              <w:rPr>
                <w:rFonts w:ascii="宋体" w:cs="宋体"/>
                <w:b/>
                <w:kern w:val="0"/>
                <w:sz w:val="20"/>
                <w:szCs w:val="20"/>
              </w:rPr>
            </w:pPr>
            <w:r>
              <w:rPr>
                <w:rFonts w:hint="eastAsia" w:ascii="宋体" w:hAnsi="宋体" w:cs="宋体"/>
                <w:b/>
                <w:kern w:val="0"/>
                <w:sz w:val="20"/>
                <w:szCs w:val="20"/>
              </w:rPr>
              <w:t>预算数</w:t>
            </w:r>
          </w:p>
        </w:tc>
        <w:tc>
          <w:tcPr>
            <w:tcW w:w="3184" w:type="dxa"/>
            <w:tcBorders>
              <w:top w:val="nil"/>
              <w:left w:val="nil"/>
              <w:bottom w:val="single" w:color="auto" w:sz="4" w:space="0"/>
              <w:right w:val="single" w:color="auto" w:sz="4" w:space="0"/>
            </w:tcBorders>
            <w:vAlign w:val="center"/>
          </w:tcPr>
          <w:p>
            <w:pPr>
              <w:widowControl/>
              <w:jc w:val="center"/>
              <w:rPr>
                <w:rFonts w:ascii="宋体" w:cs="宋体"/>
                <w:b/>
                <w:kern w:val="0"/>
                <w:sz w:val="20"/>
                <w:szCs w:val="20"/>
              </w:rPr>
            </w:pPr>
            <w:r>
              <w:rPr>
                <w:rFonts w:hint="eastAsia" w:ascii="宋体" w:hAnsi="宋体" w:cs="宋体"/>
                <w:b/>
                <w:kern w:val="0"/>
                <w:sz w:val="20"/>
                <w:szCs w:val="20"/>
              </w:rPr>
              <w:t>支出功能分类科目</w:t>
            </w:r>
          </w:p>
        </w:tc>
        <w:tc>
          <w:tcPr>
            <w:tcW w:w="856" w:type="dxa"/>
            <w:tcBorders>
              <w:top w:val="nil"/>
              <w:left w:val="nil"/>
              <w:bottom w:val="nil"/>
              <w:right w:val="single" w:color="auto" w:sz="4" w:space="0"/>
            </w:tcBorders>
            <w:vAlign w:val="center"/>
          </w:tcPr>
          <w:p>
            <w:pPr>
              <w:widowControl/>
              <w:jc w:val="center"/>
              <w:rPr>
                <w:rFonts w:ascii="宋体" w:cs="宋体"/>
                <w:b/>
                <w:kern w:val="0"/>
                <w:sz w:val="20"/>
                <w:szCs w:val="20"/>
              </w:rPr>
            </w:pPr>
            <w:r>
              <w:rPr>
                <w:rFonts w:hint="eastAsia" w:ascii="宋体" w:hAnsi="宋体" w:cs="宋体"/>
                <w:b/>
                <w:kern w:val="0"/>
                <w:sz w:val="20"/>
                <w:szCs w:val="20"/>
              </w:rPr>
              <w:t>预算数</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一、一般公共预算拨款收入</w:t>
            </w:r>
          </w:p>
        </w:tc>
        <w:tc>
          <w:tcPr>
            <w:tcW w:w="99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lang w:val="en-US" w:eastAsia="zh-CN"/>
              </w:rPr>
              <w:t>1250.4</w:t>
            </w: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一、一般公共服务支出</w:t>
            </w:r>
          </w:p>
        </w:tc>
        <w:tc>
          <w:tcPr>
            <w:tcW w:w="856" w:type="dxa"/>
            <w:tcBorders>
              <w:top w:val="single" w:color="auto" w:sz="4" w:space="0"/>
              <w:left w:val="single" w:color="auto" w:sz="4" w:space="0"/>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lang w:val="en-US" w:eastAsia="zh-CN"/>
              </w:rPr>
              <w:t>925.1</w:t>
            </w: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其中：中央转移支付收入</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二、外交支出</w:t>
            </w:r>
          </w:p>
        </w:tc>
        <w:tc>
          <w:tcPr>
            <w:tcW w:w="856" w:type="dxa"/>
            <w:tcBorders>
              <w:top w:val="single" w:color="auto" w:sz="4" w:space="0"/>
              <w:left w:val="single" w:color="auto" w:sz="4" w:space="0"/>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三、国防支出</w:t>
            </w:r>
          </w:p>
        </w:tc>
        <w:tc>
          <w:tcPr>
            <w:tcW w:w="856" w:type="dxa"/>
            <w:tcBorders>
              <w:top w:val="single" w:color="auto" w:sz="4" w:space="0"/>
              <w:left w:val="single" w:color="auto" w:sz="4" w:space="0"/>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二、政府性基金预算拨款收入</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四、公共安全支出</w:t>
            </w:r>
          </w:p>
        </w:tc>
        <w:tc>
          <w:tcPr>
            <w:tcW w:w="856" w:type="dxa"/>
            <w:tcBorders>
              <w:top w:val="single" w:color="auto" w:sz="4" w:space="0"/>
              <w:left w:val="single" w:color="auto" w:sz="4" w:space="0"/>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其中：中央转移支付收入</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五、教育支出</w:t>
            </w:r>
          </w:p>
        </w:tc>
        <w:tc>
          <w:tcPr>
            <w:tcW w:w="856" w:type="dxa"/>
            <w:tcBorders>
              <w:top w:val="single" w:color="auto" w:sz="4" w:space="0"/>
              <w:left w:val="single" w:color="auto" w:sz="4" w:space="0"/>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六、科学技术支出</w:t>
            </w:r>
          </w:p>
        </w:tc>
        <w:tc>
          <w:tcPr>
            <w:tcW w:w="856" w:type="dxa"/>
            <w:tcBorders>
              <w:top w:val="single" w:color="auto" w:sz="4" w:space="0"/>
              <w:left w:val="single" w:color="auto" w:sz="4" w:space="0"/>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三、国有资本经营预算拨款收入</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七、文化旅游体育与传媒支出</w:t>
            </w:r>
          </w:p>
        </w:tc>
        <w:tc>
          <w:tcPr>
            <w:tcW w:w="856" w:type="dxa"/>
            <w:tcBorders>
              <w:top w:val="single" w:color="auto" w:sz="4" w:space="0"/>
              <w:left w:val="single" w:color="auto" w:sz="4" w:space="0"/>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其中：中央转移支付收入</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八、社会保障和就业支出</w:t>
            </w:r>
          </w:p>
        </w:tc>
        <w:tc>
          <w:tcPr>
            <w:tcW w:w="856" w:type="dxa"/>
            <w:tcBorders>
              <w:top w:val="single" w:color="auto" w:sz="4" w:space="0"/>
              <w:left w:val="single" w:color="auto" w:sz="4" w:space="0"/>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lang w:val="en-US" w:eastAsia="zh-CN"/>
              </w:rPr>
              <w:t>42.6</w:t>
            </w: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九、卫生健康支出</w:t>
            </w:r>
          </w:p>
        </w:tc>
        <w:tc>
          <w:tcPr>
            <w:tcW w:w="856" w:type="dxa"/>
            <w:tcBorders>
              <w:top w:val="single" w:color="auto" w:sz="4" w:space="0"/>
              <w:left w:val="single" w:color="auto" w:sz="4" w:space="0"/>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lang w:val="en-US" w:eastAsia="zh-CN"/>
              </w:rPr>
              <w:t>13.7</w:t>
            </w: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四、财政专户管理资金收入</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十、节能环保支出</w:t>
            </w:r>
          </w:p>
        </w:tc>
        <w:tc>
          <w:tcPr>
            <w:tcW w:w="856" w:type="dxa"/>
            <w:tcBorders>
              <w:top w:val="single" w:color="auto" w:sz="4" w:space="0"/>
              <w:left w:val="single" w:color="auto" w:sz="4" w:space="0"/>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十一、城乡社区支出</w:t>
            </w:r>
          </w:p>
        </w:tc>
        <w:tc>
          <w:tcPr>
            <w:tcW w:w="856" w:type="dxa"/>
            <w:tcBorders>
              <w:top w:val="single" w:color="auto" w:sz="4" w:space="0"/>
              <w:left w:val="single" w:color="auto" w:sz="4" w:space="0"/>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lang w:val="en-US" w:eastAsia="zh-CN"/>
              </w:rPr>
              <w:t>302</w:t>
            </w: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五、单位资金收入</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十二、农林水支出</w:t>
            </w:r>
          </w:p>
        </w:tc>
        <w:tc>
          <w:tcPr>
            <w:tcW w:w="856" w:type="dxa"/>
            <w:tcBorders>
              <w:top w:val="single" w:color="auto" w:sz="4" w:space="0"/>
              <w:left w:val="single" w:color="auto" w:sz="4" w:space="0"/>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其中：事业收入</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十三、交通运输支出</w:t>
            </w:r>
          </w:p>
        </w:tc>
        <w:tc>
          <w:tcPr>
            <w:tcW w:w="856" w:type="dxa"/>
            <w:tcBorders>
              <w:top w:val="single" w:color="auto" w:sz="4" w:space="0"/>
              <w:left w:val="single" w:color="auto" w:sz="4" w:space="0"/>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事业单位经营收入</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十四、资源勘探工业信息等支出</w:t>
            </w:r>
          </w:p>
        </w:tc>
        <w:tc>
          <w:tcPr>
            <w:tcW w:w="856"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上级补助收入</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十五、商业服务业等支出</w:t>
            </w:r>
          </w:p>
        </w:tc>
        <w:tc>
          <w:tcPr>
            <w:tcW w:w="856"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附属单位上缴收入</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十六、金融支出</w:t>
            </w:r>
          </w:p>
        </w:tc>
        <w:tc>
          <w:tcPr>
            <w:tcW w:w="856"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其他收入</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十七、援助其他地区支出</w:t>
            </w:r>
          </w:p>
        </w:tc>
        <w:tc>
          <w:tcPr>
            <w:tcW w:w="856"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十八、自然资源海洋气象等支出</w:t>
            </w:r>
          </w:p>
        </w:tc>
        <w:tc>
          <w:tcPr>
            <w:tcW w:w="856"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十九、住房保障支出</w:t>
            </w:r>
          </w:p>
        </w:tc>
        <w:tc>
          <w:tcPr>
            <w:tcW w:w="856"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lang w:val="en-US" w:eastAsia="zh-CN"/>
              </w:rPr>
              <w:t>29.5</w:t>
            </w: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二十、粮油物资储备支出</w:t>
            </w:r>
          </w:p>
        </w:tc>
        <w:tc>
          <w:tcPr>
            <w:tcW w:w="856" w:type="dxa"/>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二十一、灾害防治及应急管理支出</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二十二、预备费</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二十三、其他支出</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二十四、转移性支出</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二十五、债务还本支出</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二十六、债务付息支出</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998" w:type="dxa"/>
            <w:tcBorders>
              <w:top w:val="nil"/>
              <w:left w:val="single" w:color="auto" w:sz="4" w:space="0"/>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二十七、债务发行费用支出</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本</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收</w:t>
            </w:r>
            <w:r>
              <w:rPr>
                <w:rFonts w:ascii="宋体" w:hAnsi="宋体" w:cs="宋体"/>
                <w:kern w:val="0"/>
                <w:sz w:val="20"/>
                <w:szCs w:val="20"/>
              </w:rPr>
              <w:t xml:space="preserve">  </w:t>
            </w:r>
            <w:r>
              <w:rPr>
                <w:rFonts w:hint="eastAsia" w:ascii="宋体" w:hAnsi="宋体" w:cs="宋体"/>
                <w:kern w:val="0"/>
                <w:sz w:val="20"/>
                <w:szCs w:val="20"/>
              </w:rPr>
              <w:t>入</w:t>
            </w:r>
            <w:r>
              <w:rPr>
                <w:rFonts w:ascii="宋体" w:hAnsi="宋体" w:cs="宋体"/>
                <w:kern w:val="0"/>
                <w:sz w:val="20"/>
                <w:szCs w:val="20"/>
              </w:rPr>
              <w:t xml:space="preserve">  </w:t>
            </w:r>
            <w:r>
              <w:rPr>
                <w:rFonts w:hint="eastAsia" w:ascii="宋体" w:hAnsi="宋体" w:cs="宋体"/>
                <w:kern w:val="0"/>
                <w:sz w:val="20"/>
                <w:szCs w:val="20"/>
              </w:rPr>
              <w:t>小</w:t>
            </w:r>
            <w:r>
              <w:rPr>
                <w:rFonts w:ascii="宋体" w:hAnsi="宋体" w:cs="宋体"/>
                <w:kern w:val="0"/>
                <w:sz w:val="20"/>
                <w:szCs w:val="20"/>
              </w:rPr>
              <w:t xml:space="preserve">  </w:t>
            </w:r>
            <w:r>
              <w:rPr>
                <w:rFonts w:hint="eastAsia" w:ascii="宋体" w:hAnsi="宋体" w:cs="宋体"/>
                <w:kern w:val="0"/>
                <w:sz w:val="20"/>
                <w:szCs w:val="20"/>
              </w:rPr>
              <w:t>计</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lang w:val="en-US" w:eastAsia="zh-CN"/>
              </w:rPr>
              <w:t>1250.4</w:t>
            </w: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本</w:t>
            </w: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支</w:t>
            </w:r>
            <w:r>
              <w:rPr>
                <w:rFonts w:ascii="宋体" w:hAnsi="宋体" w:cs="宋体"/>
                <w:kern w:val="0"/>
                <w:sz w:val="20"/>
                <w:szCs w:val="20"/>
              </w:rPr>
              <w:t xml:space="preserve">  </w:t>
            </w:r>
            <w:r>
              <w:rPr>
                <w:rFonts w:hint="eastAsia" w:ascii="宋体" w:hAnsi="宋体" w:cs="宋体"/>
                <w:kern w:val="0"/>
                <w:sz w:val="20"/>
                <w:szCs w:val="20"/>
              </w:rPr>
              <w:t>出</w:t>
            </w:r>
            <w:r>
              <w:rPr>
                <w:rFonts w:ascii="宋体" w:hAnsi="宋体" w:cs="宋体"/>
                <w:kern w:val="0"/>
                <w:sz w:val="20"/>
                <w:szCs w:val="20"/>
              </w:rPr>
              <w:t xml:space="preserve">  </w:t>
            </w:r>
            <w:r>
              <w:rPr>
                <w:rFonts w:hint="eastAsia" w:ascii="宋体" w:hAnsi="宋体" w:cs="宋体"/>
                <w:kern w:val="0"/>
                <w:sz w:val="20"/>
                <w:szCs w:val="20"/>
              </w:rPr>
              <w:t>小</w:t>
            </w:r>
            <w:r>
              <w:rPr>
                <w:rFonts w:ascii="宋体" w:hAnsi="宋体" w:cs="宋体"/>
                <w:kern w:val="0"/>
                <w:sz w:val="20"/>
                <w:szCs w:val="20"/>
              </w:rPr>
              <w:t xml:space="preserve">  </w:t>
            </w:r>
            <w:r>
              <w:rPr>
                <w:rFonts w:hint="eastAsia" w:ascii="宋体" w:hAnsi="宋体" w:cs="宋体"/>
                <w:kern w:val="0"/>
                <w:sz w:val="20"/>
                <w:szCs w:val="20"/>
              </w:rPr>
              <w:t>计</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lang w:val="en-US" w:eastAsia="zh-CN"/>
              </w:rPr>
              <w:t>1312.9</w:t>
            </w: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上年结转结余</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lang w:val="en-US" w:eastAsia="zh-CN"/>
              </w:rPr>
              <w:t>62.5</w:t>
            </w: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结转下年</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一般公共预算</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lang w:val="en-US" w:eastAsia="zh-CN"/>
              </w:rPr>
              <w:t>62.5</w:t>
            </w: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一般公共预算</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政府性基金预算</w:t>
            </w:r>
          </w:p>
        </w:tc>
        <w:tc>
          <w:tcPr>
            <w:tcW w:w="998"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政府性基金预算</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国有资本经营预算</w:t>
            </w:r>
          </w:p>
        </w:tc>
        <w:tc>
          <w:tcPr>
            <w:tcW w:w="998" w:type="dxa"/>
            <w:tcBorders>
              <w:top w:val="nil"/>
              <w:left w:val="nil"/>
              <w:bottom w:val="single" w:color="auto" w:sz="4" w:space="0"/>
              <w:right w:val="single" w:color="auto" w:sz="4" w:space="0"/>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国有资本经营预算</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财政专户管理资金</w:t>
            </w:r>
          </w:p>
        </w:tc>
        <w:tc>
          <w:tcPr>
            <w:tcW w:w="998" w:type="dxa"/>
            <w:tcBorders>
              <w:top w:val="nil"/>
              <w:left w:val="nil"/>
              <w:bottom w:val="single" w:color="auto" w:sz="4" w:space="0"/>
              <w:right w:val="single" w:color="auto" w:sz="4" w:space="0"/>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财政专户管理资金</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单位资金</w:t>
            </w:r>
          </w:p>
        </w:tc>
        <w:tc>
          <w:tcPr>
            <w:tcW w:w="998" w:type="dxa"/>
            <w:tcBorders>
              <w:top w:val="nil"/>
              <w:left w:val="nil"/>
              <w:bottom w:val="single" w:color="auto" w:sz="4" w:space="0"/>
              <w:right w:val="single" w:color="auto" w:sz="4" w:space="0"/>
            </w:tcBorders>
            <w:vAlign w:val="bottom"/>
          </w:tcPr>
          <w:p>
            <w:pPr>
              <w:widowControl/>
              <w:jc w:val="right"/>
              <w:rPr>
                <w:rFonts w:ascii="宋体" w:cs="宋体"/>
                <w:kern w:val="0"/>
                <w:sz w:val="18"/>
                <w:szCs w:val="18"/>
              </w:rPr>
            </w:pPr>
            <w:r>
              <w:rPr>
                <w:rFonts w:hint="eastAsia" w:ascii="宋体" w:hAnsi="宋体" w:cs="宋体"/>
                <w:kern w:val="0"/>
                <w:sz w:val="18"/>
                <w:szCs w:val="18"/>
              </w:rPr>
              <w:t>　</w:t>
            </w:r>
          </w:p>
        </w:tc>
        <w:tc>
          <w:tcPr>
            <w:tcW w:w="3184"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单位资金</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收</w:t>
            </w:r>
            <w:r>
              <w:rPr>
                <w:rFonts w:ascii="宋体" w:hAnsi="宋体" w:cs="宋体"/>
                <w:b/>
                <w:bCs/>
                <w:kern w:val="0"/>
                <w:sz w:val="20"/>
                <w:szCs w:val="20"/>
              </w:rPr>
              <w:t xml:space="preserve">   </w:t>
            </w:r>
            <w:r>
              <w:rPr>
                <w:rFonts w:hint="eastAsia" w:ascii="宋体" w:hAnsi="宋体" w:cs="宋体"/>
                <w:b/>
                <w:bCs/>
                <w:kern w:val="0"/>
                <w:sz w:val="20"/>
                <w:szCs w:val="20"/>
              </w:rPr>
              <w:t>入</w:t>
            </w:r>
            <w:r>
              <w:rPr>
                <w:rFonts w:ascii="宋体" w:hAnsi="宋体" w:cs="宋体"/>
                <w:b/>
                <w:bCs/>
                <w:kern w:val="0"/>
                <w:sz w:val="20"/>
                <w:szCs w:val="20"/>
              </w:rPr>
              <w:t xml:space="preserve">   </w:t>
            </w:r>
            <w:r>
              <w:rPr>
                <w:rFonts w:hint="eastAsia" w:ascii="宋体" w:hAnsi="宋体" w:cs="宋体"/>
                <w:b/>
                <w:bCs/>
                <w:kern w:val="0"/>
                <w:sz w:val="20"/>
                <w:szCs w:val="20"/>
              </w:rPr>
              <w:t>总</w:t>
            </w:r>
            <w:r>
              <w:rPr>
                <w:rFonts w:ascii="宋体" w:hAnsi="宋体" w:cs="宋体"/>
                <w:b/>
                <w:bCs/>
                <w:kern w:val="0"/>
                <w:sz w:val="20"/>
                <w:szCs w:val="20"/>
              </w:rPr>
              <w:t xml:space="preserve">   </w:t>
            </w:r>
            <w:r>
              <w:rPr>
                <w:rFonts w:hint="eastAsia" w:ascii="宋体" w:hAnsi="宋体" w:cs="宋体"/>
                <w:b/>
                <w:bCs/>
                <w:kern w:val="0"/>
                <w:sz w:val="20"/>
                <w:szCs w:val="20"/>
              </w:rPr>
              <w:t>计</w:t>
            </w:r>
          </w:p>
        </w:tc>
        <w:tc>
          <w:tcPr>
            <w:tcW w:w="998" w:type="dxa"/>
            <w:tcBorders>
              <w:top w:val="nil"/>
              <w:left w:val="nil"/>
              <w:bottom w:val="single" w:color="auto" w:sz="4" w:space="0"/>
              <w:right w:val="single" w:color="auto" w:sz="4" w:space="0"/>
            </w:tcBorders>
            <w:vAlign w:val="bottom"/>
          </w:tcPr>
          <w:p>
            <w:pPr>
              <w:widowControl/>
              <w:jc w:val="right"/>
              <w:rPr>
                <w:rFonts w:ascii="宋体" w:cs="宋体"/>
                <w:b/>
                <w:bCs/>
                <w:kern w:val="0"/>
                <w:sz w:val="18"/>
                <w:szCs w:val="18"/>
              </w:rPr>
            </w:pPr>
            <w:r>
              <w:rPr>
                <w:rFonts w:hint="eastAsia" w:ascii="宋体" w:hAnsi="宋体" w:cs="宋体"/>
                <w:b/>
                <w:bCs/>
                <w:kern w:val="0"/>
                <w:sz w:val="18"/>
                <w:szCs w:val="18"/>
                <w:lang w:val="en-US" w:eastAsia="zh-CN"/>
              </w:rPr>
              <w:t>1312.9</w:t>
            </w:r>
            <w:r>
              <w:rPr>
                <w:rFonts w:hint="eastAsia" w:ascii="宋体" w:hAnsi="宋体" w:cs="宋体"/>
                <w:b/>
                <w:bCs/>
                <w:kern w:val="0"/>
                <w:sz w:val="18"/>
                <w:szCs w:val="18"/>
              </w:rPr>
              <w:t>　</w:t>
            </w:r>
          </w:p>
        </w:tc>
        <w:tc>
          <w:tcPr>
            <w:tcW w:w="3184"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支　出</w:t>
            </w:r>
            <w:r>
              <w:rPr>
                <w:rFonts w:ascii="宋体" w:hAnsi="宋体" w:cs="宋体"/>
                <w:b/>
                <w:bCs/>
                <w:kern w:val="0"/>
                <w:sz w:val="20"/>
                <w:szCs w:val="20"/>
              </w:rPr>
              <w:t xml:space="preserve">  </w:t>
            </w:r>
            <w:r>
              <w:rPr>
                <w:rFonts w:hint="eastAsia" w:ascii="宋体" w:hAnsi="宋体" w:cs="宋体"/>
                <w:b/>
                <w:bCs/>
                <w:kern w:val="0"/>
                <w:sz w:val="20"/>
                <w:szCs w:val="20"/>
              </w:rPr>
              <w:t>总　计</w:t>
            </w:r>
          </w:p>
        </w:tc>
        <w:tc>
          <w:tcPr>
            <w:tcW w:w="856"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lang w:val="en-US" w:eastAsia="zh-CN"/>
              </w:rPr>
              <w:t>1312.9</w:t>
            </w:r>
            <w:r>
              <w:rPr>
                <w:rFonts w:hint="eastAsia" w:ascii="宋体" w:hAnsi="宋体" w:cs="宋体"/>
                <w:kern w:val="0"/>
                <w:sz w:val="20"/>
                <w:szCs w:val="20"/>
              </w:rPr>
              <w:t>　</w:t>
            </w:r>
          </w:p>
        </w:tc>
      </w:tr>
    </w:tbl>
    <w:p>
      <w:pPr>
        <w:rPr>
          <w:rFonts w:ascii="宋体" w:cs="宋体"/>
          <w:kern w:val="0"/>
          <w:sz w:val="20"/>
          <w:szCs w:val="20"/>
        </w:rPr>
      </w:pPr>
    </w:p>
    <w:p>
      <w:pPr>
        <w:bidi w:val="0"/>
        <w:rPr>
          <w:rFonts w:ascii="Calibri" w:hAnsi="Calibri" w:eastAsia="宋体" w:cs="Times New Roman"/>
          <w:kern w:val="2"/>
          <w:sz w:val="21"/>
          <w:szCs w:val="22"/>
          <w:lang w:val="en-US" w:eastAsia="zh-CN" w:bidi="ar-SA"/>
        </w:rPr>
      </w:pPr>
    </w:p>
    <w:p>
      <w:pPr>
        <w:bidi w:val="0"/>
        <w:rPr>
          <w:rFonts w:ascii="Calibri" w:hAnsi="Calibri" w:eastAsia="宋体" w:cs="Times New Roman"/>
          <w:kern w:val="2"/>
          <w:sz w:val="21"/>
          <w:szCs w:val="22"/>
          <w:lang w:val="en-US" w:eastAsia="zh-CN" w:bidi="ar-SA"/>
        </w:rPr>
      </w:pPr>
    </w:p>
    <w:p>
      <w:pPr>
        <w:bidi w:val="0"/>
        <w:rPr>
          <w:rFonts w:ascii="Calibri" w:hAnsi="Calibri" w:eastAsia="宋体" w:cs="Times New Roman"/>
          <w:kern w:val="2"/>
          <w:sz w:val="21"/>
          <w:szCs w:val="22"/>
          <w:lang w:val="en-US" w:eastAsia="zh-CN" w:bidi="ar-SA"/>
        </w:rPr>
      </w:pPr>
    </w:p>
    <w:p>
      <w:pPr>
        <w:bidi w:val="0"/>
        <w:rPr>
          <w:rFonts w:ascii="Calibri" w:hAnsi="Calibri" w:eastAsia="宋体" w:cs="Times New Roman"/>
          <w:kern w:val="2"/>
          <w:sz w:val="21"/>
          <w:szCs w:val="22"/>
          <w:lang w:val="en-US" w:eastAsia="zh-CN" w:bidi="ar-SA"/>
        </w:rPr>
      </w:pPr>
    </w:p>
    <w:p>
      <w:pPr>
        <w:bidi w:val="0"/>
        <w:rPr>
          <w:rFonts w:ascii="Calibri" w:hAnsi="Calibri" w:eastAsia="宋体" w:cs="Times New Roman"/>
          <w:kern w:val="2"/>
          <w:sz w:val="21"/>
          <w:szCs w:val="22"/>
          <w:lang w:val="en-US" w:eastAsia="zh-CN" w:bidi="ar-SA"/>
        </w:rPr>
      </w:pPr>
    </w:p>
    <w:p>
      <w:pPr>
        <w:bidi w:val="0"/>
        <w:rPr>
          <w:rFonts w:ascii="Calibri" w:hAnsi="Calibri" w:eastAsia="宋体" w:cs="Times New Roman"/>
          <w:kern w:val="2"/>
          <w:sz w:val="21"/>
          <w:szCs w:val="22"/>
          <w:lang w:val="en-US" w:eastAsia="zh-CN" w:bidi="ar-SA"/>
        </w:rPr>
      </w:pPr>
    </w:p>
    <w:p>
      <w:pPr>
        <w:tabs>
          <w:tab w:val="left" w:pos="2114"/>
        </w:tabs>
        <w:bidi w:val="0"/>
        <w:jc w:val="left"/>
        <w:rPr>
          <w:lang w:val="en-US" w:eastAsia="zh-CN"/>
        </w:rPr>
      </w:pPr>
    </w:p>
    <w:p>
      <w:pPr>
        <w:bidi w:val="0"/>
        <w:rPr>
          <w:rFonts w:ascii="Calibri" w:hAnsi="Calibri" w:eastAsia="宋体" w:cs="Times New Roman"/>
          <w:kern w:val="2"/>
          <w:sz w:val="21"/>
          <w:szCs w:val="22"/>
          <w:lang w:val="en-US" w:eastAsia="zh-CN" w:bidi="ar-SA"/>
        </w:rPr>
      </w:pPr>
    </w:p>
    <w:p>
      <w:pP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部门公开表</w:t>
      </w:r>
      <w:r>
        <w:rPr>
          <w:rFonts w:ascii="宋体" w:hAnsi="宋体" w:cs="宋体"/>
          <w:kern w:val="0"/>
          <w:sz w:val="20"/>
          <w:szCs w:val="20"/>
        </w:rPr>
        <w:t>2</w:t>
      </w:r>
    </w:p>
    <w:p>
      <w:pPr>
        <w:jc w:val="center"/>
        <w:rPr>
          <w:rFonts w:ascii="华文中宋" w:hAnsi="华文中宋" w:eastAsia="华文中宋" w:cs="宋体"/>
          <w:b/>
          <w:bCs/>
          <w:kern w:val="0"/>
          <w:sz w:val="32"/>
          <w:szCs w:val="32"/>
        </w:rPr>
      </w:pPr>
      <w:bookmarkStart w:id="0" w:name="_GoBack"/>
      <w:r>
        <w:rPr>
          <w:rFonts w:hint="eastAsia" w:ascii="华文中宋" w:hAnsi="华文中宋" w:eastAsia="华文中宋" w:cs="宋体"/>
          <w:b/>
          <w:bCs/>
          <w:kern w:val="0"/>
          <w:sz w:val="32"/>
          <w:szCs w:val="32"/>
          <w:lang w:eastAsia="zh-CN"/>
        </w:rPr>
        <w:t>八公山区人民政府办公室</w:t>
      </w:r>
      <w:r>
        <w:rPr>
          <w:rFonts w:ascii="华文中宋" w:hAnsi="华文中宋" w:eastAsia="华文中宋" w:cs="宋体"/>
          <w:b/>
          <w:bCs/>
          <w:kern w:val="0"/>
          <w:sz w:val="32"/>
          <w:szCs w:val="32"/>
        </w:rPr>
        <w:t>2022</w:t>
      </w:r>
      <w:r>
        <w:rPr>
          <w:rFonts w:hint="eastAsia" w:ascii="华文中宋" w:hAnsi="华文中宋" w:eastAsia="华文中宋" w:cs="宋体"/>
          <w:b/>
          <w:bCs/>
          <w:kern w:val="0"/>
          <w:sz w:val="32"/>
          <w:szCs w:val="32"/>
        </w:rPr>
        <w:t>年收入总表</w:t>
      </w:r>
    </w:p>
    <w:bookmarkEnd w:id="0"/>
    <w:p>
      <w:pP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单位：万元</w:t>
      </w:r>
    </w:p>
    <w:tbl>
      <w:tblPr>
        <w:tblStyle w:val="5"/>
        <w:tblW w:w="0" w:type="auto"/>
        <w:tblInd w:w="100" w:type="dxa"/>
        <w:tblLayout w:type="autofit"/>
        <w:tblCellMar>
          <w:top w:w="0" w:type="dxa"/>
          <w:left w:w="108" w:type="dxa"/>
          <w:bottom w:w="0" w:type="dxa"/>
          <w:right w:w="108" w:type="dxa"/>
        </w:tblCellMar>
      </w:tblPr>
      <w:tblGrid>
        <w:gridCol w:w="525"/>
        <w:gridCol w:w="677"/>
        <w:gridCol w:w="677"/>
        <w:gridCol w:w="678"/>
        <w:gridCol w:w="371"/>
        <w:gridCol w:w="371"/>
        <w:gridCol w:w="371"/>
        <w:gridCol w:w="371"/>
        <w:gridCol w:w="371"/>
        <w:gridCol w:w="371"/>
        <w:gridCol w:w="371"/>
        <w:gridCol w:w="371"/>
        <w:gridCol w:w="371"/>
        <w:gridCol w:w="524"/>
        <w:gridCol w:w="524"/>
        <w:gridCol w:w="371"/>
        <w:gridCol w:w="371"/>
        <w:gridCol w:w="371"/>
        <w:gridCol w:w="371"/>
      </w:tblGrid>
      <w:tr>
        <w:tblPrEx>
          <w:tblCellMar>
            <w:top w:w="0" w:type="dxa"/>
            <w:left w:w="108" w:type="dxa"/>
            <w:bottom w:w="0" w:type="dxa"/>
            <w:right w:w="108" w:type="dxa"/>
          </w:tblCellMar>
        </w:tblPrEx>
        <w:trPr>
          <w:trHeight w:val="420" w:hRule="atLeast"/>
        </w:trPr>
        <w:tc>
          <w:tcPr>
            <w:tcW w:w="0" w:type="auto"/>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部门（单位）名称</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合计</w:t>
            </w:r>
          </w:p>
        </w:tc>
        <w:tc>
          <w:tcPr>
            <w:tcW w:w="0" w:type="auto"/>
            <w:gridSpan w:val="11"/>
            <w:tcBorders>
              <w:top w:val="single" w:color="auto" w:sz="4" w:space="0"/>
              <w:left w:val="nil"/>
              <w:bottom w:val="single" w:color="auto" w:sz="4" w:space="0"/>
              <w:right w:val="single" w:color="000000"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本年收入</w:t>
            </w:r>
          </w:p>
        </w:tc>
        <w:tc>
          <w:tcPr>
            <w:tcW w:w="0" w:type="auto"/>
            <w:gridSpan w:val="6"/>
            <w:tcBorders>
              <w:top w:val="single" w:color="auto" w:sz="4" w:space="0"/>
              <w:left w:val="nil"/>
              <w:bottom w:val="single" w:color="auto" w:sz="4" w:space="0"/>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上年结转结余</w:t>
            </w:r>
          </w:p>
        </w:tc>
      </w:tr>
      <w:tr>
        <w:tblPrEx>
          <w:tblCellMar>
            <w:top w:w="0" w:type="dxa"/>
            <w:left w:w="108" w:type="dxa"/>
            <w:bottom w:w="0" w:type="dxa"/>
            <w:right w:w="108" w:type="dxa"/>
          </w:tblCellMar>
        </w:tblPrEx>
        <w:trPr>
          <w:trHeight w:val="4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color w:val="000000"/>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color w:val="000000"/>
                <w:kern w:val="0"/>
                <w:sz w:val="20"/>
                <w:szCs w:val="20"/>
              </w:rPr>
            </w:pPr>
          </w:p>
        </w:tc>
        <w:tc>
          <w:tcPr>
            <w:tcW w:w="0" w:type="auto"/>
            <w:vMerge w:val="restart"/>
            <w:tcBorders>
              <w:top w:val="nil"/>
              <w:left w:val="single" w:color="auto" w:sz="4" w:space="0"/>
              <w:bottom w:val="nil"/>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小计</w:t>
            </w:r>
          </w:p>
        </w:tc>
        <w:tc>
          <w:tcPr>
            <w:tcW w:w="0" w:type="auto"/>
            <w:vMerge w:val="restart"/>
            <w:tcBorders>
              <w:top w:val="nil"/>
              <w:left w:val="single" w:color="auto" w:sz="4" w:space="0"/>
              <w:bottom w:val="nil"/>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一般公共预算</w:t>
            </w:r>
          </w:p>
        </w:tc>
        <w:tc>
          <w:tcPr>
            <w:tcW w:w="0" w:type="auto"/>
            <w:vMerge w:val="restart"/>
            <w:tcBorders>
              <w:top w:val="nil"/>
              <w:left w:val="single" w:color="auto" w:sz="4" w:space="0"/>
              <w:bottom w:val="nil"/>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政府性基金预算</w:t>
            </w:r>
          </w:p>
        </w:tc>
        <w:tc>
          <w:tcPr>
            <w:tcW w:w="0" w:type="auto"/>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国有资本经营预算</w:t>
            </w:r>
          </w:p>
        </w:tc>
        <w:tc>
          <w:tcPr>
            <w:tcW w:w="0" w:type="auto"/>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财政专户管理资金</w:t>
            </w:r>
          </w:p>
        </w:tc>
        <w:tc>
          <w:tcPr>
            <w:tcW w:w="0" w:type="auto"/>
            <w:gridSpan w:val="6"/>
            <w:tcBorders>
              <w:top w:val="single" w:color="auto" w:sz="4" w:space="0"/>
              <w:left w:val="nil"/>
              <w:bottom w:val="single" w:color="auto" w:sz="4" w:space="0"/>
              <w:right w:val="single" w:color="000000"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单位资金</w:t>
            </w:r>
          </w:p>
        </w:tc>
        <w:tc>
          <w:tcPr>
            <w:tcW w:w="0" w:type="auto"/>
            <w:vMerge w:val="restart"/>
            <w:tcBorders>
              <w:top w:val="nil"/>
              <w:left w:val="single" w:color="auto" w:sz="4" w:space="0"/>
              <w:bottom w:val="nil"/>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小计</w:t>
            </w:r>
          </w:p>
        </w:tc>
        <w:tc>
          <w:tcPr>
            <w:tcW w:w="0" w:type="auto"/>
            <w:vMerge w:val="restart"/>
            <w:tcBorders>
              <w:top w:val="nil"/>
              <w:left w:val="single" w:color="auto" w:sz="4" w:space="0"/>
              <w:bottom w:val="nil"/>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一般公共预算</w:t>
            </w:r>
          </w:p>
        </w:tc>
        <w:tc>
          <w:tcPr>
            <w:tcW w:w="0" w:type="auto"/>
            <w:vMerge w:val="restart"/>
            <w:tcBorders>
              <w:top w:val="nil"/>
              <w:left w:val="single" w:color="auto" w:sz="4" w:space="0"/>
              <w:bottom w:val="nil"/>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政府性基金预算</w:t>
            </w:r>
          </w:p>
        </w:tc>
        <w:tc>
          <w:tcPr>
            <w:tcW w:w="0" w:type="auto"/>
            <w:vMerge w:val="restart"/>
            <w:tcBorders>
              <w:top w:val="nil"/>
              <w:left w:val="single" w:color="auto" w:sz="4" w:space="0"/>
              <w:bottom w:val="nil"/>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国有资本经营预算</w:t>
            </w:r>
          </w:p>
        </w:tc>
        <w:tc>
          <w:tcPr>
            <w:tcW w:w="0" w:type="auto"/>
            <w:vMerge w:val="restart"/>
            <w:tcBorders>
              <w:top w:val="nil"/>
              <w:left w:val="single" w:color="auto" w:sz="4" w:space="0"/>
              <w:bottom w:val="nil"/>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财政专户管理资金</w:t>
            </w:r>
          </w:p>
        </w:tc>
        <w:tc>
          <w:tcPr>
            <w:tcW w:w="0" w:type="auto"/>
            <w:vMerge w:val="restart"/>
            <w:tcBorders>
              <w:top w:val="nil"/>
              <w:left w:val="single" w:color="auto" w:sz="4" w:space="0"/>
              <w:bottom w:val="nil"/>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单位资金</w:t>
            </w:r>
          </w:p>
        </w:tc>
      </w:tr>
      <w:tr>
        <w:tblPrEx>
          <w:tblCellMar>
            <w:top w:w="0" w:type="dxa"/>
            <w:left w:w="108" w:type="dxa"/>
            <w:bottom w:w="0" w:type="dxa"/>
            <w:right w:w="108" w:type="dxa"/>
          </w:tblCellMar>
        </w:tblPrEx>
        <w:trPr>
          <w:trHeight w:val="82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0" w:type="auto"/>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0"/>
                <w:szCs w:val="20"/>
              </w:rPr>
            </w:pPr>
          </w:p>
        </w:tc>
        <w:tc>
          <w:tcPr>
            <w:tcW w:w="0" w:type="auto"/>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0"/>
                <w:szCs w:val="20"/>
              </w:rPr>
            </w:pPr>
          </w:p>
        </w:tc>
        <w:tc>
          <w:tcPr>
            <w:tcW w:w="0" w:type="auto"/>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0"/>
                <w:szCs w:val="20"/>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小计</w:t>
            </w:r>
          </w:p>
        </w:tc>
        <w:tc>
          <w:tcPr>
            <w:tcW w:w="0" w:type="auto"/>
            <w:tcBorders>
              <w:top w:val="nil"/>
              <w:left w:val="nil"/>
              <w:bottom w:val="single" w:color="auto" w:sz="4" w:space="0"/>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事业</w:t>
            </w:r>
            <w:r>
              <w:rPr>
                <w:rFonts w:ascii="宋体" w:hAnsi="宋体" w:cs="宋体"/>
                <w:b/>
                <w:color w:val="000000"/>
                <w:kern w:val="0"/>
                <w:sz w:val="20"/>
                <w:szCs w:val="20"/>
              </w:rPr>
              <w:t xml:space="preserve">     </w:t>
            </w:r>
            <w:r>
              <w:rPr>
                <w:rFonts w:hint="eastAsia" w:ascii="宋体" w:hAnsi="宋体" w:cs="宋体"/>
                <w:b/>
                <w:color w:val="000000"/>
                <w:kern w:val="0"/>
                <w:sz w:val="20"/>
                <w:szCs w:val="20"/>
              </w:rPr>
              <w:t>收入</w:t>
            </w:r>
          </w:p>
        </w:tc>
        <w:tc>
          <w:tcPr>
            <w:tcW w:w="0" w:type="auto"/>
            <w:tcBorders>
              <w:top w:val="nil"/>
              <w:left w:val="nil"/>
              <w:bottom w:val="single" w:color="auto" w:sz="4" w:space="0"/>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事业单位经营收入</w:t>
            </w:r>
          </w:p>
        </w:tc>
        <w:tc>
          <w:tcPr>
            <w:tcW w:w="0" w:type="auto"/>
            <w:tcBorders>
              <w:top w:val="nil"/>
              <w:left w:val="nil"/>
              <w:bottom w:val="nil"/>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上级补助收入</w:t>
            </w:r>
          </w:p>
        </w:tc>
        <w:tc>
          <w:tcPr>
            <w:tcW w:w="0" w:type="auto"/>
            <w:tcBorders>
              <w:top w:val="nil"/>
              <w:left w:val="nil"/>
              <w:bottom w:val="nil"/>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附属单位上缴收入</w:t>
            </w:r>
          </w:p>
        </w:tc>
        <w:tc>
          <w:tcPr>
            <w:tcW w:w="0" w:type="auto"/>
            <w:tcBorders>
              <w:top w:val="nil"/>
              <w:left w:val="nil"/>
              <w:bottom w:val="nil"/>
              <w:right w:val="single" w:color="auto" w:sz="4" w:space="0"/>
            </w:tcBorders>
            <w:vAlign w:val="center"/>
          </w:tcPr>
          <w:p>
            <w:pPr>
              <w:widowControl/>
              <w:jc w:val="center"/>
              <w:rPr>
                <w:rFonts w:ascii="宋体" w:cs="宋体"/>
                <w:b/>
                <w:color w:val="000000"/>
                <w:kern w:val="0"/>
                <w:sz w:val="20"/>
                <w:szCs w:val="20"/>
              </w:rPr>
            </w:pPr>
            <w:r>
              <w:rPr>
                <w:rFonts w:hint="eastAsia" w:ascii="宋体" w:hAnsi="宋体" w:cs="宋体"/>
                <w:b/>
                <w:color w:val="000000"/>
                <w:kern w:val="0"/>
                <w:sz w:val="20"/>
                <w:szCs w:val="20"/>
              </w:rPr>
              <w:t>其他</w:t>
            </w:r>
            <w:r>
              <w:rPr>
                <w:rFonts w:ascii="宋体" w:hAnsi="宋体" w:cs="宋体"/>
                <w:b/>
                <w:color w:val="000000"/>
                <w:kern w:val="0"/>
                <w:sz w:val="20"/>
                <w:szCs w:val="20"/>
              </w:rPr>
              <w:t xml:space="preserve">   </w:t>
            </w:r>
            <w:r>
              <w:rPr>
                <w:rFonts w:hint="eastAsia" w:ascii="宋体" w:hAnsi="宋体" w:cs="宋体"/>
                <w:b/>
                <w:color w:val="000000"/>
                <w:kern w:val="0"/>
                <w:sz w:val="20"/>
                <w:szCs w:val="20"/>
              </w:rPr>
              <w:t>收入</w:t>
            </w:r>
          </w:p>
        </w:tc>
        <w:tc>
          <w:tcPr>
            <w:tcW w:w="0" w:type="auto"/>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0"/>
                <w:szCs w:val="20"/>
              </w:rPr>
            </w:pPr>
          </w:p>
        </w:tc>
        <w:tc>
          <w:tcPr>
            <w:tcW w:w="0" w:type="auto"/>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0"/>
                <w:szCs w:val="20"/>
              </w:rPr>
            </w:pPr>
          </w:p>
        </w:tc>
        <w:tc>
          <w:tcPr>
            <w:tcW w:w="0" w:type="auto"/>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0"/>
                <w:szCs w:val="20"/>
              </w:rPr>
            </w:pPr>
          </w:p>
        </w:tc>
        <w:tc>
          <w:tcPr>
            <w:tcW w:w="0" w:type="auto"/>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0"/>
                <w:szCs w:val="20"/>
              </w:rPr>
            </w:pPr>
          </w:p>
        </w:tc>
        <w:tc>
          <w:tcPr>
            <w:tcW w:w="0" w:type="auto"/>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0"/>
                <w:szCs w:val="20"/>
              </w:rPr>
            </w:pPr>
          </w:p>
        </w:tc>
        <w:tc>
          <w:tcPr>
            <w:tcW w:w="0" w:type="auto"/>
            <w:vMerge w:val="continue"/>
            <w:tcBorders>
              <w:top w:val="nil"/>
              <w:left w:val="single" w:color="auto" w:sz="4" w:space="0"/>
              <w:bottom w:val="nil"/>
              <w:right w:val="single" w:color="auto" w:sz="4" w:space="0"/>
            </w:tcBorders>
            <w:vAlign w:val="center"/>
          </w:tcPr>
          <w:p>
            <w:pPr>
              <w:widowControl/>
              <w:jc w:val="left"/>
              <w:rPr>
                <w:rFonts w:ascii="宋体" w:cs="宋体"/>
                <w:color w:val="000000"/>
                <w:kern w:val="0"/>
                <w:sz w:val="20"/>
                <w:szCs w:val="20"/>
              </w:rPr>
            </w:pP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eastAsia" w:ascii="宋体" w:eastAsia="宋体" w:cs="宋体"/>
                <w:color w:val="000000"/>
                <w:kern w:val="0"/>
                <w:sz w:val="20"/>
                <w:szCs w:val="20"/>
                <w:lang w:eastAsia="zh-CN"/>
              </w:rPr>
            </w:pPr>
            <w:r>
              <w:rPr>
                <w:rFonts w:hint="eastAsia" w:ascii="宋体" w:cs="宋体"/>
                <w:color w:val="000000"/>
                <w:kern w:val="0"/>
                <w:sz w:val="20"/>
                <w:szCs w:val="20"/>
                <w:lang w:eastAsia="zh-CN"/>
              </w:rPr>
              <w:t>淮南市八公山区人民政府办公室</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1312.9</w:t>
            </w:r>
            <w:r>
              <w:rPr>
                <w:rFonts w:hint="eastAsia" w:ascii="宋体" w:hAnsi="宋体" w:cs="宋体"/>
                <w:color w:val="000000"/>
                <w:kern w:val="0"/>
                <w:sz w:val="20"/>
                <w:szCs w:val="20"/>
              </w:rPr>
              <w:t>　</w:t>
            </w:r>
          </w:p>
        </w:tc>
        <w:tc>
          <w:tcPr>
            <w:tcW w:w="0" w:type="auto"/>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1250.4</w:t>
            </w:r>
            <w:r>
              <w:rPr>
                <w:rFonts w:hint="eastAsia" w:ascii="宋体" w:hAnsi="宋体" w:cs="宋体"/>
                <w:color w:val="000000"/>
                <w:kern w:val="0"/>
                <w:sz w:val="20"/>
                <w:szCs w:val="20"/>
              </w:rPr>
              <w:t>　</w:t>
            </w:r>
          </w:p>
        </w:tc>
        <w:tc>
          <w:tcPr>
            <w:tcW w:w="0" w:type="auto"/>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1250.4</w:t>
            </w:r>
            <w:r>
              <w:rPr>
                <w:rFonts w:hint="eastAsia" w:ascii="宋体" w:hAnsi="宋体" w:cs="宋体"/>
                <w:color w:val="000000"/>
                <w:kern w:val="0"/>
                <w:sz w:val="20"/>
                <w:szCs w:val="20"/>
              </w:rPr>
              <w:t>　</w:t>
            </w:r>
          </w:p>
        </w:tc>
        <w:tc>
          <w:tcPr>
            <w:tcW w:w="0" w:type="auto"/>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62.5</w:t>
            </w:r>
            <w:r>
              <w:rPr>
                <w:rFonts w:hint="eastAsia" w:ascii="宋体" w:hAnsi="宋体" w:cs="宋体"/>
                <w:color w:val="000000"/>
                <w:kern w:val="0"/>
                <w:sz w:val="20"/>
                <w:szCs w:val="20"/>
              </w:rPr>
              <w:t>　</w:t>
            </w:r>
          </w:p>
        </w:tc>
        <w:tc>
          <w:tcPr>
            <w:tcW w:w="0" w:type="auto"/>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62.5</w:t>
            </w:r>
            <w:r>
              <w:rPr>
                <w:rFonts w:hint="eastAsia" w:ascii="宋体" w:hAnsi="宋体" w:cs="宋体"/>
                <w:color w:val="000000"/>
                <w:kern w:val="0"/>
                <w:sz w:val="20"/>
                <w:szCs w:val="20"/>
              </w:rPr>
              <w:t>　</w:t>
            </w:r>
          </w:p>
        </w:tc>
        <w:tc>
          <w:tcPr>
            <w:tcW w:w="0" w:type="auto"/>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cs="宋体"/>
                <w:color w:val="000000"/>
                <w:kern w:val="0"/>
                <w:sz w:val="20"/>
                <w:szCs w:val="20"/>
                <w:lang w:eastAsia="zh-CN"/>
              </w:rPr>
              <w:t>淮南市八公山区人民政府办公室</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1312.9</w:t>
            </w: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1250.4</w:t>
            </w: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1250.4</w:t>
            </w: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62.5</w:t>
            </w: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62.5</w:t>
            </w: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bl>
    <w:p>
      <w:pPr>
        <w:rPr>
          <w:rFonts w:ascii="宋体" w:cs="宋体"/>
          <w:kern w:val="0"/>
          <w:sz w:val="20"/>
          <w:szCs w:val="20"/>
        </w:rPr>
      </w:pPr>
    </w:p>
    <w:p>
      <w:pPr>
        <w:rPr>
          <w:rFonts w:ascii="宋体" w:cs="宋体"/>
          <w:kern w:val="0"/>
          <w:sz w:val="20"/>
          <w:szCs w:val="20"/>
        </w:rPr>
      </w:pPr>
    </w:p>
    <w:p>
      <w:pPr>
        <w:rPr>
          <w:rFonts w:ascii="宋体" w:cs="宋体"/>
          <w:kern w:val="0"/>
          <w:sz w:val="20"/>
          <w:szCs w:val="20"/>
        </w:rPr>
      </w:pPr>
    </w:p>
    <w:p>
      <w:pPr>
        <w:sectPr>
          <w:footerReference r:id="rId3" w:type="default"/>
          <w:pgSz w:w="11906" w:h="16838"/>
          <w:pgMar w:top="1440" w:right="1797" w:bottom="1440" w:left="1797" w:header="851" w:footer="992" w:gutter="0"/>
          <w:cols w:space="425" w:num="1"/>
          <w:docGrid w:type="linesAndChars" w:linePitch="312" w:charSpace="0"/>
        </w:sectPr>
      </w:pPr>
    </w:p>
    <w:p>
      <w:pP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部门公开表</w:t>
      </w:r>
      <w:r>
        <w:rPr>
          <w:rFonts w:ascii="宋体" w:hAnsi="宋体" w:cs="宋体"/>
          <w:kern w:val="0"/>
          <w:sz w:val="20"/>
          <w:szCs w:val="20"/>
        </w:rPr>
        <w:t>3</w:t>
      </w:r>
    </w:p>
    <w:p>
      <w:pPr>
        <w:rPr>
          <w:rFonts w:ascii="华文中宋" w:hAnsi="华文中宋" w:eastAsia="华文中宋" w:cs="宋体"/>
          <w:b/>
          <w:bCs/>
          <w:kern w:val="0"/>
          <w:sz w:val="32"/>
          <w:szCs w:val="32"/>
        </w:rPr>
      </w:pPr>
      <w:r>
        <w:rPr>
          <w:rFonts w:ascii="华文中宋" w:hAnsi="华文中宋" w:eastAsia="华文中宋" w:cs="宋体"/>
          <w:b/>
          <w:bCs/>
          <w:kern w:val="0"/>
          <w:sz w:val="32"/>
          <w:szCs w:val="32"/>
        </w:rPr>
        <w:t xml:space="preserve">     </w:t>
      </w:r>
      <w:r>
        <w:rPr>
          <w:rFonts w:hint="eastAsia" w:ascii="华文中宋" w:hAnsi="华文中宋" w:eastAsia="华文中宋" w:cs="宋体"/>
          <w:b/>
          <w:bCs/>
          <w:kern w:val="0"/>
          <w:sz w:val="32"/>
          <w:szCs w:val="32"/>
          <w:lang w:eastAsia="zh-CN"/>
        </w:rPr>
        <w:t>八公山区人民政府办公室</w:t>
      </w:r>
      <w:r>
        <w:rPr>
          <w:rFonts w:ascii="华文中宋" w:hAnsi="华文中宋" w:eastAsia="华文中宋" w:cs="宋体"/>
          <w:b/>
          <w:bCs/>
          <w:kern w:val="0"/>
          <w:sz w:val="32"/>
          <w:szCs w:val="32"/>
        </w:rPr>
        <w:t>2022</w:t>
      </w:r>
      <w:r>
        <w:rPr>
          <w:rFonts w:hint="eastAsia" w:ascii="华文中宋" w:hAnsi="华文中宋" w:eastAsia="华文中宋" w:cs="宋体"/>
          <w:b/>
          <w:bCs/>
          <w:kern w:val="0"/>
          <w:sz w:val="32"/>
          <w:szCs w:val="32"/>
        </w:rPr>
        <w:t>年支出总表</w:t>
      </w:r>
    </w:p>
    <w:p>
      <w:pPr>
        <w:ind w:left="7400" w:hanging="7400" w:hangingChars="3700"/>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单位：万元</w:t>
      </w:r>
    </w:p>
    <w:tbl>
      <w:tblPr>
        <w:tblStyle w:val="5"/>
        <w:tblW w:w="0" w:type="auto"/>
        <w:tblInd w:w="-34" w:type="dxa"/>
        <w:tblLayout w:type="autofit"/>
        <w:tblCellMar>
          <w:top w:w="0" w:type="dxa"/>
          <w:left w:w="108" w:type="dxa"/>
          <w:bottom w:w="0" w:type="dxa"/>
          <w:right w:w="108" w:type="dxa"/>
        </w:tblCellMar>
      </w:tblPr>
      <w:tblGrid>
        <w:gridCol w:w="1027"/>
        <w:gridCol w:w="1981"/>
        <w:gridCol w:w="882"/>
        <w:gridCol w:w="889"/>
        <w:gridCol w:w="886"/>
        <w:gridCol w:w="992"/>
        <w:gridCol w:w="834"/>
        <w:gridCol w:w="1071"/>
      </w:tblGrid>
      <w:tr>
        <w:tblPrEx>
          <w:tblCellMar>
            <w:top w:w="0" w:type="dxa"/>
            <w:left w:w="108" w:type="dxa"/>
            <w:bottom w:w="0" w:type="dxa"/>
            <w:right w:w="108" w:type="dxa"/>
          </w:tblCellMar>
        </w:tblPrEx>
        <w:trPr>
          <w:trHeight w:val="6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科目编码</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科目名称</w:t>
            </w:r>
          </w:p>
        </w:tc>
        <w:tc>
          <w:tcPr>
            <w:tcW w:w="0" w:type="auto"/>
            <w:tcBorders>
              <w:top w:val="single" w:color="auto" w:sz="4" w:space="0"/>
              <w:left w:val="nil"/>
              <w:bottom w:val="single" w:color="auto" w:sz="4" w:space="0"/>
              <w:right w:val="single" w:color="auto" w:sz="4" w:space="0"/>
            </w:tcBorders>
            <w:vAlign w:val="center"/>
          </w:tcPr>
          <w:p>
            <w:pPr>
              <w:widowControl/>
              <w:jc w:val="left"/>
              <w:rPr>
                <w:rFonts w:ascii="宋体" w:cs="宋体"/>
                <w:b/>
                <w:bCs/>
                <w:color w:val="000000"/>
                <w:kern w:val="0"/>
                <w:sz w:val="22"/>
              </w:rPr>
            </w:pPr>
            <w:r>
              <w:rPr>
                <w:rFonts w:hint="eastAsia" w:ascii="宋体" w:hAnsi="宋体" w:cs="宋体"/>
                <w:b/>
                <w:bCs/>
                <w:color w:val="000000"/>
                <w:kern w:val="0"/>
                <w:sz w:val="22"/>
              </w:rPr>
              <w:t>合计</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基本支出</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项目支出</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事业单位经营支出</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上缴上级支出</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对附属单位补助支出</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ascii="宋体" w:hAnsi="宋体" w:cs="宋体"/>
                <w:color w:val="000000"/>
                <w:kern w:val="0"/>
                <w:sz w:val="22"/>
              </w:rPr>
              <w:t>201</w:t>
            </w:r>
          </w:p>
        </w:tc>
        <w:tc>
          <w:tcPr>
            <w:tcW w:w="0" w:type="auto"/>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一般公共服务支出</w:t>
            </w:r>
          </w:p>
        </w:tc>
        <w:tc>
          <w:tcPr>
            <w:tcW w:w="0" w:type="auto"/>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lang w:val="en-US" w:eastAsia="zh-CN"/>
              </w:rPr>
              <w:t>925.1</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282.4</w:t>
            </w: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642.7</w:t>
            </w: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ascii="宋体" w:hAnsi="宋体" w:cs="宋体"/>
                <w:color w:val="000000"/>
                <w:kern w:val="0"/>
                <w:sz w:val="22"/>
              </w:rPr>
              <w:t>20101</w:t>
            </w:r>
          </w:p>
        </w:tc>
        <w:tc>
          <w:tcPr>
            <w:tcW w:w="0" w:type="auto"/>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lang w:eastAsia="zh-CN"/>
              </w:rPr>
            </w:pPr>
            <w:r>
              <w:rPr>
                <w:rFonts w:hint="eastAsia" w:ascii="宋体" w:cs="宋体"/>
                <w:color w:val="000000"/>
                <w:kern w:val="0"/>
                <w:sz w:val="22"/>
                <w:lang w:eastAsia="zh-CN"/>
              </w:rPr>
              <w:t>政府办公厅（室）及相关机构事务</w:t>
            </w:r>
          </w:p>
        </w:tc>
        <w:tc>
          <w:tcPr>
            <w:tcW w:w="0" w:type="auto"/>
            <w:tcBorders>
              <w:top w:val="nil"/>
              <w:left w:val="nil"/>
              <w:bottom w:val="single" w:color="auto" w:sz="4" w:space="0"/>
              <w:right w:val="single" w:color="auto" w:sz="4" w:space="0"/>
            </w:tcBorders>
            <w:vAlign w:val="center"/>
          </w:tcPr>
          <w:p>
            <w:pPr>
              <w:widowControl/>
              <w:tabs>
                <w:tab w:val="left" w:pos="492"/>
                <w:tab w:val="right" w:pos="964"/>
              </w:tabs>
              <w:jc w:val="left"/>
              <w:rPr>
                <w:rFonts w:ascii="宋体" w:cs="宋体"/>
                <w:color w:val="000000"/>
                <w:kern w:val="0"/>
                <w:sz w:val="22"/>
              </w:rPr>
            </w:pPr>
            <w:r>
              <w:rPr>
                <w:rFonts w:hint="eastAsia" w:ascii="宋体" w:hAnsi="宋体" w:cs="宋体"/>
                <w:color w:val="000000"/>
                <w:kern w:val="0"/>
                <w:sz w:val="22"/>
                <w:lang w:val="en-US" w:eastAsia="zh-CN"/>
              </w:rPr>
              <w:t>923.2</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280.4</w:t>
            </w: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642.7</w:t>
            </w: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ascii="宋体" w:hAnsi="宋体" w:cs="宋体"/>
                <w:color w:val="000000"/>
                <w:kern w:val="0"/>
                <w:sz w:val="22"/>
              </w:rPr>
              <w:t>2010101</w:t>
            </w:r>
          </w:p>
        </w:tc>
        <w:tc>
          <w:tcPr>
            <w:tcW w:w="0" w:type="auto"/>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ascii="宋体" w:hAnsi="宋体" w:cs="宋体"/>
                <w:color w:val="000000"/>
                <w:kern w:val="0"/>
                <w:sz w:val="22"/>
              </w:rPr>
              <w:t xml:space="preserve">        </w:t>
            </w:r>
            <w:r>
              <w:rPr>
                <w:rFonts w:hint="eastAsia" w:ascii="宋体" w:hAnsi="宋体" w:cs="宋体"/>
                <w:color w:val="000000"/>
                <w:kern w:val="0"/>
                <w:sz w:val="22"/>
              </w:rPr>
              <w:t>行政运行</w:t>
            </w:r>
          </w:p>
        </w:tc>
        <w:tc>
          <w:tcPr>
            <w:tcW w:w="0" w:type="auto"/>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lang w:val="en-US" w:eastAsia="zh-CN"/>
              </w:rPr>
              <w:t>233.8</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233.8</w:t>
            </w: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ascii="宋体" w:hAnsi="宋体" w:cs="宋体"/>
                <w:color w:val="000000"/>
                <w:kern w:val="0"/>
                <w:sz w:val="22"/>
              </w:rPr>
              <w:t>2010102</w:t>
            </w:r>
          </w:p>
        </w:tc>
        <w:tc>
          <w:tcPr>
            <w:tcW w:w="0" w:type="auto"/>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lang w:eastAsia="zh-CN"/>
              </w:rPr>
            </w:pPr>
            <w:r>
              <w:rPr>
                <w:rFonts w:ascii="宋体" w:hAnsi="宋体" w:cs="宋体"/>
                <w:color w:val="000000"/>
                <w:kern w:val="0"/>
                <w:sz w:val="22"/>
              </w:rPr>
              <w:t xml:space="preserve">    </w:t>
            </w:r>
            <w:r>
              <w:rPr>
                <w:rFonts w:hint="eastAsia" w:ascii="宋体" w:hAnsi="宋体" w:cs="宋体"/>
                <w:color w:val="000000"/>
                <w:kern w:val="0"/>
                <w:sz w:val="22"/>
                <w:lang w:eastAsia="zh-CN"/>
              </w:rPr>
              <w:t>一般行政管理事务</w:t>
            </w:r>
          </w:p>
        </w:tc>
        <w:tc>
          <w:tcPr>
            <w:tcW w:w="0" w:type="auto"/>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lang w:val="en-US" w:eastAsia="zh-CN"/>
              </w:rPr>
              <w:t>191.8</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4.7</w:t>
            </w: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187.1</w:t>
            </w: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color w:val="000000"/>
                <w:kern w:val="0"/>
                <w:sz w:val="22"/>
                <w:lang w:val="en-US" w:eastAsia="zh-CN"/>
              </w:rPr>
            </w:pPr>
            <w:r>
              <w:rPr>
                <w:rFonts w:hint="eastAsia" w:ascii="宋体" w:hAnsi="宋体" w:cs="宋体"/>
                <w:color w:val="000000"/>
                <w:kern w:val="0"/>
                <w:sz w:val="22"/>
                <w:lang w:val="en-US" w:eastAsia="zh-CN"/>
              </w:rPr>
              <w:t>2010303</w:t>
            </w:r>
          </w:p>
        </w:tc>
        <w:tc>
          <w:tcPr>
            <w:tcW w:w="0" w:type="auto"/>
            <w:tcBorders>
              <w:top w:val="nil"/>
              <w:left w:val="nil"/>
              <w:bottom w:val="single" w:color="auto" w:sz="4" w:space="0"/>
              <w:right w:val="single" w:color="auto" w:sz="4" w:space="0"/>
            </w:tcBorders>
            <w:vAlign w:val="center"/>
          </w:tcPr>
          <w:p>
            <w:pPr>
              <w:widowControl/>
              <w:jc w:val="center"/>
              <w:rPr>
                <w:rFonts w:hint="eastAsia" w:ascii="宋体" w:eastAsia="宋体" w:cs="宋体"/>
                <w:color w:val="000000"/>
                <w:kern w:val="0"/>
                <w:sz w:val="22"/>
                <w:lang w:eastAsia="zh-CN"/>
              </w:rPr>
            </w:pPr>
            <w:r>
              <w:rPr>
                <w:rFonts w:hint="eastAsia" w:ascii="宋体" w:cs="宋体"/>
                <w:color w:val="000000"/>
                <w:kern w:val="0"/>
                <w:sz w:val="22"/>
                <w:lang w:eastAsia="zh-CN"/>
              </w:rPr>
              <w:t>机关服务</w:t>
            </w:r>
          </w:p>
        </w:tc>
        <w:tc>
          <w:tcPr>
            <w:tcW w:w="0" w:type="auto"/>
            <w:tcBorders>
              <w:top w:val="nil"/>
              <w:left w:val="nil"/>
              <w:bottom w:val="single" w:color="auto" w:sz="4" w:space="0"/>
              <w:right w:val="single" w:color="auto" w:sz="4" w:space="0"/>
            </w:tcBorders>
            <w:vAlign w:val="center"/>
          </w:tcPr>
          <w:p>
            <w:pPr>
              <w:widowControl/>
              <w:jc w:val="left"/>
              <w:rPr>
                <w:rFonts w:hint="default" w:ascii="宋体" w:eastAsia="宋体" w:cs="宋体"/>
                <w:color w:val="000000"/>
                <w:kern w:val="0"/>
                <w:sz w:val="22"/>
                <w:lang w:val="en-US" w:eastAsia="zh-CN"/>
              </w:rPr>
            </w:pPr>
            <w:r>
              <w:rPr>
                <w:rFonts w:hint="eastAsia" w:ascii="宋体" w:cs="宋体"/>
                <w:color w:val="000000"/>
                <w:kern w:val="0"/>
                <w:sz w:val="22"/>
                <w:lang w:val="en-US" w:eastAsia="zh-CN"/>
              </w:rPr>
              <w:t>497.6</w:t>
            </w:r>
          </w:p>
        </w:tc>
        <w:tc>
          <w:tcPr>
            <w:tcW w:w="0" w:type="auto"/>
            <w:tcBorders>
              <w:top w:val="nil"/>
              <w:left w:val="nil"/>
              <w:bottom w:val="single" w:color="auto" w:sz="4" w:space="0"/>
              <w:right w:val="single" w:color="auto" w:sz="4" w:space="0"/>
            </w:tcBorders>
            <w:vAlign w:val="center"/>
          </w:tcPr>
          <w:p>
            <w:pPr>
              <w:widowControl/>
              <w:jc w:val="center"/>
              <w:rPr>
                <w:rFonts w:hint="default" w:ascii="宋体" w:eastAsia="宋体" w:cs="宋体"/>
                <w:color w:val="000000"/>
                <w:kern w:val="0"/>
                <w:sz w:val="22"/>
                <w:lang w:val="en-US" w:eastAsia="zh-CN"/>
              </w:rPr>
            </w:pPr>
            <w:r>
              <w:rPr>
                <w:rFonts w:hint="eastAsia" w:ascii="宋体" w:cs="宋体"/>
                <w:color w:val="000000"/>
                <w:kern w:val="0"/>
                <w:sz w:val="22"/>
                <w:lang w:val="en-US" w:eastAsia="zh-CN"/>
              </w:rPr>
              <w:t>42</w:t>
            </w:r>
          </w:p>
        </w:tc>
        <w:tc>
          <w:tcPr>
            <w:tcW w:w="0" w:type="auto"/>
            <w:tcBorders>
              <w:top w:val="nil"/>
              <w:left w:val="nil"/>
              <w:bottom w:val="single" w:color="auto" w:sz="4" w:space="0"/>
              <w:right w:val="single" w:color="auto" w:sz="4" w:space="0"/>
            </w:tcBorders>
            <w:vAlign w:val="center"/>
          </w:tcPr>
          <w:p>
            <w:pPr>
              <w:widowControl/>
              <w:jc w:val="center"/>
              <w:rPr>
                <w:rFonts w:hint="default" w:ascii="宋体" w:eastAsia="宋体" w:cs="宋体"/>
                <w:color w:val="000000"/>
                <w:kern w:val="0"/>
                <w:sz w:val="22"/>
                <w:lang w:val="en-US" w:eastAsia="zh-CN"/>
              </w:rPr>
            </w:pPr>
            <w:r>
              <w:rPr>
                <w:rFonts w:hint="eastAsia" w:ascii="宋体" w:cs="宋体"/>
                <w:color w:val="000000"/>
                <w:kern w:val="0"/>
                <w:sz w:val="22"/>
                <w:lang w:val="en-US" w:eastAsia="zh-CN"/>
              </w:rPr>
              <w:t>455.6</w:t>
            </w: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color w:val="000000"/>
                <w:kern w:val="0"/>
                <w:sz w:val="22"/>
                <w:lang w:val="en-US" w:eastAsia="zh-CN"/>
              </w:rPr>
            </w:pPr>
            <w:r>
              <w:rPr>
                <w:rFonts w:hint="eastAsia" w:ascii="宋体" w:hAnsi="宋体" w:cs="宋体"/>
                <w:color w:val="000000"/>
                <w:kern w:val="0"/>
                <w:sz w:val="22"/>
                <w:lang w:val="en-US" w:eastAsia="zh-CN"/>
              </w:rPr>
              <w:t>20129</w:t>
            </w:r>
          </w:p>
        </w:tc>
        <w:tc>
          <w:tcPr>
            <w:tcW w:w="0" w:type="auto"/>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群众团体事务</w:t>
            </w:r>
          </w:p>
        </w:tc>
        <w:tc>
          <w:tcPr>
            <w:tcW w:w="0" w:type="auto"/>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lang w:val="en-US" w:eastAsia="zh-CN"/>
              </w:rPr>
              <w:t>1.9</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1.9</w:t>
            </w: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color w:val="000000"/>
                <w:kern w:val="0"/>
                <w:sz w:val="22"/>
                <w:lang w:val="en-US" w:eastAsia="zh-CN"/>
              </w:rPr>
            </w:pPr>
            <w:r>
              <w:rPr>
                <w:rFonts w:hint="eastAsia" w:ascii="宋体" w:hAnsi="宋体" w:cs="宋体"/>
                <w:color w:val="000000"/>
                <w:kern w:val="0"/>
                <w:sz w:val="22"/>
                <w:lang w:val="en-US" w:eastAsia="zh-CN"/>
              </w:rPr>
              <w:t>2012906</w:t>
            </w:r>
          </w:p>
        </w:tc>
        <w:tc>
          <w:tcPr>
            <w:tcW w:w="0" w:type="auto"/>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工会事务</w:t>
            </w:r>
          </w:p>
        </w:tc>
        <w:tc>
          <w:tcPr>
            <w:tcW w:w="0" w:type="auto"/>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lang w:val="en-US" w:eastAsia="zh-CN"/>
              </w:rPr>
              <w:t>1.9</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1.9</w:t>
            </w: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color w:val="000000"/>
                <w:kern w:val="0"/>
                <w:sz w:val="22"/>
                <w:lang w:val="en-US" w:eastAsia="zh-CN"/>
              </w:rPr>
            </w:pPr>
            <w:r>
              <w:rPr>
                <w:rFonts w:hint="eastAsia" w:ascii="宋体" w:hAnsi="宋体" w:cs="宋体"/>
                <w:color w:val="000000"/>
                <w:kern w:val="0"/>
                <w:sz w:val="22"/>
                <w:lang w:val="en-US" w:eastAsia="zh-CN"/>
              </w:rPr>
              <w:t>208</w:t>
            </w:r>
          </w:p>
        </w:tc>
        <w:tc>
          <w:tcPr>
            <w:tcW w:w="0" w:type="auto"/>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lang w:eastAsia="zh-CN"/>
              </w:rPr>
            </w:pPr>
            <w:r>
              <w:rPr>
                <w:rFonts w:hint="eastAsia" w:ascii="宋体" w:hAnsi="宋体" w:cs="宋体"/>
                <w:color w:val="000000"/>
                <w:kern w:val="0"/>
                <w:sz w:val="22"/>
              </w:rPr>
              <w:t>　</w:t>
            </w:r>
            <w:r>
              <w:rPr>
                <w:rFonts w:hint="eastAsia" w:ascii="宋体" w:hAnsi="宋体" w:cs="宋体"/>
                <w:color w:val="000000"/>
                <w:kern w:val="0"/>
                <w:sz w:val="22"/>
                <w:lang w:eastAsia="zh-CN"/>
              </w:rPr>
              <w:t>社会保障和就业支出</w:t>
            </w:r>
          </w:p>
        </w:tc>
        <w:tc>
          <w:tcPr>
            <w:tcW w:w="0" w:type="auto"/>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lang w:val="en-US" w:eastAsia="zh-CN"/>
              </w:rPr>
              <w:t>42.6</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42.6</w:t>
            </w: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color w:val="000000"/>
                <w:kern w:val="0"/>
                <w:sz w:val="22"/>
                <w:lang w:val="en-US" w:eastAsia="zh-CN"/>
              </w:rPr>
            </w:pPr>
            <w:r>
              <w:rPr>
                <w:rFonts w:hint="eastAsia" w:ascii="宋体" w:hAnsi="宋体" w:cs="宋体"/>
                <w:color w:val="000000"/>
                <w:kern w:val="0"/>
                <w:sz w:val="22"/>
                <w:lang w:val="en-US" w:eastAsia="zh-CN"/>
              </w:rPr>
              <w:t>20805</w:t>
            </w:r>
          </w:p>
        </w:tc>
        <w:tc>
          <w:tcPr>
            <w:tcW w:w="0" w:type="auto"/>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lang w:eastAsia="zh-CN"/>
              </w:rPr>
            </w:pPr>
            <w:r>
              <w:rPr>
                <w:rFonts w:hint="eastAsia" w:ascii="宋体" w:hAnsi="宋体" w:cs="宋体"/>
                <w:color w:val="000000"/>
                <w:kern w:val="0"/>
                <w:sz w:val="22"/>
                <w:lang w:eastAsia="zh-CN"/>
              </w:rPr>
              <w:t>行政事业单位养老支出</w:t>
            </w:r>
          </w:p>
        </w:tc>
        <w:tc>
          <w:tcPr>
            <w:tcW w:w="0" w:type="auto"/>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lang w:val="en-US" w:eastAsia="zh-CN"/>
              </w:rPr>
              <w:t>36.7</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36.7</w:t>
            </w: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color w:val="000000"/>
                <w:kern w:val="0"/>
                <w:sz w:val="22"/>
                <w:lang w:val="en-US" w:eastAsia="zh-CN"/>
              </w:rPr>
            </w:pPr>
            <w:r>
              <w:rPr>
                <w:rFonts w:hint="eastAsia" w:ascii="宋体" w:hAnsi="宋体" w:cs="宋体"/>
                <w:color w:val="000000"/>
                <w:kern w:val="0"/>
                <w:sz w:val="22"/>
                <w:lang w:val="en-US" w:eastAsia="zh-CN"/>
              </w:rPr>
              <w:t>2080505</w:t>
            </w:r>
          </w:p>
        </w:tc>
        <w:tc>
          <w:tcPr>
            <w:tcW w:w="0" w:type="auto"/>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lang w:eastAsia="zh-CN"/>
              </w:rPr>
            </w:pPr>
            <w:r>
              <w:rPr>
                <w:rFonts w:hint="eastAsia" w:ascii="宋体" w:hAnsi="宋体" w:cs="宋体"/>
                <w:color w:val="000000"/>
                <w:kern w:val="0"/>
                <w:sz w:val="22"/>
              </w:rPr>
              <w:t>　</w:t>
            </w:r>
            <w:r>
              <w:rPr>
                <w:rFonts w:hint="eastAsia" w:ascii="宋体" w:hAnsi="宋体" w:cs="宋体"/>
                <w:color w:val="000000"/>
                <w:kern w:val="0"/>
                <w:sz w:val="22"/>
                <w:lang w:eastAsia="zh-CN"/>
              </w:rPr>
              <w:t>机关事业单位基本养老保险缴费支出</w:t>
            </w:r>
          </w:p>
        </w:tc>
        <w:tc>
          <w:tcPr>
            <w:tcW w:w="0" w:type="auto"/>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lang w:val="en-US" w:eastAsia="zh-CN"/>
              </w:rPr>
              <w:t>24.5</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24.5</w:t>
            </w: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color w:val="000000"/>
                <w:kern w:val="0"/>
                <w:sz w:val="22"/>
                <w:lang w:val="en-US" w:eastAsia="zh-CN"/>
              </w:rPr>
            </w:pPr>
            <w:r>
              <w:rPr>
                <w:rFonts w:hint="eastAsia" w:ascii="宋体" w:hAnsi="宋体" w:cs="宋体"/>
                <w:color w:val="000000"/>
                <w:kern w:val="0"/>
                <w:sz w:val="22"/>
                <w:lang w:val="en-US" w:eastAsia="zh-CN"/>
              </w:rPr>
              <w:t>2080506</w:t>
            </w:r>
          </w:p>
        </w:tc>
        <w:tc>
          <w:tcPr>
            <w:tcW w:w="0" w:type="auto"/>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机关事业单位职业年金缴费支出</w:t>
            </w:r>
          </w:p>
        </w:tc>
        <w:tc>
          <w:tcPr>
            <w:tcW w:w="0" w:type="auto"/>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lang w:val="en-US" w:eastAsia="zh-CN"/>
              </w:rPr>
              <w:t>12.2</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12.2</w:t>
            </w: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20808</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抚恤</w:t>
            </w:r>
          </w:p>
        </w:tc>
        <w:tc>
          <w:tcPr>
            <w:tcW w:w="0" w:type="auto"/>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5.9</w:t>
            </w:r>
          </w:p>
        </w:tc>
        <w:tc>
          <w:tcPr>
            <w:tcW w:w="0" w:type="auto"/>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5.9</w:t>
            </w: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2080801</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死亡抚恤</w:t>
            </w:r>
          </w:p>
        </w:tc>
        <w:tc>
          <w:tcPr>
            <w:tcW w:w="0" w:type="auto"/>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5.9</w:t>
            </w:r>
          </w:p>
        </w:tc>
        <w:tc>
          <w:tcPr>
            <w:tcW w:w="0" w:type="auto"/>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5.9</w:t>
            </w: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210</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卫生健康支出</w:t>
            </w:r>
          </w:p>
        </w:tc>
        <w:tc>
          <w:tcPr>
            <w:tcW w:w="0" w:type="auto"/>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13.7</w:t>
            </w:r>
          </w:p>
        </w:tc>
        <w:tc>
          <w:tcPr>
            <w:tcW w:w="0" w:type="auto"/>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13.7</w:t>
            </w: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21011</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行政事业单位医疗</w:t>
            </w:r>
          </w:p>
        </w:tc>
        <w:tc>
          <w:tcPr>
            <w:tcW w:w="0" w:type="auto"/>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13.7</w:t>
            </w:r>
          </w:p>
        </w:tc>
        <w:tc>
          <w:tcPr>
            <w:tcW w:w="0" w:type="auto"/>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13.7</w:t>
            </w: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2101101</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行政单位医疗</w:t>
            </w:r>
          </w:p>
        </w:tc>
        <w:tc>
          <w:tcPr>
            <w:tcW w:w="0" w:type="auto"/>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7.3</w:t>
            </w:r>
          </w:p>
        </w:tc>
        <w:tc>
          <w:tcPr>
            <w:tcW w:w="0" w:type="auto"/>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7.3</w:t>
            </w: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2101102</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事业单位医疗</w:t>
            </w:r>
          </w:p>
        </w:tc>
        <w:tc>
          <w:tcPr>
            <w:tcW w:w="0" w:type="auto"/>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3.2</w:t>
            </w:r>
          </w:p>
        </w:tc>
        <w:tc>
          <w:tcPr>
            <w:tcW w:w="0" w:type="auto"/>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3.2</w:t>
            </w: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2011103</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公务员医疗补助</w:t>
            </w:r>
          </w:p>
        </w:tc>
        <w:tc>
          <w:tcPr>
            <w:tcW w:w="0" w:type="auto"/>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3.2</w:t>
            </w:r>
          </w:p>
        </w:tc>
        <w:tc>
          <w:tcPr>
            <w:tcW w:w="0" w:type="auto"/>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3.2</w:t>
            </w: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212</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城乡社区支出</w:t>
            </w:r>
          </w:p>
        </w:tc>
        <w:tc>
          <w:tcPr>
            <w:tcW w:w="0" w:type="auto"/>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302.0</w:t>
            </w:r>
          </w:p>
        </w:tc>
        <w:tc>
          <w:tcPr>
            <w:tcW w:w="0" w:type="auto"/>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302.0</w:t>
            </w:r>
          </w:p>
        </w:tc>
        <w:tc>
          <w:tcPr>
            <w:tcW w:w="0" w:type="auto"/>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302.0</w:t>
            </w: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21201</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城乡社区管理事务</w:t>
            </w:r>
          </w:p>
        </w:tc>
        <w:tc>
          <w:tcPr>
            <w:tcW w:w="0" w:type="auto"/>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302.0</w:t>
            </w:r>
          </w:p>
        </w:tc>
        <w:tc>
          <w:tcPr>
            <w:tcW w:w="0" w:type="auto"/>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302.0</w:t>
            </w:r>
          </w:p>
        </w:tc>
        <w:tc>
          <w:tcPr>
            <w:tcW w:w="0" w:type="auto"/>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302.0</w:t>
            </w: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2120102</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一般行政管理事务</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2</w:t>
            </w: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0</w:t>
            </w: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2120199</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其他城乡社区管理事务支出</w:t>
            </w:r>
          </w:p>
        </w:tc>
        <w:tc>
          <w:tcPr>
            <w:tcW w:w="0" w:type="auto"/>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300</w:t>
            </w: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300</w:t>
            </w: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221</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住房保障支出</w:t>
            </w:r>
          </w:p>
        </w:tc>
        <w:tc>
          <w:tcPr>
            <w:tcW w:w="0" w:type="auto"/>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29.5</w:t>
            </w:r>
          </w:p>
        </w:tc>
        <w:tc>
          <w:tcPr>
            <w:tcW w:w="0" w:type="auto"/>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29.5</w:t>
            </w: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22102</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住房改革支出</w:t>
            </w:r>
          </w:p>
        </w:tc>
        <w:tc>
          <w:tcPr>
            <w:tcW w:w="0" w:type="auto"/>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29.5</w:t>
            </w:r>
          </w:p>
        </w:tc>
        <w:tc>
          <w:tcPr>
            <w:tcW w:w="0" w:type="auto"/>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29.5</w:t>
            </w: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2210201</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住房公积金</w:t>
            </w:r>
          </w:p>
        </w:tc>
        <w:tc>
          <w:tcPr>
            <w:tcW w:w="0" w:type="auto"/>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18.3</w:t>
            </w:r>
          </w:p>
        </w:tc>
        <w:tc>
          <w:tcPr>
            <w:tcW w:w="0" w:type="auto"/>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18.3</w:t>
            </w: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2210202</w:t>
            </w:r>
          </w:p>
        </w:tc>
        <w:tc>
          <w:tcPr>
            <w:tcW w:w="0" w:type="auto"/>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提租补贴</w:t>
            </w:r>
          </w:p>
        </w:tc>
        <w:tc>
          <w:tcPr>
            <w:tcW w:w="0" w:type="auto"/>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11.2</w:t>
            </w:r>
          </w:p>
        </w:tc>
        <w:tc>
          <w:tcPr>
            <w:tcW w:w="0" w:type="auto"/>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11.2</w:t>
            </w: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0" w:type="auto"/>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rPr>
            </w:pPr>
            <w:r>
              <w:rPr>
                <w:rFonts w:hint="eastAsia" w:ascii="宋体" w:hAnsi="宋体" w:cs="宋体"/>
                <w:b/>
                <w:bCs/>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rPr>
            </w:pPr>
            <w:r>
              <w:rPr>
                <w:rFonts w:ascii="宋体" w:hAnsi="宋体" w:cs="宋体"/>
                <w:b/>
                <w:bCs/>
                <w:color w:val="000000"/>
                <w:kern w:val="0"/>
                <w:sz w:val="22"/>
              </w:rPr>
              <w:t xml:space="preserve">    </w:t>
            </w:r>
            <w:r>
              <w:rPr>
                <w:rFonts w:hint="eastAsia" w:ascii="宋体" w:hAnsi="宋体" w:cs="宋体"/>
                <w:b/>
                <w:bCs/>
                <w:color w:val="000000"/>
                <w:kern w:val="0"/>
                <w:sz w:val="22"/>
              </w:rPr>
              <w:t>合</w:t>
            </w:r>
            <w:r>
              <w:rPr>
                <w:rFonts w:ascii="宋体" w:hAnsi="宋体" w:cs="宋体"/>
                <w:b/>
                <w:bCs/>
                <w:color w:val="000000"/>
                <w:kern w:val="0"/>
                <w:sz w:val="22"/>
              </w:rPr>
              <w:t xml:space="preserve"> </w:t>
            </w:r>
            <w:r>
              <w:rPr>
                <w:rFonts w:hint="eastAsia" w:ascii="宋体" w:hAnsi="宋体" w:cs="宋体"/>
                <w:b/>
                <w:bCs/>
                <w:color w:val="000000"/>
                <w:kern w:val="0"/>
                <w:sz w:val="22"/>
              </w:rPr>
              <w:t>计</w:t>
            </w:r>
          </w:p>
        </w:tc>
        <w:tc>
          <w:tcPr>
            <w:tcW w:w="0" w:type="auto"/>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rPr>
            </w:pPr>
            <w:r>
              <w:rPr>
                <w:rFonts w:hint="eastAsia" w:ascii="宋体" w:hAnsi="宋体" w:cs="宋体"/>
                <w:b/>
                <w:bCs/>
                <w:color w:val="000000"/>
                <w:kern w:val="0"/>
                <w:sz w:val="22"/>
                <w:lang w:val="en-US" w:eastAsia="zh-CN"/>
              </w:rPr>
              <w:t>1312.9</w:t>
            </w:r>
          </w:p>
        </w:tc>
        <w:tc>
          <w:tcPr>
            <w:tcW w:w="0" w:type="auto"/>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lang w:val="en-US" w:eastAsia="zh-CN"/>
              </w:rPr>
              <w:t>368.2</w:t>
            </w:r>
            <w:r>
              <w:rPr>
                <w:rFonts w:hint="eastAsia" w:ascii="宋体" w:hAnsi="宋体" w:cs="宋体"/>
                <w:b/>
                <w:bCs/>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0" w:type="auto"/>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r>
    </w:tbl>
    <w:p/>
    <w:p/>
    <w:p/>
    <w:p/>
    <w:p/>
    <w:p/>
    <w:p/>
    <w:p/>
    <w:p/>
    <w:p/>
    <w:p/>
    <w:p/>
    <w:p/>
    <w:p/>
    <w:p/>
    <w:p/>
    <w:p/>
    <w:p/>
    <w:p/>
    <w:p/>
    <w:p/>
    <w:p/>
    <w:p>
      <w:pP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部门公开表</w:t>
      </w:r>
      <w:r>
        <w:rPr>
          <w:rFonts w:ascii="宋体" w:hAnsi="宋体" w:cs="宋体"/>
          <w:kern w:val="0"/>
          <w:sz w:val="20"/>
          <w:szCs w:val="20"/>
        </w:rPr>
        <w:t>4</w:t>
      </w:r>
    </w:p>
    <w:p>
      <w:pPr>
        <w:widowControl/>
        <w:ind w:firstLine="150" w:firstLineChars="50"/>
        <w:rPr>
          <w:rFonts w:ascii="华文中宋" w:hAnsi="华文中宋" w:eastAsia="华文中宋" w:cs="宋体"/>
          <w:b/>
          <w:bCs/>
          <w:kern w:val="0"/>
          <w:sz w:val="30"/>
          <w:szCs w:val="30"/>
        </w:rPr>
      </w:pPr>
      <w:r>
        <w:rPr>
          <w:rFonts w:hint="eastAsia" w:ascii="华文中宋" w:hAnsi="华文中宋" w:eastAsia="华文中宋" w:cs="宋体"/>
          <w:b/>
          <w:bCs/>
          <w:kern w:val="0"/>
          <w:sz w:val="30"/>
          <w:szCs w:val="30"/>
          <w:lang w:eastAsia="zh-CN"/>
        </w:rPr>
        <w:t>八公山区人民政府办公室</w:t>
      </w:r>
      <w:r>
        <w:rPr>
          <w:rFonts w:ascii="华文中宋" w:hAnsi="华文中宋" w:eastAsia="华文中宋" w:cs="宋体"/>
          <w:b/>
          <w:bCs/>
          <w:kern w:val="0"/>
          <w:sz w:val="30"/>
          <w:szCs w:val="30"/>
        </w:rPr>
        <w:t>2022</w:t>
      </w:r>
      <w:r>
        <w:rPr>
          <w:rFonts w:hint="eastAsia" w:ascii="华文中宋" w:hAnsi="华文中宋" w:eastAsia="华文中宋" w:cs="宋体"/>
          <w:b/>
          <w:bCs/>
          <w:kern w:val="0"/>
          <w:sz w:val="30"/>
          <w:szCs w:val="30"/>
        </w:rPr>
        <w:t>年财政拨款收支总表</w:t>
      </w:r>
    </w:p>
    <w:p>
      <w:pPr>
        <w:ind w:left="7400" w:hanging="7400" w:hangingChars="3700"/>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单位：万元</w:t>
      </w:r>
    </w:p>
    <w:tbl>
      <w:tblPr>
        <w:tblStyle w:val="5"/>
        <w:tblW w:w="8416" w:type="dxa"/>
        <w:tblInd w:w="93" w:type="dxa"/>
        <w:tblLayout w:type="fixed"/>
        <w:tblCellMar>
          <w:top w:w="0" w:type="dxa"/>
          <w:left w:w="108" w:type="dxa"/>
          <w:bottom w:w="0" w:type="dxa"/>
          <w:right w:w="108" w:type="dxa"/>
        </w:tblCellMar>
      </w:tblPr>
      <w:tblGrid>
        <w:gridCol w:w="2718"/>
        <w:gridCol w:w="1059"/>
        <w:gridCol w:w="3468"/>
        <w:gridCol w:w="1171"/>
      </w:tblGrid>
      <w:tr>
        <w:tblPrEx>
          <w:tblCellMar>
            <w:top w:w="0" w:type="dxa"/>
            <w:left w:w="108" w:type="dxa"/>
            <w:bottom w:w="0" w:type="dxa"/>
            <w:right w:w="108" w:type="dxa"/>
          </w:tblCellMar>
        </w:tblPrEx>
        <w:trPr>
          <w:trHeight w:val="319" w:hRule="atLeast"/>
        </w:trPr>
        <w:tc>
          <w:tcPr>
            <w:tcW w:w="37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收</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入</w:t>
            </w:r>
          </w:p>
        </w:tc>
        <w:tc>
          <w:tcPr>
            <w:tcW w:w="4639"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支</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出</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项目</w:t>
            </w:r>
          </w:p>
        </w:tc>
        <w:tc>
          <w:tcPr>
            <w:tcW w:w="105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预算数</w:t>
            </w:r>
          </w:p>
        </w:tc>
        <w:tc>
          <w:tcPr>
            <w:tcW w:w="346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项目</w:t>
            </w:r>
          </w:p>
        </w:tc>
        <w:tc>
          <w:tcPr>
            <w:tcW w:w="1171"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预算数</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一、本年收入</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1250.4</w:t>
            </w: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一、本年支出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1312.9</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（一）一般公共预算拨款</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1250.4</w:t>
            </w: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（一）一般公共服务支出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925.1</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（二）政府性基金预算拨款</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（二）外交支出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（三）国有资本经营预算拨款</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（三）国防支出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（四）公共安全支出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二、上年结转</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62.5</w:t>
            </w: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（五）教育支出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（一）一般公共预算拨款</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62.5</w:t>
            </w: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（六）科学技术支出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（二）政府性基金预算拨款</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（七）文化旅游体育与传媒支出</w:t>
            </w:r>
          </w:p>
        </w:tc>
        <w:tc>
          <w:tcPr>
            <w:tcW w:w="1171" w:type="dxa"/>
            <w:tcBorders>
              <w:top w:val="nil"/>
              <w:left w:val="single" w:color="auto" w:sz="4" w:space="0"/>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（三）国有资本经营预算拨款</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（八）社会保障和就业支出</w:t>
            </w:r>
          </w:p>
        </w:tc>
        <w:tc>
          <w:tcPr>
            <w:tcW w:w="1171" w:type="dxa"/>
            <w:tcBorders>
              <w:top w:val="nil"/>
              <w:left w:val="single" w:color="auto" w:sz="4" w:space="0"/>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42.6</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（九）卫生健康支出</w:t>
            </w:r>
          </w:p>
        </w:tc>
        <w:tc>
          <w:tcPr>
            <w:tcW w:w="1171" w:type="dxa"/>
            <w:tcBorders>
              <w:top w:val="nil"/>
              <w:left w:val="single" w:color="auto" w:sz="4" w:space="0"/>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13.7</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（十）节能环保支出</w:t>
            </w:r>
          </w:p>
        </w:tc>
        <w:tc>
          <w:tcPr>
            <w:tcW w:w="1171" w:type="dxa"/>
            <w:tcBorders>
              <w:top w:val="nil"/>
              <w:left w:val="single" w:color="auto" w:sz="4" w:space="0"/>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（十一）城乡社区支出</w:t>
            </w:r>
          </w:p>
        </w:tc>
        <w:tc>
          <w:tcPr>
            <w:tcW w:w="1171" w:type="dxa"/>
            <w:tcBorders>
              <w:top w:val="nil"/>
              <w:left w:val="single" w:color="auto" w:sz="4" w:space="0"/>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302</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（十二）农林水支出</w:t>
            </w:r>
          </w:p>
        </w:tc>
        <w:tc>
          <w:tcPr>
            <w:tcW w:w="1171" w:type="dxa"/>
            <w:tcBorders>
              <w:top w:val="nil"/>
              <w:left w:val="single" w:color="auto" w:sz="4" w:space="0"/>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nil"/>
            </w:tcBorders>
            <w:vAlign w:val="center"/>
          </w:tcPr>
          <w:p>
            <w:pPr>
              <w:widowControl/>
              <w:jc w:val="left"/>
              <w:rPr>
                <w:rFonts w:ascii="宋体" w:cs="宋体"/>
                <w:kern w:val="0"/>
                <w:sz w:val="20"/>
                <w:szCs w:val="20"/>
              </w:rPr>
            </w:pPr>
            <w:r>
              <w:rPr>
                <w:rFonts w:hint="eastAsia" w:ascii="宋体" w:hAnsi="宋体" w:cs="宋体"/>
                <w:kern w:val="0"/>
                <w:sz w:val="20"/>
                <w:szCs w:val="20"/>
              </w:rPr>
              <w:t>（十三）交通运输支出</w:t>
            </w:r>
          </w:p>
        </w:tc>
        <w:tc>
          <w:tcPr>
            <w:tcW w:w="1171" w:type="dxa"/>
            <w:tcBorders>
              <w:top w:val="nil"/>
              <w:left w:val="single" w:color="auto" w:sz="4" w:space="0"/>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（十四）资源勘探工业信息等支出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（十五）商业服务业等支出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（十六）金融支出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（十七）援助其他地区支出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（十八）自然资源海洋气象等支出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（十九）住房保障支出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29.5</w:t>
            </w: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（二十）粮油物资储备支出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（二十一）灾害防治及应急管理支出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（二十二）预备费</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（二十三）其他支出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（二十四）转移性支出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（二十五）债务还本支出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（二十六）债务付息支出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（二十七）债务发行费用支出</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二、年终结转结余</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（一）一般公共预算结转结余</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（二）政府性基金预算结转结余</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（三）国有资本经营预算结转结余</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059"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收</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入</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总</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059"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0"/>
                <w:szCs w:val="20"/>
              </w:rPr>
            </w:pPr>
            <w:r>
              <w:rPr>
                <w:rFonts w:hint="eastAsia" w:ascii="宋体" w:hAnsi="宋体" w:cs="宋体"/>
                <w:b/>
                <w:bCs/>
                <w:color w:val="000000"/>
                <w:kern w:val="0"/>
                <w:sz w:val="20"/>
                <w:szCs w:val="20"/>
                <w:lang w:val="en-US" w:eastAsia="zh-CN"/>
              </w:rPr>
              <w:t>1312.9</w:t>
            </w:r>
            <w:r>
              <w:rPr>
                <w:rFonts w:hint="eastAsia" w:ascii="宋体" w:hAnsi="宋体" w:cs="宋体"/>
                <w:b/>
                <w:bCs/>
                <w:color w:val="000000"/>
                <w:kern w:val="0"/>
                <w:sz w:val="20"/>
                <w:szCs w:val="20"/>
              </w:rPr>
              <w:t>　</w:t>
            </w:r>
          </w:p>
        </w:tc>
        <w:tc>
          <w:tcPr>
            <w:tcW w:w="3468"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支</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出</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总</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171"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lang w:val="en-US" w:eastAsia="zh-CN"/>
              </w:rPr>
              <w:t>1312.9</w:t>
            </w:r>
            <w:r>
              <w:rPr>
                <w:rFonts w:hint="eastAsia" w:ascii="宋体" w:hAnsi="宋体" w:cs="宋体"/>
                <w:color w:val="000000"/>
                <w:kern w:val="0"/>
                <w:sz w:val="20"/>
                <w:szCs w:val="20"/>
              </w:rPr>
              <w:t>　</w:t>
            </w:r>
          </w:p>
        </w:tc>
      </w:tr>
    </w:tbl>
    <w:p>
      <w:pPr>
        <w:ind w:firstLine="6300" w:firstLineChars="3150"/>
        <w:rPr>
          <w:rFonts w:ascii="宋体" w:cs="宋体"/>
          <w:kern w:val="0"/>
          <w:sz w:val="20"/>
          <w:szCs w:val="20"/>
        </w:rPr>
      </w:pPr>
    </w:p>
    <w:p>
      <w:pPr>
        <w:rPr>
          <w:rFonts w:ascii="宋体" w:cs="宋体"/>
          <w:kern w:val="0"/>
          <w:sz w:val="20"/>
          <w:szCs w:val="20"/>
        </w:rPr>
      </w:pPr>
    </w:p>
    <w:p>
      <w:pPr>
        <w:ind w:firstLine="6300" w:firstLineChars="3150"/>
        <w:rPr>
          <w:rFonts w:ascii="宋体" w:cs="宋体"/>
          <w:kern w:val="0"/>
          <w:sz w:val="20"/>
          <w:szCs w:val="20"/>
        </w:rPr>
      </w:pPr>
      <w:r>
        <w:rPr>
          <w:rFonts w:hint="eastAsia" w:ascii="宋体" w:hAnsi="宋体" w:cs="宋体"/>
          <w:kern w:val="0"/>
          <w:sz w:val="20"/>
          <w:szCs w:val="20"/>
        </w:rPr>
        <w:t>部门公开表</w:t>
      </w:r>
      <w:r>
        <w:rPr>
          <w:rFonts w:ascii="宋体" w:hAnsi="宋体" w:cs="宋体"/>
          <w:kern w:val="0"/>
          <w:sz w:val="20"/>
          <w:szCs w:val="20"/>
        </w:rPr>
        <w:t>5</w:t>
      </w:r>
    </w:p>
    <w:p>
      <w:pPr>
        <w:widowControl/>
        <w:jc w:val="center"/>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lang w:eastAsia="zh-CN"/>
        </w:rPr>
        <w:t>八公山区人民政府办公室</w:t>
      </w:r>
      <w:r>
        <w:rPr>
          <w:rFonts w:ascii="华文中宋" w:hAnsi="华文中宋" w:eastAsia="华文中宋" w:cs="宋体"/>
          <w:b/>
          <w:bCs/>
          <w:kern w:val="0"/>
          <w:sz w:val="28"/>
          <w:szCs w:val="28"/>
        </w:rPr>
        <w:t>2022</w:t>
      </w:r>
      <w:r>
        <w:rPr>
          <w:rFonts w:hint="eastAsia" w:ascii="华文中宋" w:hAnsi="华文中宋" w:eastAsia="华文中宋" w:cs="宋体"/>
          <w:b/>
          <w:bCs/>
          <w:kern w:val="0"/>
          <w:sz w:val="28"/>
          <w:szCs w:val="28"/>
        </w:rPr>
        <w:t>年一般公共预算支出表</w:t>
      </w:r>
    </w:p>
    <w:p>
      <w:pPr>
        <w:ind w:left="7400" w:hanging="7400" w:hangingChars="3700"/>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单位：万元</w:t>
      </w:r>
    </w:p>
    <w:tbl>
      <w:tblPr>
        <w:tblStyle w:val="5"/>
        <w:tblW w:w="9080" w:type="dxa"/>
        <w:tblInd w:w="100" w:type="dxa"/>
        <w:tblLayout w:type="fixed"/>
        <w:tblCellMar>
          <w:top w:w="0" w:type="dxa"/>
          <w:left w:w="108" w:type="dxa"/>
          <w:bottom w:w="0" w:type="dxa"/>
          <w:right w:w="108" w:type="dxa"/>
        </w:tblCellMar>
      </w:tblPr>
      <w:tblGrid>
        <w:gridCol w:w="1231"/>
        <w:gridCol w:w="2225"/>
        <w:gridCol w:w="1124"/>
        <w:gridCol w:w="1125"/>
        <w:gridCol w:w="1125"/>
        <w:gridCol w:w="1125"/>
        <w:gridCol w:w="1125"/>
      </w:tblGrid>
      <w:tr>
        <w:tblPrEx>
          <w:tblCellMar>
            <w:top w:w="0" w:type="dxa"/>
            <w:left w:w="108" w:type="dxa"/>
            <w:bottom w:w="0" w:type="dxa"/>
            <w:right w:w="108" w:type="dxa"/>
          </w:tblCellMar>
        </w:tblPrEx>
        <w:trPr>
          <w:trHeight w:val="360" w:hRule="atLeast"/>
        </w:trPr>
        <w:tc>
          <w:tcPr>
            <w:tcW w:w="1231"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科目编码</w:t>
            </w:r>
          </w:p>
        </w:tc>
        <w:tc>
          <w:tcPr>
            <w:tcW w:w="2225"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科目名称</w:t>
            </w:r>
          </w:p>
        </w:tc>
        <w:tc>
          <w:tcPr>
            <w:tcW w:w="112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合计</w:t>
            </w:r>
          </w:p>
        </w:tc>
        <w:tc>
          <w:tcPr>
            <w:tcW w:w="3375"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基本支出</w:t>
            </w:r>
          </w:p>
        </w:tc>
        <w:tc>
          <w:tcPr>
            <w:tcW w:w="1125"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123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b/>
                <w:bCs/>
                <w:color w:val="000000"/>
                <w:kern w:val="0"/>
                <w:sz w:val="22"/>
              </w:rPr>
            </w:pPr>
          </w:p>
        </w:tc>
        <w:tc>
          <w:tcPr>
            <w:tcW w:w="222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b/>
                <w:bCs/>
                <w:color w:val="000000"/>
                <w:kern w:val="0"/>
                <w:sz w:val="22"/>
              </w:rPr>
            </w:pPr>
          </w:p>
        </w:tc>
        <w:tc>
          <w:tcPr>
            <w:tcW w:w="112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rPr>
            </w:pPr>
          </w:p>
        </w:tc>
        <w:tc>
          <w:tcPr>
            <w:tcW w:w="112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小计</w:t>
            </w:r>
          </w:p>
        </w:tc>
        <w:tc>
          <w:tcPr>
            <w:tcW w:w="112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人员经费</w:t>
            </w:r>
          </w:p>
        </w:tc>
        <w:tc>
          <w:tcPr>
            <w:tcW w:w="1125"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公用经费</w:t>
            </w:r>
          </w:p>
        </w:tc>
        <w:tc>
          <w:tcPr>
            <w:tcW w:w="112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b/>
                <w:bCs/>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ascii="宋体" w:hAnsi="宋体" w:cs="宋体"/>
                <w:color w:val="000000"/>
                <w:kern w:val="0"/>
                <w:sz w:val="22"/>
              </w:rPr>
              <w:t>201</w:t>
            </w:r>
          </w:p>
        </w:tc>
        <w:tc>
          <w:tcPr>
            <w:tcW w:w="2225"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一般公共服务支出</w:t>
            </w:r>
          </w:p>
        </w:tc>
        <w:tc>
          <w:tcPr>
            <w:tcW w:w="1124" w:type="dxa"/>
            <w:tcBorders>
              <w:top w:val="nil"/>
              <w:left w:val="nil"/>
              <w:bottom w:val="single" w:color="auto" w:sz="4" w:space="0"/>
              <w:right w:val="single" w:color="auto" w:sz="4" w:space="0"/>
            </w:tcBorders>
            <w:vAlign w:val="center"/>
          </w:tcPr>
          <w:p>
            <w:pPr>
              <w:widowControl/>
              <w:jc w:val="left"/>
              <w:rPr>
                <w:rFonts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925.1</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282.4</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220.1</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62.3</w:t>
            </w:r>
            <w:r>
              <w:rPr>
                <w:rFonts w:hint="eastAsia" w:ascii="宋体" w:hAnsi="宋体" w:cs="宋体"/>
                <w:color w:val="000000"/>
                <w:kern w:val="0"/>
                <w:sz w:val="22"/>
              </w:rPr>
              <w:t>　</w:t>
            </w:r>
          </w:p>
        </w:tc>
        <w:tc>
          <w:tcPr>
            <w:tcW w:w="1125" w:type="dxa"/>
            <w:tcBorders>
              <w:top w:val="single" w:color="auto" w:sz="4" w:space="0"/>
              <w:left w:val="nil"/>
              <w:bottom w:val="single" w:color="auto" w:sz="4" w:space="0"/>
              <w:right w:val="single" w:color="auto"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642.7</w:t>
            </w: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ascii="宋体" w:hAnsi="宋体" w:cs="宋体"/>
                <w:color w:val="000000"/>
                <w:kern w:val="0"/>
                <w:sz w:val="22"/>
              </w:rPr>
              <w:t>20101</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cs="宋体"/>
                <w:color w:val="000000"/>
                <w:kern w:val="0"/>
                <w:sz w:val="22"/>
                <w:lang w:eastAsia="zh-CN"/>
              </w:rPr>
              <w:t>政府办公厅（室）及相关机构事务</w:t>
            </w:r>
          </w:p>
        </w:tc>
        <w:tc>
          <w:tcPr>
            <w:tcW w:w="1124" w:type="dxa"/>
            <w:tcBorders>
              <w:top w:val="nil"/>
              <w:left w:val="nil"/>
              <w:bottom w:val="single" w:color="auto" w:sz="4" w:space="0"/>
              <w:right w:val="single" w:color="auto" w:sz="4" w:space="0"/>
            </w:tcBorders>
            <w:vAlign w:val="center"/>
          </w:tcPr>
          <w:p>
            <w:pPr>
              <w:widowControl/>
              <w:tabs>
                <w:tab w:val="left" w:pos="492"/>
                <w:tab w:val="right" w:pos="964"/>
              </w:tabs>
              <w:jc w:val="left"/>
              <w:rPr>
                <w:rFonts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923.2</w:t>
            </w:r>
          </w:p>
        </w:tc>
        <w:tc>
          <w:tcPr>
            <w:tcW w:w="1125" w:type="dxa"/>
            <w:tcBorders>
              <w:top w:val="nil"/>
              <w:left w:val="nil"/>
              <w:bottom w:val="single" w:color="auto" w:sz="4" w:space="0"/>
              <w:right w:val="single" w:color="auto"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280.4</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220.1</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60.4</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642.7</w:t>
            </w: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ascii="宋体" w:hAnsi="宋体" w:cs="宋体"/>
                <w:color w:val="000000"/>
                <w:kern w:val="0"/>
                <w:sz w:val="22"/>
              </w:rPr>
              <w:t>2010101</w:t>
            </w:r>
          </w:p>
        </w:tc>
        <w:tc>
          <w:tcPr>
            <w:tcW w:w="2225" w:type="dxa"/>
            <w:tcBorders>
              <w:top w:val="nil"/>
              <w:left w:val="nil"/>
              <w:bottom w:val="single" w:color="auto" w:sz="4" w:space="0"/>
              <w:right w:val="single" w:color="auto" w:sz="4" w:space="0"/>
            </w:tcBorders>
            <w:vAlign w:val="center"/>
          </w:tcPr>
          <w:p>
            <w:pPr>
              <w:widowControl/>
              <w:jc w:val="left"/>
              <w:rPr>
                <w:rFonts w:ascii="宋体" w:hAnsi="Calibri" w:eastAsia="宋体" w:cs="宋体"/>
                <w:color w:val="000000"/>
                <w:kern w:val="0"/>
                <w:sz w:val="22"/>
                <w:szCs w:val="22"/>
                <w:lang w:val="en-US" w:eastAsia="zh-CN" w:bidi="ar-SA"/>
              </w:rPr>
            </w:pPr>
            <w:r>
              <w:rPr>
                <w:rFonts w:ascii="宋体" w:hAnsi="宋体" w:cs="宋体"/>
                <w:color w:val="000000"/>
                <w:kern w:val="0"/>
                <w:sz w:val="22"/>
              </w:rPr>
              <w:t xml:space="preserve">        </w:t>
            </w:r>
            <w:r>
              <w:rPr>
                <w:rFonts w:hint="eastAsia" w:ascii="宋体" w:hAnsi="宋体" w:cs="宋体"/>
                <w:color w:val="000000"/>
                <w:kern w:val="0"/>
                <w:sz w:val="22"/>
              </w:rPr>
              <w:t>行政运行</w:t>
            </w:r>
          </w:p>
        </w:tc>
        <w:tc>
          <w:tcPr>
            <w:tcW w:w="1124" w:type="dxa"/>
            <w:tcBorders>
              <w:top w:val="nil"/>
              <w:left w:val="nil"/>
              <w:bottom w:val="single" w:color="auto" w:sz="4" w:space="0"/>
              <w:right w:val="single" w:color="auto" w:sz="4" w:space="0"/>
            </w:tcBorders>
            <w:vAlign w:val="center"/>
          </w:tcPr>
          <w:p>
            <w:pPr>
              <w:widowControl/>
              <w:jc w:val="left"/>
              <w:rPr>
                <w:rFonts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233.8</w:t>
            </w:r>
          </w:p>
        </w:tc>
        <w:tc>
          <w:tcPr>
            <w:tcW w:w="1125" w:type="dxa"/>
            <w:tcBorders>
              <w:top w:val="nil"/>
              <w:left w:val="nil"/>
              <w:bottom w:val="single" w:color="auto" w:sz="4" w:space="0"/>
              <w:right w:val="single" w:color="auto"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233.8</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220.1</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13.7</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ascii="宋体" w:hAnsi="宋体" w:cs="宋体"/>
                <w:color w:val="000000"/>
                <w:kern w:val="0"/>
                <w:sz w:val="22"/>
              </w:rPr>
              <w:t>2010102</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ascii="宋体" w:hAnsi="宋体" w:cs="宋体"/>
                <w:color w:val="000000"/>
                <w:kern w:val="0"/>
                <w:sz w:val="22"/>
              </w:rPr>
              <w:t xml:space="preserve">    </w:t>
            </w:r>
            <w:r>
              <w:rPr>
                <w:rFonts w:hint="eastAsia" w:ascii="宋体" w:hAnsi="宋体" w:cs="宋体"/>
                <w:color w:val="000000"/>
                <w:kern w:val="0"/>
                <w:sz w:val="22"/>
                <w:lang w:eastAsia="zh-CN"/>
              </w:rPr>
              <w:t>一般行政管理事务</w:t>
            </w:r>
          </w:p>
        </w:tc>
        <w:tc>
          <w:tcPr>
            <w:tcW w:w="1124" w:type="dxa"/>
            <w:tcBorders>
              <w:top w:val="nil"/>
              <w:left w:val="nil"/>
              <w:bottom w:val="single" w:color="auto" w:sz="4" w:space="0"/>
              <w:right w:val="single" w:color="auto" w:sz="4" w:space="0"/>
            </w:tcBorders>
            <w:vAlign w:val="center"/>
          </w:tcPr>
          <w:p>
            <w:pPr>
              <w:widowControl/>
              <w:jc w:val="left"/>
              <w:rPr>
                <w:rFonts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191.8</w:t>
            </w:r>
          </w:p>
        </w:tc>
        <w:tc>
          <w:tcPr>
            <w:tcW w:w="1125" w:type="dxa"/>
            <w:tcBorders>
              <w:top w:val="nil"/>
              <w:left w:val="nil"/>
              <w:bottom w:val="single" w:color="auto" w:sz="4" w:space="0"/>
              <w:right w:val="single" w:color="auto"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4.7</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4.7</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187.1</w:t>
            </w: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default"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2010303</w:t>
            </w:r>
          </w:p>
        </w:tc>
        <w:tc>
          <w:tcPr>
            <w:tcW w:w="2225" w:type="dxa"/>
            <w:tcBorders>
              <w:top w:val="nil"/>
              <w:left w:val="nil"/>
              <w:bottom w:val="single" w:color="auto" w:sz="4" w:space="0"/>
              <w:right w:val="single" w:color="auto" w:sz="4" w:space="0"/>
            </w:tcBorders>
            <w:vAlign w:val="center"/>
          </w:tcPr>
          <w:p>
            <w:pPr>
              <w:widowControl/>
              <w:jc w:val="center"/>
              <w:rPr>
                <w:rFonts w:hint="eastAsia" w:ascii="宋体" w:hAnsi="Calibri" w:eastAsia="宋体" w:cs="宋体"/>
                <w:color w:val="000000"/>
                <w:kern w:val="0"/>
                <w:sz w:val="22"/>
                <w:szCs w:val="22"/>
                <w:lang w:val="en-US" w:eastAsia="zh-CN" w:bidi="ar-SA"/>
              </w:rPr>
            </w:pPr>
            <w:r>
              <w:rPr>
                <w:rFonts w:hint="eastAsia" w:ascii="宋体" w:cs="宋体"/>
                <w:color w:val="000000"/>
                <w:kern w:val="0"/>
                <w:sz w:val="22"/>
                <w:lang w:eastAsia="zh-CN"/>
              </w:rPr>
              <w:t>机关服务</w:t>
            </w:r>
          </w:p>
        </w:tc>
        <w:tc>
          <w:tcPr>
            <w:tcW w:w="1124" w:type="dxa"/>
            <w:tcBorders>
              <w:top w:val="nil"/>
              <w:left w:val="nil"/>
              <w:bottom w:val="single" w:color="auto" w:sz="4" w:space="0"/>
              <w:right w:val="single" w:color="auto" w:sz="4" w:space="0"/>
            </w:tcBorders>
            <w:vAlign w:val="center"/>
          </w:tcPr>
          <w:p>
            <w:pPr>
              <w:widowControl/>
              <w:jc w:val="left"/>
              <w:rPr>
                <w:rFonts w:hint="default" w:ascii="宋体" w:hAnsi="Calibri" w:eastAsia="宋体" w:cs="宋体"/>
                <w:color w:val="000000"/>
                <w:kern w:val="0"/>
                <w:sz w:val="22"/>
                <w:szCs w:val="22"/>
                <w:lang w:val="en-US" w:eastAsia="zh-CN" w:bidi="ar-SA"/>
              </w:rPr>
            </w:pPr>
            <w:r>
              <w:rPr>
                <w:rFonts w:hint="eastAsia" w:ascii="宋体" w:cs="宋体"/>
                <w:color w:val="000000"/>
                <w:kern w:val="0"/>
                <w:sz w:val="22"/>
                <w:lang w:val="en-US" w:eastAsia="zh-CN"/>
              </w:rPr>
              <w:t>497.6</w:t>
            </w:r>
          </w:p>
        </w:tc>
        <w:tc>
          <w:tcPr>
            <w:tcW w:w="1125" w:type="dxa"/>
            <w:tcBorders>
              <w:top w:val="nil"/>
              <w:left w:val="nil"/>
              <w:bottom w:val="single" w:color="auto" w:sz="4" w:space="0"/>
              <w:right w:val="single" w:color="auto" w:sz="4" w:space="0"/>
            </w:tcBorders>
            <w:vAlign w:val="center"/>
          </w:tcPr>
          <w:p>
            <w:pPr>
              <w:widowControl/>
              <w:jc w:val="center"/>
              <w:rPr>
                <w:rFonts w:hint="default" w:ascii="宋体" w:hAnsi="Calibri" w:eastAsia="宋体" w:cs="宋体"/>
                <w:color w:val="000000"/>
                <w:kern w:val="0"/>
                <w:sz w:val="22"/>
                <w:szCs w:val="22"/>
                <w:lang w:val="en-US" w:eastAsia="zh-CN" w:bidi="ar-SA"/>
              </w:rPr>
            </w:pPr>
            <w:r>
              <w:rPr>
                <w:rFonts w:hint="eastAsia" w:ascii="宋体" w:cs="宋体"/>
                <w:color w:val="000000"/>
                <w:kern w:val="0"/>
                <w:sz w:val="22"/>
                <w:lang w:val="en-US" w:eastAsia="zh-CN"/>
              </w:rPr>
              <w:t>42</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42.0</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center"/>
              <w:rPr>
                <w:rFonts w:hint="default" w:ascii="宋体" w:hAnsi="Calibri" w:eastAsia="宋体" w:cs="宋体"/>
                <w:color w:val="000000"/>
                <w:kern w:val="0"/>
                <w:sz w:val="22"/>
                <w:szCs w:val="22"/>
                <w:lang w:val="en-US" w:eastAsia="zh-CN" w:bidi="ar-SA"/>
              </w:rPr>
            </w:pPr>
            <w:r>
              <w:rPr>
                <w:rFonts w:hint="eastAsia" w:ascii="宋体" w:cs="宋体"/>
                <w:color w:val="000000"/>
                <w:kern w:val="0"/>
                <w:sz w:val="22"/>
                <w:lang w:val="en-US" w:eastAsia="zh-CN"/>
              </w:rPr>
              <w:t>455.6</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default"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20129</w:t>
            </w:r>
          </w:p>
        </w:tc>
        <w:tc>
          <w:tcPr>
            <w:tcW w:w="2225" w:type="dxa"/>
            <w:tcBorders>
              <w:top w:val="nil"/>
              <w:left w:val="nil"/>
              <w:bottom w:val="single" w:color="auto" w:sz="4" w:space="0"/>
              <w:right w:val="single" w:color="auto" w:sz="4" w:space="0"/>
            </w:tcBorders>
            <w:vAlign w:val="center"/>
          </w:tcPr>
          <w:p>
            <w:pPr>
              <w:widowControl/>
              <w:jc w:val="left"/>
              <w:rPr>
                <w:rFonts w:ascii="宋体" w:hAnsi="Calibri" w:eastAsia="宋体" w:cs="宋体"/>
                <w:color w:val="000000"/>
                <w:kern w:val="0"/>
                <w:sz w:val="22"/>
                <w:szCs w:val="22"/>
                <w:lang w:val="en-US" w:eastAsia="zh-CN" w:bidi="ar-SA"/>
              </w:rPr>
            </w:pPr>
            <w:r>
              <w:rPr>
                <w:rFonts w:hint="eastAsia" w:ascii="宋体" w:hAnsi="宋体" w:cs="宋体"/>
                <w:color w:val="000000"/>
                <w:kern w:val="0"/>
                <w:sz w:val="22"/>
              </w:rPr>
              <w:t>　群众团体事务</w:t>
            </w:r>
          </w:p>
        </w:tc>
        <w:tc>
          <w:tcPr>
            <w:tcW w:w="1124" w:type="dxa"/>
            <w:tcBorders>
              <w:top w:val="nil"/>
              <w:left w:val="nil"/>
              <w:bottom w:val="single" w:color="auto" w:sz="4" w:space="0"/>
              <w:right w:val="single" w:color="auto" w:sz="4" w:space="0"/>
            </w:tcBorders>
            <w:vAlign w:val="center"/>
          </w:tcPr>
          <w:p>
            <w:pPr>
              <w:widowControl/>
              <w:jc w:val="left"/>
              <w:rPr>
                <w:rFonts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1.9</w:t>
            </w:r>
          </w:p>
        </w:tc>
        <w:tc>
          <w:tcPr>
            <w:tcW w:w="1125" w:type="dxa"/>
            <w:tcBorders>
              <w:top w:val="nil"/>
              <w:left w:val="nil"/>
              <w:bottom w:val="single" w:color="auto" w:sz="4" w:space="0"/>
              <w:right w:val="single" w:color="auto"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1.9</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1.9</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default"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2012906</w:t>
            </w:r>
          </w:p>
        </w:tc>
        <w:tc>
          <w:tcPr>
            <w:tcW w:w="2225" w:type="dxa"/>
            <w:tcBorders>
              <w:top w:val="nil"/>
              <w:left w:val="nil"/>
              <w:bottom w:val="single" w:color="auto" w:sz="4" w:space="0"/>
              <w:right w:val="single" w:color="auto" w:sz="4" w:space="0"/>
            </w:tcBorders>
            <w:vAlign w:val="center"/>
          </w:tcPr>
          <w:p>
            <w:pPr>
              <w:widowControl/>
              <w:jc w:val="left"/>
              <w:rPr>
                <w:rFonts w:ascii="宋体" w:hAnsi="Calibri" w:eastAsia="宋体" w:cs="宋体"/>
                <w:color w:val="000000"/>
                <w:kern w:val="0"/>
                <w:sz w:val="22"/>
                <w:szCs w:val="22"/>
                <w:lang w:val="en-US" w:eastAsia="zh-CN" w:bidi="ar-SA"/>
              </w:rPr>
            </w:pPr>
            <w:r>
              <w:rPr>
                <w:rFonts w:hint="eastAsia" w:ascii="宋体" w:hAnsi="宋体" w:cs="宋体"/>
                <w:color w:val="000000"/>
                <w:kern w:val="0"/>
                <w:sz w:val="22"/>
              </w:rPr>
              <w:t>　工会事务</w:t>
            </w:r>
          </w:p>
        </w:tc>
        <w:tc>
          <w:tcPr>
            <w:tcW w:w="1124" w:type="dxa"/>
            <w:tcBorders>
              <w:top w:val="nil"/>
              <w:left w:val="nil"/>
              <w:bottom w:val="single" w:color="auto" w:sz="4" w:space="0"/>
              <w:right w:val="single" w:color="auto" w:sz="4" w:space="0"/>
            </w:tcBorders>
            <w:vAlign w:val="center"/>
          </w:tcPr>
          <w:p>
            <w:pPr>
              <w:widowControl/>
              <w:jc w:val="left"/>
              <w:rPr>
                <w:rFonts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1.9</w:t>
            </w:r>
          </w:p>
        </w:tc>
        <w:tc>
          <w:tcPr>
            <w:tcW w:w="1125" w:type="dxa"/>
            <w:tcBorders>
              <w:top w:val="nil"/>
              <w:left w:val="nil"/>
              <w:bottom w:val="single" w:color="auto" w:sz="4" w:space="0"/>
              <w:right w:val="single" w:color="auto"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1.9</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1.9</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default"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208</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rPr>
              <w:t>　</w:t>
            </w:r>
            <w:r>
              <w:rPr>
                <w:rFonts w:hint="eastAsia" w:ascii="宋体" w:hAnsi="宋体" w:cs="宋体"/>
                <w:color w:val="000000"/>
                <w:kern w:val="0"/>
                <w:sz w:val="22"/>
                <w:lang w:eastAsia="zh-CN"/>
              </w:rPr>
              <w:t>社会保障和就业支出</w:t>
            </w:r>
          </w:p>
        </w:tc>
        <w:tc>
          <w:tcPr>
            <w:tcW w:w="1124" w:type="dxa"/>
            <w:tcBorders>
              <w:top w:val="nil"/>
              <w:left w:val="nil"/>
              <w:bottom w:val="single" w:color="auto" w:sz="4" w:space="0"/>
              <w:right w:val="single" w:color="auto" w:sz="4" w:space="0"/>
            </w:tcBorders>
            <w:vAlign w:val="center"/>
          </w:tcPr>
          <w:p>
            <w:pPr>
              <w:widowControl/>
              <w:jc w:val="left"/>
              <w:rPr>
                <w:rFonts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42.6</w:t>
            </w:r>
          </w:p>
        </w:tc>
        <w:tc>
          <w:tcPr>
            <w:tcW w:w="1125" w:type="dxa"/>
            <w:tcBorders>
              <w:top w:val="nil"/>
              <w:left w:val="nil"/>
              <w:bottom w:val="single" w:color="auto" w:sz="4" w:space="0"/>
              <w:right w:val="single" w:color="auto"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42.6</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42.6</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20805</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lang w:eastAsia="zh-CN"/>
              </w:rPr>
              <w:t>行政事业单位养老支出</w:t>
            </w:r>
          </w:p>
        </w:tc>
        <w:tc>
          <w:tcPr>
            <w:tcW w:w="1124" w:type="dxa"/>
            <w:tcBorders>
              <w:top w:val="nil"/>
              <w:left w:val="nil"/>
              <w:bottom w:val="single" w:color="auto" w:sz="4" w:space="0"/>
              <w:right w:val="single" w:color="auto"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36.7</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36.7</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36.7</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2080505</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rPr>
              <w:t>　</w:t>
            </w:r>
            <w:r>
              <w:rPr>
                <w:rFonts w:hint="eastAsia" w:ascii="宋体" w:hAnsi="宋体" w:cs="宋体"/>
                <w:color w:val="000000"/>
                <w:kern w:val="0"/>
                <w:sz w:val="22"/>
                <w:lang w:eastAsia="zh-CN"/>
              </w:rPr>
              <w:t>机关事业单位基本养老保险缴费支出</w:t>
            </w:r>
          </w:p>
        </w:tc>
        <w:tc>
          <w:tcPr>
            <w:tcW w:w="1124" w:type="dxa"/>
            <w:tcBorders>
              <w:top w:val="nil"/>
              <w:left w:val="nil"/>
              <w:bottom w:val="single" w:color="auto" w:sz="4" w:space="0"/>
              <w:right w:val="single" w:color="auto"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24.5</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24.5</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24.5</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2080506</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rPr>
              <w:t>　机关事业单位职业年金缴费支出</w:t>
            </w:r>
          </w:p>
        </w:tc>
        <w:tc>
          <w:tcPr>
            <w:tcW w:w="1124" w:type="dxa"/>
            <w:tcBorders>
              <w:top w:val="nil"/>
              <w:left w:val="nil"/>
              <w:bottom w:val="single" w:color="auto" w:sz="4" w:space="0"/>
              <w:right w:val="single" w:color="auto" w:sz="4" w:space="0"/>
            </w:tcBorders>
            <w:vAlign w:val="center"/>
          </w:tcPr>
          <w:p>
            <w:pPr>
              <w:widowControl/>
              <w:jc w:val="lef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12.2</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12.2</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12.2</w:t>
            </w: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Calibri" w:eastAsia="宋体" w:cs="宋体"/>
                <w:color w:val="000000"/>
                <w:kern w:val="0"/>
                <w:sz w:val="22"/>
                <w:szCs w:val="22"/>
                <w:lang w:val="en-US" w:eastAsia="zh-CN" w:bidi="ar-SA"/>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20808</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抚恤</w:t>
            </w:r>
          </w:p>
        </w:tc>
        <w:tc>
          <w:tcPr>
            <w:tcW w:w="112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5.9</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5.9</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5.9</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2080801</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　死亡抚恤</w:t>
            </w:r>
          </w:p>
        </w:tc>
        <w:tc>
          <w:tcPr>
            <w:tcW w:w="112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5.9</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5.9</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5.9</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210</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卫生健康支出</w:t>
            </w:r>
          </w:p>
        </w:tc>
        <w:tc>
          <w:tcPr>
            <w:tcW w:w="112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13.7</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13.7</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13.7</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21011</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　行政事业单位医疗</w:t>
            </w:r>
          </w:p>
        </w:tc>
        <w:tc>
          <w:tcPr>
            <w:tcW w:w="112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13.7</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13.7</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13.7</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2101101</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　行政单位医疗</w:t>
            </w:r>
          </w:p>
        </w:tc>
        <w:tc>
          <w:tcPr>
            <w:tcW w:w="112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7.3</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7.3</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7.3</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2101102</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事业单位医疗</w:t>
            </w:r>
          </w:p>
        </w:tc>
        <w:tc>
          <w:tcPr>
            <w:tcW w:w="1124"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3.2</w:t>
            </w:r>
          </w:p>
        </w:tc>
        <w:tc>
          <w:tcPr>
            <w:tcW w:w="1125"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3.2</w:t>
            </w:r>
          </w:p>
        </w:tc>
        <w:tc>
          <w:tcPr>
            <w:tcW w:w="1125"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3.2</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2011103</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公务员医疗补助</w:t>
            </w:r>
          </w:p>
        </w:tc>
        <w:tc>
          <w:tcPr>
            <w:tcW w:w="1124"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3.2</w:t>
            </w:r>
          </w:p>
        </w:tc>
        <w:tc>
          <w:tcPr>
            <w:tcW w:w="1125"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3.2</w:t>
            </w:r>
          </w:p>
        </w:tc>
        <w:tc>
          <w:tcPr>
            <w:tcW w:w="1125"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3.2</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212</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城乡社区支出</w:t>
            </w:r>
          </w:p>
        </w:tc>
        <w:tc>
          <w:tcPr>
            <w:tcW w:w="1124"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302.0</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302.0</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21201</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城乡社区管理事务</w:t>
            </w:r>
          </w:p>
        </w:tc>
        <w:tc>
          <w:tcPr>
            <w:tcW w:w="1124"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302.0</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302.0</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2120102</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　　一般行政管理事务</w:t>
            </w:r>
          </w:p>
        </w:tc>
        <w:tc>
          <w:tcPr>
            <w:tcW w:w="112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0</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2120199</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其他城乡社区管理事务支出</w:t>
            </w:r>
          </w:p>
        </w:tc>
        <w:tc>
          <w:tcPr>
            <w:tcW w:w="1124"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300</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300</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221</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住房保障支出</w:t>
            </w:r>
          </w:p>
        </w:tc>
        <w:tc>
          <w:tcPr>
            <w:tcW w:w="112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29.5</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lang w:val="en-US" w:eastAsia="zh-CN"/>
              </w:rPr>
              <w:t>29.5</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22102</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住房改革支出</w:t>
            </w:r>
          </w:p>
        </w:tc>
        <w:tc>
          <w:tcPr>
            <w:tcW w:w="112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29.5</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29.5</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2210201</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　住房公积金</w:t>
            </w:r>
          </w:p>
        </w:tc>
        <w:tc>
          <w:tcPr>
            <w:tcW w:w="112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18.3</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18.3</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2210202</w:t>
            </w:r>
          </w:p>
        </w:tc>
        <w:tc>
          <w:tcPr>
            <w:tcW w:w="222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rPr>
              <w:t>提租补贴</w:t>
            </w:r>
          </w:p>
        </w:tc>
        <w:tc>
          <w:tcPr>
            <w:tcW w:w="112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11.2</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lang w:val="en-US" w:eastAsia="zh-CN"/>
              </w:rPr>
              <w:t>11.2</w:t>
            </w: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c>
          <w:tcPr>
            <w:tcW w:w="1125"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vAlign w:val="center"/>
          </w:tcPr>
          <w:p>
            <w:pPr>
              <w:widowControl/>
              <w:tabs>
                <w:tab w:val="left" w:pos="453"/>
              </w:tabs>
              <w:jc w:val="left"/>
              <w:rPr>
                <w:rFonts w:hint="default" w:ascii="宋体" w:hAnsi="宋体" w:eastAsia="宋体" w:cs="宋体"/>
                <w:color w:val="000000"/>
                <w:kern w:val="0"/>
                <w:sz w:val="22"/>
                <w:szCs w:val="22"/>
                <w:lang w:val="en-US" w:eastAsia="zh-CN" w:bidi="ar-SA"/>
              </w:rPr>
            </w:pPr>
          </w:p>
        </w:tc>
        <w:tc>
          <w:tcPr>
            <w:tcW w:w="2225"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rPr>
            </w:pPr>
            <w:r>
              <w:rPr>
                <w:rFonts w:ascii="宋体" w:hAnsi="宋体" w:cs="宋体"/>
                <w:b/>
                <w:bCs/>
                <w:color w:val="000000"/>
                <w:kern w:val="0"/>
                <w:sz w:val="22"/>
              </w:rPr>
              <w:t xml:space="preserve">    </w:t>
            </w:r>
            <w:r>
              <w:rPr>
                <w:rFonts w:hint="eastAsia" w:ascii="宋体" w:hAnsi="宋体" w:cs="宋体"/>
                <w:b/>
                <w:bCs/>
                <w:color w:val="000000"/>
                <w:kern w:val="0"/>
                <w:sz w:val="22"/>
              </w:rPr>
              <w:t>合计</w:t>
            </w:r>
          </w:p>
        </w:tc>
        <w:tc>
          <w:tcPr>
            <w:tcW w:w="1124" w:type="dxa"/>
            <w:tcBorders>
              <w:top w:val="nil"/>
              <w:left w:val="nil"/>
              <w:bottom w:val="single" w:color="auto" w:sz="4" w:space="0"/>
              <w:right w:val="single" w:color="auto" w:sz="4" w:space="0"/>
            </w:tcBorders>
            <w:vAlign w:val="center"/>
          </w:tcPr>
          <w:p>
            <w:pPr>
              <w:widowControl/>
              <w:jc w:val="left"/>
              <w:rPr>
                <w:rFonts w:ascii="宋体" w:hAnsi="Calibri" w:eastAsia="宋体" w:cs="宋体"/>
                <w:b/>
                <w:bCs/>
                <w:color w:val="000000"/>
                <w:kern w:val="0"/>
                <w:sz w:val="22"/>
                <w:szCs w:val="22"/>
                <w:lang w:val="en-US" w:eastAsia="zh-CN" w:bidi="ar-SA"/>
              </w:rPr>
            </w:pPr>
            <w:r>
              <w:rPr>
                <w:rFonts w:hint="eastAsia" w:ascii="宋体" w:hAnsi="宋体" w:cs="宋体"/>
                <w:b/>
                <w:bCs/>
                <w:color w:val="000000"/>
                <w:kern w:val="0"/>
                <w:sz w:val="22"/>
                <w:lang w:val="en-US" w:eastAsia="zh-CN"/>
              </w:rPr>
              <w:t>1312.9</w:t>
            </w:r>
          </w:p>
        </w:tc>
        <w:tc>
          <w:tcPr>
            <w:tcW w:w="1125"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lang w:val="en-US" w:eastAsia="zh-CN"/>
              </w:rPr>
              <w:t>368.2</w:t>
            </w:r>
            <w:r>
              <w:rPr>
                <w:rFonts w:hint="eastAsia" w:ascii="宋体" w:hAnsi="宋体" w:cs="宋体"/>
                <w:b/>
                <w:bCs/>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lang w:val="en-US" w:eastAsia="zh-CN"/>
              </w:rPr>
              <w:t>305.9</w:t>
            </w:r>
            <w:r>
              <w:rPr>
                <w:rFonts w:hint="eastAsia" w:ascii="宋体" w:hAnsi="宋体" w:cs="宋体"/>
                <w:b/>
                <w:bCs/>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lang w:val="en-US" w:eastAsia="zh-CN"/>
              </w:rPr>
              <w:t>62.3</w:t>
            </w:r>
            <w:r>
              <w:rPr>
                <w:rFonts w:hint="eastAsia" w:ascii="宋体" w:hAnsi="宋体" w:cs="宋体"/>
                <w:b/>
                <w:bCs/>
                <w:color w:val="000000"/>
                <w:kern w:val="0"/>
                <w:sz w:val="22"/>
              </w:rPr>
              <w:t>　</w:t>
            </w:r>
          </w:p>
        </w:tc>
        <w:tc>
          <w:tcPr>
            <w:tcW w:w="1125"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lang w:val="en-US" w:eastAsia="zh-CN"/>
              </w:rPr>
              <w:t>944.8</w:t>
            </w:r>
            <w:r>
              <w:rPr>
                <w:rFonts w:hint="eastAsia" w:ascii="宋体" w:hAnsi="宋体" w:cs="宋体"/>
                <w:b/>
                <w:bCs/>
                <w:color w:val="000000"/>
                <w:kern w:val="0"/>
                <w:sz w:val="22"/>
              </w:rPr>
              <w:t>　</w:t>
            </w:r>
          </w:p>
        </w:tc>
      </w:tr>
    </w:tbl>
    <w:p>
      <w:pPr>
        <w:ind w:left="7400" w:hanging="7400" w:hangingChars="3700"/>
        <w:rPr>
          <w:rFonts w:ascii="宋体" w:cs="宋体"/>
          <w:kern w:val="0"/>
          <w:sz w:val="20"/>
          <w:szCs w:val="20"/>
        </w:rPr>
      </w:pPr>
    </w:p>
    <w:p/>
    <w:p/>
    <w:p/>
    <w:p/>
    <w:p/>
    <w:p/>
    <w:p/>
    <w:p/>
    <w:p/>
    <w:p/>
    <w:p/>
    <w:p/>
    <w:p/>
    <w:p/>
    <w:p/>
    <w:p/>
    <w:p/>
    <w:p/>
    <w:p>
      <w:pPr>
        <w:ind w:left="903" w:leftChars="430" w:firstLine="5400" w:firstLineChars="2700"/>
        <w:rPr>
          <w:rFonts w:ascii="宋体" w:cs="宋体"/>
          <w:kern w:val="0"/>
          <w:sz w:val="20"/>
          <w:szCs w:val="20"/>
        </w:rPr>
      </w:pPr>
    </w:p>
    <w:p>
      <w:pPr>
        <w:ind w:left="903" w:leftChars="430" w:firstLine="5400" w:firstLineChars="2700"/>
        <w:rPr>
          <w:rFonts w:ascii="宋体" w:cs="宋体"/>
          <w:kern w:val="0"/>
          <w:sz w:val="20"/>
          <w:szCs w:val="20"/>
        </w:rPr>
      </w:pPr>
      <w:r>
        <w:rPr>
          <w:rFonts w:hint="eastAsia" w:ascii="宋体" w:hAnsi="宋体" w:cs="宋体"/>
          <w:kern w:val="0"/>
          <w:sz w:val="20"/>
          <w:szCs w:val="20"/>
        </w:rPr>
        <w:t>部门公开表</w:t>
      </w:r>
      <w:r>
        <w:rPr>
          <w:rFonts w:ascii="宋体" w:hAnsi="宋体" w:cs="宋体"/>
          <w:kern w:val="0"/>
          <w:sz w:val="20"/>
          <w:szCs w:val="20"/>
        </w:rPr>
        <w:t>6</w:t>
      </w:r>
      <w:r>
        <w:rPr>
          <w:rFonts w:hint="eastAsia" w:ascii="宋体" w:hAnsi="宋体" w:cs="宋体"/>
          <w:kern w:val="0"/>
          <w:sz w:val="20"/>
          <w:szCs w:val="20"/>
          <w:lang w:val="en-US" w:eastAsia="zh-CN"/>
        </w:rPr>
        <w:t xml:space="preserve">       </w:t>
      </w:r>
      <w:r>
        <w:rPr>
          <w:rFonts w:hint="eastAsia" w:ascii="华文中宋" w:hAnsi="华文中宋" w:eastAsia="华文中宋" w:cs="宋体"/>
          <w:b/>
          <w:bCs/>
          <w:kern w:val="0"/>
          <w:sz w:val="24"/>
          <w:szCs w:val="24"/>
          <w:lang w:eastAsia="zh-CN"/>
        </w:rPr>
        <w:t>八公山区人民政府办公室</w:t>
      </w:r>
      <w:r>
        <w:rPr>
          <w:rFonts w:ascii="华文中宋" w:hAnsi="华文中宋" w:eastAsia="华文中宋" w:cs="宋体"/>
          <w:b/>
          <w:bCs/>
          <w:color w:val="000000"/>
          <w:kern w:val="0"/>
          <w:sz w:val="24"/>
          <w:szCs w:val="24"/>
        </w:rPr>
        <w:t>2022</w:t>
      </w:r>
      <w:r>
        <w:rPr>
          <w:rFonts w:hint="eastAsia" w:ascii="华文中宋" w:hAnsi="华文中宋" w:eastAsia="华文中宋" w:cs="宋体"/>
          <w:b/>
          <w:bCs/>
          <w:color w:val="000000"/>
          <w:kern w:val="0"/>
          <w:sz w:val="24"/>
          <w:szCs w:val="24"/>
        </w:rPr>
        <w:t>年一般公共预算基本支出表</w:t>
      </w:r>
    </w:p>
    <w:p>
      <w:pPr>
        <w:ind w:left="7400" w:hanging="7400" w:hangingChars="3700"/>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单位：万元</w:t>
      </w:r>
    </w:p>
    <w:tbl>
      <w:tblPr>
        <w:tblStyle w:val="5"/>
        <w:tblW w:w="8961" w:type="dxa"/>
        <w:tblInd w:w="100" w:type="dxa"/>
        <w:tblLayout w:type="fixed"/>
        <w:tblCellMar>
          <w:top w:w="0" w:type="dxa"/>
          <w:left w:w="108" w:type="dxa"/>
          <w:bottom w:w="0" w:type="dxa"/>
          <w:right w:w="108" w:type="dxa"/>
        </w:tblCellMar>
      </w:tblPr>
      <w:tblGrid>
        <w:gridCol w:w="1771"/>
        <w:gridCol w:w="2629"/>
        <w:gridCol w:w="925"/>
        <w:gridCol w:w="1818"/>
        <w:gridCol w:w="1818"/>
      </w:tblGrid>
      <w:tr>
        <w:tblPrEx>
          <w:tblCellMar>
            <w:top w:w="0" w:type="dxa"/>
            <w:left w:w="108" w:type="dxa"/>
            <w:bottom w:w="0" w:type="dxa"/>
            <w:right w:w="108" w:type="dxa"/>
          </w:tblCellMar>
        </w:tblPrEx>
        <w:trPr>
          <w:trHeight w:val="402" w:hRule="atLeast"/>
        </w:trPr>
        <w:tc>
          <w:tcPr>
            <w:tcW w:w="44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部门预算支出经济分类科目</w:t>
            </w:r>
          </w:p>
        </w:tc>
        <w:tc>
          <w:tcPr>
            <w:tcW w:w="4561"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本年一般公共预算基本支出</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科目编码</w:t>
            </w:r>
          </w:p>
        </w:tc>
        <w:tc>
          <w:tcPr>
            <w:tcW w:w="2629" w:type="dxa"/>
            <w:tcBorders>
              <w:top w:val="nil"/>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科目名称</w:t>
            </w:r>
          </w:p>
        </w:tc>
        <w:tc>
          <w:tcPr>
            <w:tcW w:w="925" w:type="dxa"/>
            <w:tcBorders>
              <w:top w:val="nil"/>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合计</w:t>
            </w:r>
          </w:p>
        </w:tc>
        <w:tc>
          <w:tcPr>
            <w:tcW w:w="1818" w:type="dxa"/>
            <w:tcBorders>
              <w:top w:val="nil"/>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人员经费</w:t>
            </w:r>
          </w:p>
        </w:tc>
        <w:tc>
          <w:tcPr>
            <w:tcW w:w="1818" w:type="dxa"/>
            <w:tcBorders>
              <w:top w:val="nil"/>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公用经费</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301</w:t>
            </w:r>
          </w:p>
        </w:tc>
        <w:tc>
          <w:tcPr>
            <w:tcW w:w="262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工资福利支出</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296.4</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296.4</w:t>
            </w:r>
          </w:p>
        </w:tc>
        <w:tc>
          <w:tcPr>
            <w:tcW w:w="1818"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30101</w:t>
            </w:r>
          </w:p>
        </w:tc>
        <w:tc>
          <w:tcPr>
            <w:tcW w:w="262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基本工资</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90.0</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90.0</w:t>
            </w:r>
          </w:p>
        </w:tc>
        <w:tc>
          <w:tcPr>
            <w:tcW w:w="1818"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30102</w:t>
            </w:r>
          </w:p>
        </w:tc>
        <w:tc>
          <w:tcPr>
            <w:tcW w:w="262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津贴补贴</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46.3</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46.3</w:t>
            </w:r>
          </w:p>
        </w:tc>
        <w:tc>
          <w:tcPr>
            <w:tcW w:w="1818"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kern w:val="0"/>
                <w:sz w:val="22"/>
                <w:lang w:val="en-US" w:eastAsia="zh-CN"/>
              </w:rPr>
            </w:pPr>
            <w:r>
              <w:rPr>
                <w:rFonts w:hint="eastAsia" w:ascii="宋体" w:hAnsi="宋体" w:cs="宋体"/>
                <w:kern w:val="0"/>
                <w:sz w:val="22"/>
                <w:lang w:val="en-US" w:eastAsia="zh-CN"/>
              </w:rPr>
              <w:t>30103</w:t>
            </w:r>
          </w:p>
        </w:tc>
        <w:tc>
          <w:tcPr>
            <w:tcW w:w="262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cs="宋体"/>
                <w:kern w:val="0"/>
                <w:sz w:val="22"/>
              </w:rPr>
              <w:t>奖金</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5.2</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5.2</w:t>
            </w:r>
          </w:p>
        </w:tc>
        <w:tc>
          <w:tcPr>
            <w:tcW w:w="1818"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kern w:val="0"/>
                <w:sz w:val="22"/>
                <w:lang w:val="en-US" w:eastAsia="zh-CN"/>
              </w:rPr>
            </w:pPr>
            <w:r>
              <w:rPr>
                <w:rFonts w:hint="eastAsia" w:ascii="宋体" w:hAnsi="宋体" w:cs="宋体"/>
                <w:kern w:val="0"/>
                <w:sz w:val="22"/>
                <w:lang w:val="en-US" w:eastAsia="zh-CN"/>
              </w:rPr>
              <w:t>30107</w:t>
            </w:r>
          </w:p>
        </w:tc>
        <w:tc>
          <w:tcPr>
            <w:tcW w:w="262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绩效工资</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19.0</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19.0</w:t>
            </w:r>
          </w:p>
        </w:tc>
        <w:tc>
          <w:tcPr>
            <w:tcW w:w="1818"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kern w:val="0"/>
                <w:sz w:val="22"/>
                <w:lang w:val="en-US" w:eastAsia="zh-CN"/>
              </w:rPr>
            </w:pPr>
            <w:r>
              <w:rPr>
                <w:rFonts w:hint="eastAsia" w:ascii="宋体" w:hAnsi="宋体" w:cs="宋体"/>
                <w:kern w:val="0"/>
                <w:sz w:val="22"/>
                <w:lang w:val="en-US" w:eastAsia="zh-CN"/>
              </w:rPr>
              <w:t>30108</w:t>
            </w:r>
          </w:p>
        </w:tc>
        <w:tc>
          <w:tcPr>
            <w:tcW w:w="262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机关事业单位基本养老保险缴费</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24.5</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24.5</w:t>
            </w:r>
          </w:p>
        </w:tc>
        <w:tc>
          <w:tcPr>
            <w:tcW w:w="1818"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kern w:val="0"/>
                <w:sz w:val="22"/>
                <w:lang w:val="en-US" w:eastAsia="zh-CN"/>
              </w:rPr>
            </w:pPr>
            <w:r>
              <w:rPr>
                <w:rFonts w:hint="eastAsia" w:ascii="宋体" w:hAnsi="宋体" w:cs="宋体"/>
                <w:kern w:val="0"/>
                <w:sz w:val="22"/>
                <w:lang w:val="en-US" w:eastAsia="zh-CN"/>
              </w:rPr>
              <w:t>30109</w:t>
            </w:r>
          </w:p>
        </w:tc>
        <w:tc>
          <w:tcPr>
            <w:tcW w:w="262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职业年金缴费</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12.2</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12.2</w:t>
            </w:r>
          </w:p>
        </w:tc>
        <w:tc>
          <w:tcPr>
            <w:tcW w:w="1818"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kern w:val="0"/>
                <w:sz w:val="22"/>
                <w:lang w:val="en-US" w:eastAsia="zh-CN"/>
              </w:rPr>
            </w:pPr>
            <w:r>
              <w:rPr>
                <w:rFonts w:hint="eastAsia" w:ascii="宋体" w:hAnsi="宋体" w:cs="宋体"/>
                <w:kern w:val="0"/>
                <w:sz w:val="22"/>
                <w:lang w:val="en-US" w:eastAsia="zh-CN"/>
              </w:rPr>
              <w:t>30110</w:t>
            </w:r>
          </w:p>
        </w:tc>
        <w:tc>
          <w:tcPr>
            <w:tcW w:w="262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职工基本医疗保险缴费</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10.5</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10.5</w:t>
            </w:r>
          </w:p>
        </w:tc>
        <w:tc>
          <w:tcPr>
            <w:tcW w:w="1818"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kern w:val="0"/>
                <w:sz w:val="22"/>
                <w:lang w:val="en-US" w:eastAsia="zh-CN"/>
              </w:rPr>
            </w:pPr>
            <w:r>
              <w:rPr>
                <w:rFonts w:hint="eastAsia" w:ascii="宋体" w:hAnsi="宋体" w:cs="宋体"/>
                <w:kern w:val="0"/>
                <w:sz w:val="22"/>
                <w:lang w:val="en-US" w:eastAsia="zh-CN"/>
              </w:rPr>
              <w:t>30111</w:t>
            </w:r>
          </w:p>
        </w:tc>
        <w:tc>
          <w:tcPr>
            <w:tcW w:w="262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公务员医疗补助缴费</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3.2</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3.2</w:t>
            </w:r>
          </w:p>
        </w:tc>
        <w:tc>
          <w:tcPr>
            <w:tcW w:w="1818"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kern w:val="0"/>
                <w:sz w:val="22"/>
                <w:lang w:val="en-US" w:eastAsia="zh-CN"/>
              </w:rPr>
            </w:pPr>
            <w:r>
              <w:rPr>
                <w:rFonts w:hint="eastAsia" w:ascii="宋体" w:hAnsi="宋体" w:cs="宋体"/>
                <w:kern w:val="0"/>
                <w:sz w:val="22"/>
                <w:lang w:val="en-US" w:eastAsia="zh-CN"/>
              </w:rPr>
              <w:t>30112</w:t>
            </w:r>
          </w:p>
        </w:tc>
        <w:tc>
          <w:tcPr>
            <w:tcW w:w="262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其他社会保障缴费</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0.3</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0.3</w:t>
            </w:r>
          </w:p>
        </w:tc>
        <w:tc>
          <w:tcPr>
            <w:tcW w:w="1818"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kern w:val="0"/>
                <w:sz w:val="22"/>
                <w:lang w:val="en-US" w:eastAsia="zh-CN"/>
              </w:rPr>
            </w:pPr>
            <w:r>
              <w:rPr>
                <w:rFonts w:hint="eastAsia" w:ascii="宋体" w:hAnsi="宋体" w:cs="宋体"/>
                <w:kern w:val="0"/>
                <w:sz w:val="22"/>
                <w:lang w:val="en-US" w:eastAsia="zh-CN"/>
              </w:rPr>
              <w:t>30113</w:t>
            </w:r>
          </w:p>
        </w:tc>
        <w:tc>
          <w:tcPr>
            <w:tcW w:w="262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住房公积金</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18.3</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18.3</w:t>
            </w:r>
          </w:p>
        </w:tc>
        <w:tc>
          <w:tcPr>
            <w:tcW w:w="1818"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kern w:val="0"/>
                <w:sz w:val="22"/>
                <w:lang w:val="en-US" w:eastAsia="zh-CN"/>
              </w:rPr>
            </w:pPr>
            <w:r>
              <w:rPr>
                <w:rFonts w:hint="eastAsia" w:ascii="宋体" w:hAnsi="宋体" w:cs="宋体"/>
                <w:kern w:val="0"/>
                <w:sz w:val="22"/>
                <w:lang w:val="en-US" w:eastAsia="zh-CN"/>
              </w:rPr>
              <w:t>30199</w:t>
            </w:r>
          </w:p>
        </w:tc>
        <w:tc>
          <w:tcPr>
            <w:tcW w:w="262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其他工资福利支出</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66.9</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66.9</w:t>
            </w:r>
          </w:p>
        </w:tc>
        <w:tc>
          <w:tcPr>
            <w:tcW w:w="1818"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kern w:val="0"/>
                <w:sz w:val="22"/>
                <w:lang w:val="en-US" w:eastAsia="zh-CN"/>
              </w:rPr>
            </w:pPr>
            <w:r>
              <w:rPr>
                <w:rFonts w:hint="eastAsia" w:ascii="宋体" w:hAnsi="宋体" w:cs="宋体"/>
                <w:kern w:val="0"/>
                <w:sz w:val="22"/>
                <w:lang w:val="en-US" w:eastAsia="zh-CN"/>
              </w:rPr>
              <w:t>302</w:t>
            </w:r>
          </w:p>
        </w:tc>
        <w:tc>
          <w:tcPr>
            <w:tcW w:w="262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商品和服务支出</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62.3</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62.3</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eastAsia="宋体" w:cs="宋体"/>
                <w:kern w:val="0"/>
                <w:sz w:val="22"/>
                <w:lang w:val="en-US" w:eastAsia="zh-CN"/>
              </w:rPr>
            </w:pPr>
            <w:r>
              <w:rPr>
                <w:rFonts w:hint="eastAsia" w:ascii="宋体" w:hAnsi="宋体" w:cs="宋体"/>
                <w:kern w:val="0"/>
                <w:sz w:val="22"/>
                <w:lang w:val="en-US" w:eastAsia="zh-CN"/>
              </w:rPr>
              <w:t>30201</w:t>
            </w:r>
          </w:p>
        </w:tc>
        <w:tc>
          <w:tcPr>
            <w:tcW w:w="262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办公费</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0.1</w:t>
            </w:r>
          </w:p>
        </w:tc>
        <w:tc>
          <w:tcPr>
            <w:tcW w:w="1818"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0.1</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22"/>
                <w:lang w:val="en-US" w:eastAsia="zh-CN"/>
              </w:rPr>
            </w:pPr>
            <w:r>
              <w:rPr>
                <w:rFonts w:hint="eastAsia" w:ascii="宋体" w:hAnsi="宋体" w:cs="宋体"/>
                <w:kern w:val="0"/>
                <w:sz w:val="22"/>
                <w:lang w:val="en-US" w:eastAsia="zh-CN"/>
              </w:rPr>
              <w:t>30217</w:t>
            </w:r>
          </w:p>
        </w:tc>
        <w:tc>
          <w:tcPr>
            <w:tcW w:w="2629"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公务接待费</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4.6</w:t>
            </w:r>
          </w:p>
        </w:tc>
        <w:tc>
          <w:tcPr>
            <w:tcW w:w="181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rPr>
            </w:pP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4.6</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22"/>
                <w:lang w:val="en-US" w:eastAsia="zh-CN"/>
              </w:rPr>
            </w:pPr>
            <w:r>
              <w:rPr>
                <w:rFonts w:hint="eastAsia" w:ascii="宋体" w:hAnsi="宋体" w:cs="宋体"/>
                <w:kern w:val="0"/>
                <w:sz w:val="22"/>
                <w:lang w:val="en-US" w:eastAsia="zh-CN"/>
              </w:rPr>
              <w:t>30228</w:t>
            </w:r>
          </w:p>
        </w:tc>
        <w:tc>
          <w:tcPr>
            <w:tcW w:w="2629"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工会经费</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1.9</w:t>
            </w:r>
          </w:p>
        </w:tc>
        <w:tc>
          <w:tcPr>
            <w:tcW w:w="181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rPr>
            </w:pP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1.9</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22"/>
                <w:lang w:val="en-US" w:eastAsia="zh-CN"/>
              </w:rPr>
            </w:pPr>
            <w:r>
              <w:rPr>
                <w:rFonts w:hint="eastAsia" w:ascii="宋体" w:hAnsi="宋体" w:cs="宋体"/>
                <w:kern w:val="0"/>
                <w:sz w:val="22"/>
                <w:lang w:val="en-US" w:eastAsia="zh-CN"/>
              </w:rPr>
              <w:t>30231</w:t>
            </w:r>
          </w:p>
        </w:tc>
        <w:tc>
          <w:tcPr>
            <w:tcW w:w="2629"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公务用车运行维护费</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42.0</w:t>
            </w:r>
          </w:p>
        </w:tc>
        <w:tc>
          <w:tcPr>
            <w:tcW w:w="181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rPr>
            </w:pP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42.0</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22"/>
                <w:lang w:val="en-US" w:eastAsia="zh-CN"/>
              </w:rPr>
            </w:pPr>
            <w:r>
              <w:rPr>
                <w:rFonts w:hint="eastAsia" w:ascii="宋体" w:hAnsi="宋体" w:cs="宋体"/>
                <w:kern w:val="0"/>
                <w:sz w:val="22"/>
                <w:lang w:val="en-US" w:eastAsia="zh-CN"/>
              </w:rPr>
              <w:t>30239</w:t>
            </w:r>
          </w:p>
        </w:tc>
        <w:tc>
          <w:tcPr>
            <w:tcW w:w="2629"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其他交通费用</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13.7</w:t>
            </w:r>
          </w:p>
        </w:tc>
        <w:tc>
          <w:tcPr>
            <w:tcW w:w="181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rPr>
            </w:pP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13.7</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22"/>
                <w:lang w:val="en-US" w:eastAsia="zh-CN"/>
              </w:rPr>
            </w:pPr>
            <w:r>
              <w:rPr>
                <w:rFonts w:hint="eastAsia" w:ascii="宋体" w:hAnsi="宋体" w:cs="宋体"/>
                <w:kern w:val="0"/>
                <w:sz w:val="22"/>
                <w:lang w:val="en-US" w:eastAsia="zh-CN"/>
              </w:rPr>
              <w:t>303</w:t>
            </w:r>
          </w:p>
        </w:tc>
        <w:tc>
          <w:tcPr>
            <w:tcW w:w="2629"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对个人和家庭的补助</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9.5</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9.5</w:t>
            </w:r>
          </w:p>
        </w:tc>
        <w:tc>
          <w:tcPr>
            <w:tcW w:w="181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22"/>
                <w:lang w:val="en-US" w:eastAsia="zh-CN"/>
              </w:rPr>
            </w:pPr>
            <w:r>
              <w:rPr>
                <w:rFonts w:hint="eastAsia" w:ascii="宋体" w:hAnsi="宋体" w:cs="宋体"/>
                <w:kern w:val="0"/>
                <w:sz w:val="22"/>
                <w:lang w:val="en-US" w:eastAsia="zh-CN"/>
              </w:rPr>
              <w:t>30302</w:t>
            </w:r>
          </w:p>
        </w:tc>
        <w:tc>
          <w:tcPr>
            <w:tcW w:w="2629"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退休费</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3.5</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3.5</w:t>
            </w:r>
          </w:p>
        </w:tc>
        <w:tc>
          <w:tcPr>
            <w:tcW w:w="181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22"/>
                <w:lang w:val="en-US" w:eastAsia="zh-CN"/>
              </w:rPr>
            </w:pPr>
            <w:r>
              <w:rPr>
                <w:rFonts w:hint="eastAsia" w:ascii="宋体" w:hAnsi="宋体" w:cs="宋体"/>
                <w:kern w:val="0"/>
                <w:sz w:val="22"/>
                <w:lang w:val="en-US" w:eastAsia="zh-CN"/>
              </w:rPr>
              <w:t>30305</w:t>
            </w:r>
          </w:p>
        </w:tc>
        <w:tc>
          <w:tcPr>
            <w:tcW w:w="2629"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生活补助</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5.9</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5.9</w:t>
            </w:r>
          </w:p>
        </w:tc>
        <w:tc>
          <w:tcPr>
            <w:tcW w:w="181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22"/>
                <w:lang w:val="en-US" w:eastAsia="zh-CN"/>
              </w:rPr>
            </w:pPr>
            <w:r>
              <w:rPr>
                <w:rFonts w:hint="eastAsia" w:ascii="宋体" w:hAnsi="宋体" w:cs="宋体"/>
                <w:kern w:val="0"/>
                <w:sz w:val="22"/>
                <w:lang w:val="en-US" w:eastAsia="zh-CN"/>
              </w:rPr>
              <w:t>30309</w:t>
            </w:r>
          </w:p>
        </w:tc>
        <w:tc>
          <w:tcPr>
            <w:tcW w:w="2629"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奖励金</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lang w:val="en-US" w:eastAsia="zh-CN"/>
              </w:rPr>
            </w:pPr>
            <w:r>
              <w:rPr>
                <w:rFonts w:hint="eastAsia" w:asciiTheme="minorEastAsia" w:hAnsiTheme="minorEastAsia" w:eastAsiaTheme="minorEastAsia" w:cstheme="minorEastAsia"/>
                <w:kern w:val="0"/>
                <w:sz w:val="22"/>
                <w:lang w:val="en-US" w:eastAsia="zh-CN"/>
              </w:rPr>
              <w:t>0.1</w:t>
            </w:r>
          </w:p>
        </w:tc>
        <w:tc>
          <w:tcPr>
            <w:tcW w:w="1818"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2"/>
                <w:szCs w:val="22"/>
                <w:lang w:val="en-US" w:eastAsia="zh-CN" w:bidi="ar-SA"/>
              </w:rPr>
            </w:pPr>
            <w:r>
              <w:rPr>
                <w:rFonts w:hint="eastAsia" w:asciiTheme="minorEastAsia" w:hAnsiTheme="minorEastAsia" w:eastAsiaTheme="minorEastAsia" w:cstheme="minorEastAsia"/>
                <w:kern w:val="0"/>
                <w:sz w:val="22"/>
                <w:lang w:val="en-US" w:eastAsia="zh-CN"/>
              </w:rPr>
              <w:t>0.1</w:t>
            </w:r>
          </w:p>
        </w:tc>
        <w:tc>
          <w:tcPr>
            <w:tcW w:w="181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vAlign w:val="center"/>
          </w:tcPr>
          <w:p>
            <w:pPr>
              <w:widowControl/>
              <w:rPr>
                <w:rFonts w:ascii="宋体" w:cs="宋体"/>
                <w:b/>
                <w:bCs/>
                <w:kern w:val="0"/>
                <w:sz w:val="22"/>
              </w:rPr>
            </w:pPr>
            <w:r>
              <w:rPr>
                <w:rFonts w:hint="eastAsia" w:ascii="宋体" w:hAnsi="宋体" w:cs="宋体"/>
                <w:b/>
                <w:bCs/>
                <w:kern w:val="0"/>
                <w:sz w:val="22"/>
              </w:rPr>
              <w:t>　</w:t>
            </w:r>
          </w:p>
        </w:tc>
        <w:tc>
          <w:tcPr>
            <w:tcW w:w="2629" w:type="dxa"/>
            <w:tcBorders>
              <w:top w:val="nil"/>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合</w:t>
            </w:r>
            <w:r>
              <w:rPr>
                <w:rFonts w:ascii="宋体" w:hAnsi="宋体" w:cs="宋体"/>
                <w:b/>
                <w:bCs/>
                <w:kern w:val="0"/>
                <w:sz w:val="22"/>
              </w:rPr>
              <w:t xml:space="preserve"> </w:t>
            </w:r>
            <w:r>
              <w:rPr>
                <w:rFonts w:hint="eastAsia" w:ascii="宋体" w:hAnsi="宋体" w:cs="宋体"/>
                <w:b/>
                <w:bCs/>
                <w:kern w:val="0"/>
                <w:sz w:val="22"/>
              </w:rPr>
              <w:t>计</w:t>
            </w:r>
          </w:p>
        </w:tc>
        <w:tc>
          <w:tcPr>
            <w:tcW w:w="92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kern w:val="0"/>
                <w:sz w:val="22"/>
                <w:lang w:val="en-US" w:eastAsia="zh-CN"/>
              </w:rPr>
            </w:pPr>
            <w:r>
              <w:rPr>
                <w:rFonts w:hint="eastAsia" w:asciiTheme="minorEastAsia" w:hAnsiTheme="minorEastAsia" w:eastAsiaTheme="minorEastAsia" w:cstheme="minorEastAsia"/>
                <w:b/>
                <w:bCs/>
                <w:kern w:val="0"/>
                <w:sz w:val="22"/>
                <w:lang w:val="en-US" w:eastAsia="zh-CN"/>
              </w:rPr>
              <w:t>368.2</w:t>
            </w:r>
          </w:p>
        </w:tc>
        <w:tc>
          <w:tcPr>
            <w:tcW w:w="1818" w:type="dxa"/>
            <w:tcBorders>
              <w:top w:val="nil"/>
              <w:left w:val="nil"/>
              <w:bottom w:val="single" w:color="auto" w:sz="4" w:space="0"/>
              <w:right w:val="single" w:color="auto" w:sz="4" w:space="0"/>
            </w:tcBorders>
            <w:vAlign w:val="center"/>
          </w:tcPr>
          <w:p>
            <w:pPr>
              <w:widowControl/>
              <w:jc w:val="center"/>
              <w:rPr>
                <w:rFonts w:hint="default" w:ascii="宋体" w:eastAsia="宋体" w:cs="宋体"/>
                <w:b/>
                <w:bCs/>
                <w:kern w:val="0"/>
                <w:sz w:val="22"/>
                <w:lang w:val="en-US" w:eastAsia="zh-CN"/>
              </w:rPr>
            </w:pPr>
            <w:r>
              <w:rPr>
                <w:rFonts w:hint="eastAsia" w:ascii="宋体" w:hAnsi="宋体" w:cs="宋体"/>
                <w:b/>
                <w:bCs/>
                <w:kern w:val="0"/>
                <w:sz w:val="22"/>
                <w:lang w:val="en-US" w:eastAsia="zh-CN"/>
              </w:rPr>
              <w:t>305.9</w:t>
            </w:r>
          </w:p>
        </w:tc>
        <w:tc>
          <w:tcPr>
            <w:tcW w:w="1818" w:type="dxa"/>
            <w:tcBorders>
              <w:top w:val="nil"/>
              <w:left w:val="nil"/>
              <w:bottom w:val="single" w:color="auto" w:sz="4" w:space="0"/>
              <w:right w:val="single" w:color="auto" w:sz="4" w:space="0"/>
            </w:tcBorders>
            <w:vAlign w:val="center"/>
          </w:tcPr>
          <w:p>
            <w:pPr>
              <w:widowControl/>
              <w:jc w:val="center"/>
              <w:rPr>
                <w:rFonts w:hint="default" w:ascii="宋体" w:eastAsia="宋体" w:cs="宋体"/>
                <w:b/>
                <w:bCs/>
                <w:kern w:val="0"/>
                <w:sz w:val="22"/>
                <w:lang w:val="en-US" w:eastAsia="zh-CN"/>
              </w:rPr>
            </w:pPr>
            <w:r>
              <w:rPr>
                <w:rFonts w:hint="eastAsia" w:ascii="宋体" w:hAnsi="宋体" w:cs="宋体"/>
                <w:b/>
                <w:bCs/>
                <w:kern w:val="0"/>
                <w:sz w:val="22"/>
                <w:lang w:val="en-US" w:eastAsia="zh-CN"/>
              </w:rPr>
              <w:t>62.3</w:t>
            </w:r>
          </w:p>
        </w:tc>
      </w:tr>
    </w:tbl>
    <w:p/>
    <w:p/>
    <w:p/>
    <w:p/>
    <w:p/>
    <w:p/>
    <w:p/>
    <w:p/>
    <w:p/>
    <w:p/>
    <w:p/>
    <w:p/>
    <w:p/>
    <w:p/>
    <w:p/>
    <w:p/>
    <w:p/>
    <w:p/>
    <w:p>
      <w:pP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部门公开表</w:t>
      </w:r>
      <w:r>
        <w:rPr>
          <w:rFonts w:ascii="宋体" w:hAnsi="宋体" w:cs="宋体"/>
          <w:kern w:val="0"/>
          <w:sz w:val="20"/>
          <w:szCs w:val="20"/>
        </w:rPr>
        <w:t>7</w:t>
      </w:r>
    </w:p>
    <w:p>
      <w:pPr>
        <w:widowControl/>
        <w:ind w:firstLine="140" w:firstLineChars="50"/>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lang w:eastAsia="zh-CN"/>
        </w:rPr>
        <w:t>八公山区人民政府办公室</w:t>
      </w:r>
      <w:r>
        <w:rPr>
          <w:rFonts w:ascii="华文中宋" w:hAnsi="华文中宋" w:eastAsia="华文中宋" w:cs="宋体"/>
          <w:b/>
          <w:bCs/>
          <w:kern w:val="0"/>
          <w:sz w:val="28"/>
          <w:szCs w:val="28"/>
        </w:rPr>
        <w:t>2022</w:t>
      </w:r>
      <w:r>
        <w:rPr>
          <w:rFonts w:hint="eastAsia" w:ascii="华文中宋" w:hAnsi="华文中宋" w:eastAsia="华文中宋" w:cs="宋体"/>
          <w:b/>
          <w:bCs/>
          <w:kern w:val="0"/>
          <w:sz w:val="28"/>
          <w:szCs w:val="28"/>
        </w:rPr>
        <w:t>年政府性基金预算支出表</w:t>
      </w:r>
    </w:p>
    <w:p>
      <w:pPr>
        <w:ind w:left="7400" w:hanging="7400" w:hangingChars="3700"/>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单位：万元</w:t>
      </w:r>
    </w:p>
    <w:tbl>
      <w:tblPr>
        <w:tblStyle w:val="5"/>
        <w:tblW w:w="8820" w:type="dxa"/>
        <w:tblInd w:w="100" w:type="dxa"/>
        <w:tblLayout w:type="fixed"/>
        <w:tblCellMar>
          <w:top w:w="0" w:type="dxa"/>
          <w:left w:w="108" w:type="dxa"/>
          <w:bottom w:w="0" w:type="dxa"/>
          <w:right w:w="108" w:type="dxa"/>
        </w:tblCellMar>
      </w:tblPr>
      <w:tblGrid>
        <w:gridCol w:w="1400"/>
        <w:gridCol w:w="3340"/>
        <w:gridCol w:w="1360"/>
        <w:gridCol w:w="1360"/>
        <w:gridCol w:w="1360"/>
      </w:tblGrid>
      <w:tr>
        <w:tblPrEx>
          <w:tblCellMar>
            <w:top w:w="0" w:type="dxa"/>
            <w:left w:w="108" w:type="dxa"/>
            <w:bottom w:w="0" w:type="dxa"/>
            <w:right w:w="108" w:type="dxa"/>
          </w:tblCellMar>
        </w:tblPrEx>
        <w:trPr>
          <w:trHeight w:val="465" w:hRule="atLeast"/>
        </w:trPr>
        <w:tc>
          <w:tcPr>
            <w:tcW w:w="14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科目编码</w:t>
            </w:r>
          </w:p>
        </w:tc>
        <w:tc>
          <w:tcPr>
            <w:tcW w:w="3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科目名称</w:t>
            </w:r>
          </w:p>
        </w:tc>
        <w:tc>
          <w:tcPr>
            <w:tcW w:w="4080"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本年政府性基金预算支出</w:t>
            </w:r>
          </w:p>
        </w:tc>
      </w:tr>
      <w:tr>
        <w:tblPrEx>
          <w:tblCellMar>
            <w:top w:w="0" w:type="dxa"/>
            <w:left w:w="108" w:type="dxa"/>
            <w:bottom w:w="0" w:type="dxa"/>
            <w:right w:w="108" w:type="dxa"/>
          </w:tblCellMar>
        </w:tblPrEx>
        <w:trPr>
          <w:trHeight w:val="465" w:hRule="atLeast"/>
        </w:trPr>
        <w:tc>
          <w:tcPr>
            <w:tcW w:w="1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rPr>
            </w:pPr>
          </w:p>
        </w:tc>
        <w:tc>
          <w:tcPr>
            <w:tcW w:w="3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合计</w:t>
            </w:r>
          </w:p>
        </w:tc>
        <w:tc>
          <w:tcPr>
            <w:tcW w:w="136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基本支出</w:t>
            </w:r>
          </w:p>
        </w:tc>
        <w:tc>
          <w:tcPr>
            <w:tcW w:w="136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34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340" w:type="dxa"/>
            <w:tcBorders>
              <w:top w:val="nil"/>
              <w:left w:val="nil"/>
              <w:bottom w:val="single" w:color="auto" w:sz="4" w:space="0"/>
              <w:right w:val="single" w:color="auto" w:sz="4" w:space="0"/>
            </w:tcBorders>
            <w:vAlign w:val="center"/>
          </w:tcPr>
          <w:p>
            <w:pPr>
              <w:widowControl/>
              <w:ind w:firstLine="200" w:firstLineChars="100"/>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ind w:firstLine="110" w:firstLineChars="50"/>
              <w:jc w:val="left"/>
              <w:rPr>
                <w:rFonts w:ascii="宋体" w:hAnsi="宋体" w:cs="宋体"/>
                <w:kern w:val="0"/>
                <w:sz w:val="22"/>
              </w:rPr>
            </w:pPr>
          </w:p>
        </w:tc>
        <w:tc>
          <w:tcPr>
            <w:tcW w:w="3340"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334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w:t>
            </w:r>
          </w:p>
        </w:tc>
        <w:tc>
          <w:tcPr>
            <w:tcW w:w="334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w:t>
            </w:r>
          </w:p>
        </w:tc>
        <w:tc>
          <w:tcPr>
            <w:tcW w:w="334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w:t>
            </w:r>
          </w:p>
        </w:tc>
        <w:tc>
          <w:tcPr>
            <w:tcW w:w="334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w:t>
            </w:r>
          </w:p>
        </w:tc>
        <w:tc>
          <w:tcPr>
            <w:tcW w:w="334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w:t>
            </w:r>
          </w:p>
        </w:tc>
        <w:tc>
          <w:tcPr>
            <w:tcW w:w="334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rPr>
            </w:pPr>
            <w:r>
              <w:rPr>
                <w:rFonts w:hint="eastAsia" w:ascii="宋体" w:hAnsi="宋体" w:cs="宋体"/>
                <w:b/>
                <w:bCs/>
                <w:color w:val="000000"/>
                <w:kern w:val="0"/>
                <w:sz w:val="22"/>
              </w:rPr>
              <w:t>　</w:t>
            </w:r>
          </w:p>
        </w:tc>
        <w:tc>
          <w:tcPr>
            <w:tcW w:w="3340"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rPr>
            </w:pPr>
            <w:r>
              <w:rPr>
                <w:rFonts w:ascii="宋体" w:hAnsi="宋体" w:cs="宋体"/>
                <w:b/>
                <w:bCs/>
                <w:color w:val="000000"/>
                <w:kern w:val="0"/>
                <w:sz w:val="22"/>
              </w:rPr>
              <w:t xml:space="preserve">          </w:t>
            </w:r>
            <w:r>
              <w:rPr>
                <w:rFonts w:hint="eastAsia" w:ascii="宋体" w:hAnsi="宋体" w:cs="宋体"/>
                <w:b/>
                <w:bCs/>
                <w:color w:val="000000"/>
                <w:kern w:val="0"/>
                <w:sz w:val="22"/>
              </w:rPr>
              <w:t>合</w:t>
            </w:r>
            <w:r>
              <w:rPr>
                <w:rFonts w:ascii="宋体" w:hAnsi="宋体" w:cs="宋体"/>
                <w:b/>
                <w:bCs/>
                <w:color w:val="000000"/>
                <w:kern w:val="0"/>
                <w:sz w:val="22"/>
              </w:rPr>
              <w:t xml:space="preserve"> </w:t>
            </w:r>
            <w:r>
              <w:rPr>
                <w:rFonts w:hint="eastAsia" w:ascii="宋体" w:hAnsi="宋体" w:cs="宋体"/>
                <w:b/>
                <w:bCs/>
                <w:color w:val="000000"/>
                <w:kern w:val="0"/>
                <w:sz w:val="22"/>
              </w:rPr>
              <w:t>计</w:t>
            </w:r>
          </w:p>
        </w:tc>
        <w:tc>
          <w:tcPr>
            <w:tcW w:w="136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r>
    </w:tbl>
    <w:p>
      <w:pPr>
        <w:pStyle w:val="4"/>
        <w:adjustRightInd w:val="0"/>
        <w:snapToGrid w:val="0"/>
        <w:spacing w:before="0" w:beforeAutospacing="0" w:after="0" w:afterAutospacing="0" w:line="360" w:lineRule="auto"/>
        <w:rPr>
          <w:b/>
          <w:bCs/>
        </w:rPr>
      </w:pPr>
      <w:r>
        <w:rPr>
          <w:rFonts w:hint="eastAsia"/>
          <w:b/>
          <w:bCs/>
        </w:rPr>
        <w:t>备注说明：“</w:t>
      </w:r>
      <w:r>
        <w:rPr>
          <w:rFonts w:hint="eastAsia"/>
          <w:b/>
          <w:bCs/>
          <w:lang w:eastAsia="zh-CN"/>
        </w:rPr>
        <w:t>八公山区人民政府办公室</w:t>
      </w:r>
      <w:r>
        <w:rPr>
          <w:rFonts w:hint="eastAsia"/>
          <w:b/>
          <w:bCs/>
        </w:rPr>
        <w:t>没有政府性基金预算拨款收入，也没有政府性基金预算拨款安排的支出，故本表无数据”。</w:t>
      </w:r>
    </w:p>
    <w:p/>
    <w:p/>
    <w:p/>
    <w:p/>
    <w:p/>
    <w:p/>
    <w:p/>
    <w:p/>
    <w:p/>
    <w:p/>
    <w:p/>
    <w:p/>
    <w:p/>
    <w:p/>
    <w:p/>
    <w:p/>
    <w:p/>
    <w:p/>
    <w:p/>
    <w:p/>
    <w:p/>
    <w:p>
      <w:pPr>
        <w:pStyle w:val="4"/>
        <w:adjustRightInd w:val="0"/>
        <w:snapToGrid w:val="0"/>
        <w:spacing w:before="0" w:beforeAutospacing="0" w:after="0" w:afterAutospacing="0" w:line="360" w:lineRule="auto"/>
        <w:ind w:right="100"/>
        <w:jc w:val="right"/>
        <w:rPr>
          <w:rFonts w:ascii="黑体" w:hAnsi="黑体" w:eastAsia="黑体"/>
          <w:bCs/>
          <w:sz w:val="36"/>
          <w:szCs w:val="36"/>
        </w:rPr>
      </w:pPr>
      <w:r>
        <w:rPr>
          <w:sz w:val="20"/>
          <w:szCs w:val="20"/>
        </w:rPr>
        <w:t xml:space="preserve">  </w:t>
      </w:r>
      <w:r>
        <w:rPr>
          <w:rFonts w:hint="eastAsia"/>
          <w:sz w:val="20"/>
          <w:szCs w:val="20"/>
        </w:rPr>
        <w:t>部门公开表</w:t>
      </w:r>
      <w:r>
        <w:rPr>
          <w:sz w:val="20"/>
          <w:szCs w:val="20"/>
        </w:rPr>
        <w:t>8</w:t>
      </w:r>
    </w:p>
    <w:p>
      <w:pPr>
        <w:pStyle w:val="4"/>
        <w:adjustRightInd w:val="0"/>
        <w:snapToGrid w:val="0"/>
        <w:spacing w:before="0" w:beforeAutospacing="0" w:after="0" w:afterAutospacing="0" w:line="360" w:lineRule="auto"/>
        <w:jc w:val="center"/>
        <w:rPr>
          <w:rFonts w:ascii="黑体" w:hAnsi="黑体" w:eastAsia="黑体"/>
          <w:bCs/>
          <w:sz w:val="18"/>
          <w:szCs w:val="18"/>
        </w:rPr>
      </w:pPr>
    </w:p>
    <w:tbl>
      <w:tblPr>
        <w:tblStyle w:val="5"/>
        <w:tblW w:w="9164" w:type="dxa"/>
        <w:tblInd w:w="0" w:type="dxa"/>
        <w:tblLayout w:type="fixed"/>
        <w:tblCellMar>
          <w:top w:w="0" w:type="dxa"/>
          <w:left w:w="108" w:type="dxa"/>
          <w:bottom w:w="0" w:type="dxa"/>
          <w:right w:w="108" w:type="dxa"/>
        </w:tblCellMar>
      </w:tblPr>
      <w:tblGrid>
        <w:gridCol w:w="491"/>
        <w:gridCol w:w="697"/>
        <w:gridCol w:w="3780"/>
        <w:gridCol w:w="236"/>
        <w:gridCol w:w="1024"/>
        <w:gridCol w:w="1260"/>
        <w:gridCol w:w="361"/>
        <w:gridCol w:w="1259"/>
        <w:gridCol w:w="56"/>
      </w:tblGrid>
      <w:tr>
        <w:tblPrEx>
          <w:tblCellMar>
            <w:top w:w="0" w:type="dxa"/>
            <w:left w:w="108" w:type="dxa"/>
            <w:bottom w:w="0" w:type="dxa"/>
            <w:right w:w="108" w:type="dxa"/>
          </w:tblCellMar>
        </w:tblPrEx>
        <w:trPr>
          <w:gridAfter w:val="1"/>
          <w:wAfter w:w="56" w:type="dxa"/>
          <w:trHeight w:val="510" w:hRule="atLeast"/>
        </w:trPr>
        <w:tc>
          <w:tcPr>
            <w:tcW w:w="9108" w:type="dxa"/>
            <w:gridSpan w:val="8"/>
            <w:tcBorders>
              <w:top w:val="nil"/>
              <w:left w:val="nil"/>
              <w:bottom w:val="nil"/>
              <w:right w:val="nil"/>
            </w:tcBorders>
            <w:vAlign w:val="center"/>
          </w:tcPr>
          <w:p>
            <w:pPr>
              <w:widowControl/>
              <w:jc w:val="center"/>
              <w:rPr>
                <w:rFonts w:ascii="华文中宋" w:hAnsi="华文中宋" w:eastAsia="华文中宋" w:cs="宋体"/>
                <w:b/>
                <w:bCs/>
                <w:kern w:val="0"/>
                <w:sz w:val="28"/>
                <w:szCs w:val="28"/>
                <w:u w:val="single"/>
              </w:rPr>
            </w:pPr>
            <w:r>
              <w:rPr>
                <w:rFonts w:hint="eastAsia" w:ascii="华文中宋" w:hAnsi="华文中宋" w:eastAsia="华文中宋" w:cs="宋体"/>
                <w:b/>
                <w:bCs/>
                <w:kern w:val="0"/>
                <w:sz w:val="28"/>
                <w:szCs w:val="28"/>
                <w:lang w:eastAsia="zh-CN"/>
              </w:rPr>
              <w:t>八公山区人民政府办公室</w:t>
            </w:r>
            <w:r>
              <w:rPr>
                <w:rFonts w:ascii="华文中宋" w:hAnsi="华文中宋" w:eastAsia="华文中宋" w:cs="宋体"/>
                <w:b/>
                <w:bCs/>
                <w:kern w:val="0"/>
                <w:sz w:val="28"/>
                <w:szCs w:val="28"/>
              </w:rPr>
              <w:t>2022</w:t>
            </w:r>
            <w:r>
              <w:rPr>
                <w:rFonts w:hint="eastAsia" w:ascii="华文中宋" w:hAnsi="华文中宋" w:eastAsia="华文中宋" w:cs="宋体"/>
                <w:b/>
                <w:bCs/>
                <w:kern w:val="0"/>
                <w:sz w:val="28"/>
                <w:szCs w:val="28"/>
              </w:rPr>
              <w:t>年国有资本经营预算支出表</w:t>
            </w:r>
          </w:p>
        </w:tc>
      </w:tr>
      <w:tr>
        <w:tblPrEx>
          <w:tblCellMar>
            <w:top w:w="0" w:type="dxa"/>
            <w:left w:w="108" w:type="dxa"/>
            <w:bottom w:w="0" w:type="dxa"/>
            <w:right w:w="108" w:type="dxa"/>
          </w:tblCellMar>
        </w:tblPrEx>
        <w:trPr>
          <w:trHeight w:val="375" w:hRule="atLeast"/>
        </w:trPr>
        <w:tc>
          <w:tcPr>
            <w:tcW w:w="491" w:type="dxa"/>
            <w:tcBorders>
              <w:top w:val="nil"/>
              <w:left w:val="nil"/>
              <w:bottom w:val="single" w:color="auto" w:sz="4" w:space="0"/>
              <w:right w:val="nil"/>
            </w:tcBorders>
            <w:vAlign w:val="center"/>
          </w:tcPr>
          <w:p>
            <w:pPr>
              <w:widowControl/>
              <w:jc w:val="left"/>
              <w:rPr>
                <w:rFonts w:ascii="宋体" w:cs="宋体"/>
                <w:kern w:val="0"/>
                <w:sz w:val="18"/>
                <w:szCs w:val="18"/>
              </w:rPr>
            </w:pPr>
          </w:p>
        </w:tc>
        <w:tc>
          <w:tcPr>
            <w:tcW w:w="697" w:type="dxa"/>
            <w:tcBorders>
              <w:top w:val="nil"/>
              <w:left w:val="nil"/>
              <w:bottom w:val="single" w:color="auto" w:sz="4" w:space="0"/>
              <w:right w:val="nil"/>
            </w:tcBorders>
            <w:vAlign w:val="center"/>
          </w:tcPr>
          <w:p>
            <w:pPr>
              <w:widowControl/>
              <w:jc w:val="left"/>
              <w:rPr>
                <w:rFonts w:ascii="宋体" w:cs="宋体"/>
                <w:kern w:val="0"/>
                <w:sz w:val="20"/>
                <w:szCs w:val="20"/>
              </w:rPr>
            </w:pPr>
          </w:p>
        </w:tc>
        <w:tc>
          <w:tcPr>
            <w:tcW w:w="3780" w:type="dxa"/>
            <w:tcBorders>
              <w:top w:val="nil"/>
              <w:left w:val="nil"/>
              <w:bottom w:val="single" w:color="auto" w:sz="4" w:space="0"/>
              <w:right w:val="nil"/>
            </w:tcBorders>
            <w:vAlign w:val="center"/>
          </w:tcPr>
          <w:p>
            <w:pPr>
              <w:widowControl/>
              <w:jc w:val="left"/>
              <w:rPr>
                <w:rFonts w:ascii="宋体" w:cs="宋体"/>
                <w:kern w:val="0"/>
                <w:sz w:val="20"/>
                <w:szCs w:val="20"/>
              </w:rPr>
            </w:pPr>
          </w:p>
        </w:tc>
        <w:tc>
          <w:tcPr>
            <w:tcW w:w="236" w:type="dxa"/>
            <w:tcBorders>
              <w:top w:val="nil"/>
              <w:left w:val="nil"/>
              <w:bottom w:val="nil"/>
              <w:right w:val="nil"/>
            </w:tcBorders>
            <w:vAlign w:val="center"/>
          </w:tcPr>
          <w:p>
            <w:pPr>
              <w:widowControl/>
              <w:jc w:val="left"/>
              <w:rPr>
                <w:rFonts w:ascii="宋体" w:cs="宋体"/>
                <w:kern w:val="0"/>
                <w:sz w:val="20"/>
                <w:szCs w:val="20"/>
              </w:rPr>
            </w:pPr>
          </w:p>
        </w:tc>
        <w:tc>
          <w:tcPr>
            <w:tcW w:w="2645" w:type="dxa"/>
            <w:gridSpan w:val="3"/>
            <w:tcBorders>
              <w:top w:val="nil"/>
              <w:left w:val="nil"/>
              <w:bottom w:val="nil"/>
              <w:right w:val="nil"/>
            </w:tcBorders>
            <w:vAlign w:val="center"/>
          </w:tcPr>
          <w:p>
            <w:pPr>
              <w:widowControl/>
              <w:jc w:val="left"/>
              <w:rPr>
                <w:rFonts w:ascii="宋体" w:cs="宋体"/>
                <w:kern w:val="0"/>
                <w:sz w:val="20"/>
                <w:szCs w:val="20"/>
              </w:rPr>
            </w:pPr>
          </w:p>
        </w:tc>
        <w:tc>
          <w:tcPr>
            <w:tcW w:w="1315" w:type="dxa"/>
            <w:gridSpan w:val="2"/>
            <w:tcBorders>
              <w:top w:val="nil"/>
              <w:left w:val="nil"/>
              <w:bottom w:val="nil"/>
              <w:right w:val="nil"/>
            </w:tcBorders>
            <w:vAlign w:val="center"/>
          </w:tcPr>
          <w:p>
            <w:pPr>
              <w:widowControl/>
              <w:ind w:right="100"/>
              <w:jc w:val="right"/>
              <w:rPr>
                <w:rFonts w:asci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gridAfter w:val="1"/>
          <w:wAfter w:w="5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kern w:val="0"/>
                <w:sz w:val="24"/>
              </w:rPr>
            </w:pPr>
            <w:r>
              <w:rPr>
                <w:rFonts w:hint="eastAsia" w:ascii="宋体" w:hAnsi="宋体" w:cs="宋体"/>
                <w:b/>
                <w:kern w:val="0"/>
                <w:sz w:val="22"/>
              </w:rPr>
              <w:t>功能分类科目</w:t>
            </w:r>
          </w:p>
        </w:tc>
        <w:tc>
          <w:tcPr>
            <w:tcW w:w="414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b/>
                <w:bCs/>
                <w:kern w:val="0"/>
                <w:sz w:val="22"/>
              </w:rPr>
              <w:t>国有资本经营预算拨款支出</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科目编码</w:t>
            </w:r>
          </w:p>
        </w:tc>
        <w:tc>
          <w:tcPr>
            <w:tcW w:w="3780"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科目名称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合计</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基本支出</w:t>
            </w:r>
          </w:p>
        </w:tc>
        <w:tc>
          <w:tcPr>
            <w:tcW w:w="1620" w:type="dxa"/>
            <w:gridSpan w:val="2"/>
            <w:tcBorders>
              <w:top w:val="nil"/>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项目支出</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cs="宋体"/>
                <w:bCs/>
                <w:kern w:val="0"/>
                <w:sz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ind w:firstLine="220" w:firstLineChars="100"/>
              <w:jc w:val="left"/>
              <w:rPr>
                <w:rFonts w:asci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20" w:type="dxa"/>
            <w:gridSpan w:val="2"/>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r>
              <w:rPr>
                <w:rFonts w:ascii="宋体" w:hAnsi="宋体" w:cs="宋体"/>
                <w:kern w:val="0"/>
                <w:sz w:val="22"/>
              </w:rPr>
              <w:t xml:space="preserve">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162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rPr>
            </w:pPr>
          </w:p>
        </w:tc>
        <w:tc>
          <w:tcPr>
            <w:tcW w:w="3780" w:type="dxa"/>
            <w:tcBorders>
              <w:top w:val="nil"/>
              <w:left w:val="nil"/>
              <w:bottom w:val="single" w:color="auto" w:sz="4" w:space="0"/>
              <w:right w:val="single" w:color="auto" w:sz="4" w:space="0"/>
            </w:tcBorders>
            <w:vAlign w:val="center"/>
          </w:tcPr>
          <w:p>
            <w:pPr>
              <w:widowControl/>
              <w:jc w:val="left"/>
              <w:rPr>
                <w:rFonts w:asci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4"/>
              </w:rPr>
            </w:pPr>
          </w:p>
        </w:tc>
        <w:tc>
          <w:tcPr>
            <w:tcW w:w="162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宋体" w:cs="宋体"/>
                <w:kern w:val="0"/>
                <w:sz w:val="24"/>
              </w:rPr>
            </w:pPr>
          </w:p>
        </w:tc>
        <w:tc>
          <w:tcPr>
            <w:tcW w:w="3780" w:type="dxa"/>
            <w:tcBorders>
              <w:top w:val="nil"/>
              <w:left w:val="nil"/>
              <w:bottom w:val="single" w:color="auto" w:sz="4" w:space="0"/>
              <w:right w:val="single" w:color="auto" w:sz="4" w:space="0"/>
            </w:tcBorders>
            <w:vAlign w:val="bottom"/>
          </w:tcPr>
          <w:p>
            <w:pPr>
              <w:widowControl/>
              <w:jc w:val="center"/>
              <w:rPr>
                <w:rFonts w:ascii="宋体" w:cs="宋体"/>
                <w:kern w:val="0"/>
                <w:sz w:val="24"/>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widowControl/>
              <w:jc w:val="left"/>
              <w:rPr>
                <w:rFonts w:asci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620" w:type="dxa"/>
            <w:gridSpan w:val="2"/>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b/>
                <w:bCs/>
                <w:kern w:val="0"/>
                <w:sz w:val="24"/>
              </w:rPr>
              <w:t>合计</w:t>
            </w:r>
          </w:p>
        </w:tc>
        <w:tc>
          <w:tcPr>
            <w:tcW w:w="126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62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795" w:hRule="atLeast"/>
        </w:trPr>
        <w:tc>
          <w:tcPr>
            <w:tcW w:w="9108" w:type="dxa"/>
            <w:gridSpan w:val="8"/>
            <w:tcBorders>
              <w:top w:val="single" w:color="auto" w:sz="4" w:space="0"/>
              <w:left w:val="nil"/>
              <w:bottom w:val="nil"/>
              <w:right w:val="nil"/>
            </w:tcBorders>
            <w:vAlign w:val="center"/>
          </w:tcPr>
          <w:p>
            <w:pPr>
              <w:widowControl/>
              <w:jc w:val="left"/>
              <w:rPr>
                <w:rFonts w:ascii="宋体" w:cs="宋体"/>
                <w:b/>
                <w:bCs/>
                <w:kern w:val="0"/>
                <w:sz w:val="24"/>
              </w:rPr>
            </w:pPr>
            <w:r>
              <w:rPr>
                <w:rFonts w:hint="eastAsia" w:ascii="宋体" w:hAnsi="宋体" w:cs="宋体"/>
                <w:b/>
                <w:bCs/>
                <w:kern w:val="0"/>
                <w:sz w:val="24"/>
              </w:rPr>
              <w:t>备注说明：“</w:t>
            </w:r>
            <w:r>
              <w:rPr>
                <w:rFonts w:hint="eastAsia" w:ascii="宋体" w:hAnsi="宋体" w:cs="宋体"/>
                <w:b/>
                <w:bCs/>
                <w:kern w:val="0"/>
                <w:sz w:val="24"/>
                <w:lang w:eastAsia="zh-CN"/>
              </w:rPr>
              <w:t>八公山区人民政府办公室</w:t>
            </w:r>
            <w:r>
              <w:rPr>
                <w:rFonts w:hint="eastAsia" w:ascii="宋体" w:hAnsi="宋体" w:cs="宋体"/>
                <w:b/>
                <w:bCs/>
                <w:kern w:val="0"/>
                <w:sz w:val="24"/>
              </w:rPr>
              <w:t>没有国有资本经营预算拨款收入，也没有国有资本经营预算拨款安排的支出，故本表无数据”。</w:t>
            </w:r>
          </w:p>
        </w:tc>
      </w:tr>
    </w:tbl>
    <w:p>
      <w:pPr>
        <w:pStyle w:val="4"/>
        <w:adjustRightInd w:val="0"/>
        <w:snapToGrid w:val="0"/>
        <w:spacing w:before="0" w:beforeAutospacing="0" w:after="0" w:afterAutospacing="0" w:line="360" w:lineRule="auto"/>
        <w:ind w:right="400"/>
        <w:rPr>
          <w:sz w:val="20"/>
          <w:szCs w:val="20"/>
        </w:rPr>
      </w:pPr>
    </w:p>
    <w:p/>
    <w:p>
      <w:pPr>
        <w:sectPr>
          <w:pgSz w:w="11906" w:h="16838"/>
          <w:pgMar w:top="1440" w:right="1797" w:bottom="1440" w:left="1797" w:header="851" w:footer="992" w:gutter="0"/>
          <w:cols w:space="425" w:num="1"/>
          <w:docGrid w:type="lines" w:linePitch="312" w:charSpace="0"/>
        </w:sectPr>
      </w:pPr>
    </w:p>
    <w:p>
      <w:pPr>
        <w:ind w:firstLine="9500" w:firstLineChars="4750"/>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部门公开表</w:t>
      </w:r>
      <w:r>
        <w:rPr>
          <w:rFonts w:ascii="宋体" w:hAnsi="宋体" w:cs="宋体"/>
          <w:kern w:val="0"/>
          <w:sz w:val="20"/>
          <w:szCs w:val="20"/>
        </w:rPr>
        <w:t>9</w:t>
      </w:r>
    </w:p>
    <w:p>
      <w:pPr>
        <w:widowControl/>
        <w:ind w:firstLine="3201" w:firstLineChars="1067"/>
        <w:rPr>
          <w:rFonts w:ascii="华文中宋" w:hAnsi="华文中宋" w:eastAsia="华文中宋" w:cs="宋体"/>
          <w:b/>
          <w:bCs/>
          <w:kern w:val="0"/>
          <w:sz w:val="30"/>
          <w:szCs w:val="30"/>
        </w:rPr>
      </w:pPr>
      <w:r>
        <w:rPr>
          <w:rFonts w:hint="eastAsia" w:ascii="华文中宋" w:hAnsi="华文中宋" w:eastAsia="华文中宋" w:cs="宋体"/>
          <w:b/>
          <w:bCs/>
          <w:kern w:val="0"/>
          <w:sz w:val="30"/>
          <w:szCs w:val="30"/>
          <w:lang w:eastAsia="zh-CN"/>
        </w:rPr>
        <w:t>八公山区人民政府办公室</w:t>
      </w:r>
      <w:r>
        <w:rPr>
          <w:rFonts w:ascii="华文中宋" w:hAnsi="华文中宋" w:eastAsia="华文中宋" w:cs="宋体"/>
          <w:b/>
          <w:bCs/>
          <w:kern w:val="0"/>
          <w:sz w:val="30"/>
          <w:szCs w:val="30"/>
        </w:rPr>
        <w:t>2022</w:t>
      </w:r>
      <w:r>
        <w:rPr>
          <w:rFonts w:hint="eastAsia" w:ascii="华文中宋" w:hAnsi="华文中宋" w:eastAsia="华文中宋" w:cs="宋体"/>
          <w:b/>
          <w:bCs/>
          <w:kern w:val="0"/>
          <w:sz w:val="30"/>
          <w:szCs w:val="30"/>
        </w:rPr>
        <w:t>年项目支出表</w:t>
      </w:r>
    </w:p>
    <w:p>
      <w:pPr>
        <w:ind w:left="7400" w:hanging="7400" w:hangingChars="3700"/>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单位：万元</w:t>
      </w:r>
    </w:p>
    <w:tbl>
      <w:tblPr>
        <w:tblStyle w:val="5"/>
        <w:tblW w:w="13213" w:type="dxa"/>
        <w:tblInd w:w="100" w:type="dxa"/>
        <w:tblLayout w:type="fixed"/>
        <w:tblCellMar>
          <w:top w:w="0" w:type="dxa"/>
          <w:left w:w="108" w:type="dxa"/>
          <w:bottom w:w="0" w:type="dxa"/>
          <w:right w:w="108" w:type="dxa"/>
        </w:tblCellMar>
      </w:tblPr>
      <w:tblGrid>
        <w:gridCol w:w="1663"/>
        <w:gridCol w:w="1710"/>
        <w:gridCol w:w="1307"/>
        <w:gridCol w:w="1138"/>
        <w:gridCol w:w="1500"/>
        <w:gridCol w:w="435"/>
        <w:gridCol w:w="810"/>
        <w:gridCol w:w="1680"/>
        <w:gridCol w:w="990"/>
        <w:gridCol w:w="705"/>
        <w:gridCol w:w="645"/>
        <w:gridCol w:w="630"/>
      </w:tblGrid>
      <w:tr>
        <w:tblPrEx>
          <w:tblCellMar>
            <w:top w:w="0" w:type="dxa"/>
            <w:left w:w="108" w:type="dxa"/>
            <w:bottom w:w="0" w:type="dxa"/>
            <w:right w:w="108" w:type="dxa"/>
          </w:tblCellMar>
        </w:tblPrEx>
        <w:trPr>
          <w:trHeight w:val="762" w:hRule="atLeast"/>
        </w:trPr>
        <w:tc>
          <w:tcPr>
            <w:tcW w:w="166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类型</w:t>
            </w:r>
          </w:p>
        </w:tc>
        <w:tc>
          <w:tcPr>
            <w:tcW w:w="1710"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项目名称</w:t>
            </w:r>
          </w:p>
        </w:tc>
        <w:tc>
          <w:tcPr>
            <w:tcW w:w="13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项目单位</w:t>
            </w:r>
          </w:p>
        </w:tc>
        <w:tc>
          <w:tcPr>
            <w:tcW w:w="113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合计</w:t>
            </w:r>
          </w:p>
        </w:tc>
        <w:tc>
          <w:tcPr>
            <w:tcW w:w="2745"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本年财政拨款</w:t>
            </w:r>
          </w:p>
        </w:tc>
        <w:tc>
          <w:tcPr>
            <w:tcW w:w="3375"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财政拨款结转结余</w:t>
            </w:r>
          </w:p>
        </w:tc>
        <w:tc>
          <w:tcPr>
            <w:tcW w:w="64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财政专户管理资金</w:t>
            </w:r>
          </w:p>
        </w:tc>
        <w:tc>
          <w:tcPr>
            <w:tcW w:w="63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单位</w:t>
            </w:r>
          </w:p>
          <w:p>
            <w:pPr>
              <w:widowControl/>
              <w:jc w:val="center"/>
              <w:rPr>
                <w:rFonts w:ascii="宋体" w:cs="宋体"/>
                <w:b/>
                <w:bCs/>
                <w:color w:val="000000"/>
                <w:kern w:val="0"/>
                <w:sz w:val="22"/>
              </w:rPr>
            </w:pPr>
            <w:r>
              <w:rPr>
                <w:rFonts w:hint="eastAsia" w:ascii="宋体" w:hAnsi="宋体" w:cs="宋体"/>
                <w:b/>
                <w:bCs/>
                <w:color w:val="000000"/>
                <w:kern w:val="0"/>
                <w:sz w:val="22"/>
              </w:rPr>
              <w:t>资金</w:t>
            </w:r>
          </w:p>
        </w:tc>
      </w:tr>
      <w:tr>
        <w:tblPrEx>
          <w:tblCellMar>
            <w:top w:w="0" w:type="dxa"/>
            <w:left w:w="108" w:type="dxa"/>
            <w:bottom w:w="0" w:type="dxa"/>
            <w:right w:w="108" w:type="dxa"/>
          </w:tblCellMar>
        </w:tblPrEx>
        <w:trPr>
          <w:trHeight w:val="762" w:hRule="atLeast"/>
        </w:trPr>
        <w:tc>
          <w:tcPr>
            <w:tcW w:w="16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rPr>
            </w:pPr>
          </w:p>
        </w:tc>
        <w:tc>
          <w:tcPr>
            <w:tcW w:w="171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b/>
                <w:bCs/>
                <w:color w:val="000000"/>
                <w:kern w:val="0"/>
                <w:sz w:val="22"/>
              </w:rPr>
            </w:pPr>
          </w:p>
        </w:tc>
        <w:tc>
          <w:tcPr>
            <w:tcW w:w="13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rPr>
            </w:pPr>
          </w:p>
        </w:tc>
        <w:tc>
          <w:tcPr>
            <w:tcW w:w="113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rPr>
            </w:pPr>
          </w:p>
        </w:tc>
        <w:tc>
          <w:tcPr>
            <w:tcW w:w="1500" w:type="dxa"/>
            <w:tcBorders>
              <w:top w:val="nil"/>
              <w:left w:val="nil"/>
              <w:bottom w:val="nil"/>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一般公共预算</w:t>
            </w:r>
          </w:p>
        </w:tc>
        <w:tc>
          <w:tcPr>
            <w:tcW w:w="435" w:type="dxa"/>
            <w:tcBorders>
              <w:top w:val="nil"/>
              <w:left w:val="nil"/>
              <w:bottom w:val="nil"/>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政府性基金预算</w:t>
            </w:r>
          </w:p>
        </w:tc>
        <w:tc>
          <w:tcPr>
            <w:tcW w:w="810" w:type="dxa"/>
            <w:tcBorders>
              <w:top w:val="nil"/>
              <w:left w:val="nil"/>
              <w:bottom w:val="nil"/>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国有资本经营预算</w:t>
            </w:r>
          </w:p>
        </w:tc>
        <w:tc>
          <w:tcPr>
            <w:tcW w:w="1680" w:type="dxa"/>
            <w:tcBorders>
              <w:top w:val="nil"/>
              <w:left w:val="nil"/>
              <w:bottom w:val="nil"/>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一般公共预算</w:t>
            </w:r>
          </w:p>
        </w:tc>
        <w:tc>
          <w:tcPr>
            <w:tcW w:w="990" w:type="dxa"/>
            <w:tcBorders>
              <w:top w:val="nil"/>
              <w:left w:val="nil"/>
              <w:bottom w:val="nil"/>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政府性基金预算</w:t>
            </w:r>
          </w:p>
        </w:tc>
        <w:tc>
          <w:tcPr>
            <w:tcW w:w="705" w:type="dxa"/>
            <w:tcBorders>
              <w:top w:val="nil"/>
              <w:left w:val="nil"/>
              <w:bottom w:val="nil"/>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国有资本经营预算</w:t>
            </w:r>
          </w:p>
        </w:tc>
        <w:tc>
          <w:tcPr>
            <w:tcW w:w="6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rPr>
            </w:pPr>
          </w:p>
        </w:tc>
        <w:tc>
          <w:tcPr>
            <w:tcW w:w="63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2"/>
              </w:rPr>
            </w:pPr>
          </w:p>
        </w:tc>
      </w:tr>
      <w:tr>
        <w:tblPrEx>
          <w:tblCellMar>
            <w:top w:w="0" w:type="dxa"/>
            <w:left w:w="108" w:type="dxa"/>
            <w:bottom w:w="0" w:type="dxa"/>
            <w:right w:w="108" w:type="dxa"/>
          </w:tblCellMar>
        </w:tblPrEx>
        <w:trPr>
          <w:trHeight w:val="360" w:hRule="atLeast"/>
        </w:trPr>
        <w:tc>
          <w:tcPr>
            <w:tcW w:w="166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rPr>
            </w:pPr>
            <w:r>
              <w:rPr>
                <w:rFonts w:hint="eastAsia" w:ascii="宋体" w:hAnsi="宋体" w:cs="宋体"/>
                <w:b/>
                <w:bCs/>
                <w:color w:val="000000"/>
                <w:kern w:val="0"/>
                <w:sz w:val="22"/>
              </w:rPr>
              <w:t>　特定目标类</w:t>
            </w:r>
          </w:p>
        </w:tc>
        <w:tc>
          <w:tcPr>
            <w:tcW w:w="1710" w:type="dxa"/>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1号楼、4号楼维修</w:t>
            </w:r>
          </w:p>
        </w:tc>
        <w:tc>
          <w:tcPr>
            <w:tcW w:w="1307"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rPr>
            </w:pPr>
            <w:r>
              <w:rPr>
                <w:rFonts w:hint="eastAsia" w:ascii="宋体" w:hAnsi="宋体" w:cs="宋体"/>
                <w:b/>
                <w:bCs/>
                <w:color w:val="000000"/>
                <w:kern w:val="0"/>
                <w:sz w:val="22"/>
              </w:rPr>
              <w:t>　淮南市八公山区人民政府办公室</w:t>
            </w:r>
          </w:p>
        </w:tc>
        <w:tc>
          <w:tcPr>
            <w:tcW w:w="1138"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300　</w:t>
            </w:r>
          </w:p>
        </w:tc>
        <w:tc>
          <w:tcPr>
            <w:tcW w:w="1500" w:type="dxa"/>
            <w:tcBorders>
              <w:top w:val="single" w:color="auto" w:sz="4" w:space="0"/>
              <w:left w:val="nil"/>
              <w:bottom w:val="single" w:color="auto" w:sz="4" w:space="0"/>
              <w:right w:val="single" w:color="auto" w:sz="4" w:space="0"/>
            </w:tcBorders>
            <w:vAlign w:val="center"/>
          </w:tcPr>
          <w:p>
            <w:pPr>
              <w:widowControl/>
              <w:jc w:val="right"/>
              <w:rPr>
                <w:rFonts w:ascii="宋体" w:hAnsi="Calibri" w:eastAsia="宋体" w:cs="宋体"/>
                <w:b/>
                <w:bCs/>
                <w:color w:val="000000"/>
                <w:kern w:val="0"/>
                <w:sz w:val="22"/>
                <w:szCs w:val="22"/>
                <w:lang w:val="en-US" w:eastAsia="zh-CN" w:bidi="ar-SA"/>
              </w:rPr>
            </w:pPr>
            <w:r>
              <w:rPr>
                <w:rFonts w:hint="eastAsia" w:ascii="宋体" w:hAnsi="宋体" w:cs="宋体"/>
                <w:b/>
                <w:bCs/>
                <w:color w:val="000000"/>
                <w:kern w:val="0"/>
                <w:sz w:val="22"/>
              </w:rPr>
              <w:t>300　</w:t>
            </w:r>
          </w:p>
        </w:tc>
        <w:tc>
          <w:tcPr>
            <w:tcW w:w="435" w:type="dxa"/>
            <w:tcBorders>
              <w:top w:val="single" w:color="auto" w:sz="4" w:space="0"/>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810" w:type="dxa"/>
            <w:tcBorders>
              <w:top w:val="single" w:color="auto" w:sz="4" w:space="0"/>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1680" w:type="dxa"/>
            <w:tcBorders>
              <w:top w:val="single" w:color="auto" w:sz="4" w:space="0"/>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990" w:type="dxa"/>
            <w:tcBorders>
              <w:top w:val="single" w:color="auto" w:sz="4" w:space="0"/>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705" w:type="dxa"/>
            <w:tcBorders>
              <w:top w:val="single" w:color="auto" w:sz="4" w:space="0"/>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645"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63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r>
      <w:tr>
        <w:tblPrEx>
          <w:tblCellMar>
            <w:top w:w="0" w:type="dxa"/>
            <w:left w:w="108" w:type="dxa"/>
            <w:bottom w:w="0" w:type="dxa"/>
            <w:right w:w="108" w:type="dxa"/>
          </w:tblCellMar>
        </w:tblPrEx>
        <w:trPr>
          <w:trHeight w:val="360" w:hRule="atLeast"/>
        </w:trPr>
        <w:tc>
          <w:tcPr>
            <w:tcW w:w="166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rPr>
            </w:pPr>
            <w:r>
              <w:rPr>
                <w:rFonts w:hint="eastAsia" w:ascii="宋体" w:hAnsi="宋体" w:cs="宋体"/>
                <w:b/>
                <w:bCs/>
                <w:color w:val="000000"/>
                <w:kern w:val="0"/>
                <w:sz w:val="22"/>
              </w:rPr>
              <w:t>　特定目标类</w:t>
            </w:r>
          </w:p>
        </w:tc>
        <w:tc>
          <w:tcPr>
            <w:tcW w:w="17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采购办公设备</w:t>
            </w:r>
          </w:p>
        </w:tc>
        <w:tc>
          <w:tcPr>
            <w:tcW w:w="1307"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　淮南市八公山区人民政府办公室</w:t>
            </w:r>
          </w:p>
        </w:tc>
        <w:tc>
          <w:tcPr>
            <w:tcW w:w="1138"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8</w:t>
            </w:r>
            <w:r>
              <w:rPr>
                <w:rFonts w:hint="eastAsia" w:ascii="宋体" w:hAnsi="宋体" w:cs="宋体"/>
                <w:b/>
                <w:bCs/>
                <w:color w:val="000000"/>
                <w:kern w:val="0"/>
                <w:sz w:val="22"/>
                <w:lang w:val="en-US" w:eastAsia="zh-CN"/>
              </w:rPr>
              <w:t>.0</w:t>
            </w:r>
            <w:r>
              <w:rPr>
                <w:rFonts w:hint="eastAsia" w:ascii="宋体" w:hAnsi="宋体" w:cs="宋体"/>
                <w:b/>
                <w:bCs/>
                <w:color w:val="000000"/>
                <w:kern w:val="0"/>
                <w:sz w:val="22"/>
              </w:rPr>
              <w:t>　</w:t>
            </w:r>
          </w:p>
        </w:tc>
        <w:tc>
          <w:tcPr>
            <w:tcW w:w="1500" w:type="dxa"/>
            <w:tcBorders>
              <w:top w:val="nil"/>
              <w:left w:val="nil"/>
              <w:bottom w:val="single" w:color="auto" w:sz="4" w:space="0"/>
              <w:right w:val="single" w:color="auto" w:sz="4" w:space="0"/>
            </w:tcBorders>
            <w:vAlign w:val="center"/>
          </w:tcPr>
          <w:p>
            <w:pPr>
              <w:widowControl/>
              <w:jc w:val="right"/>
              <w:rPr>
                <w:rFonts w:ascii="宋体" w:hAnsi="Calibri" w:eastAsia="宋体" w:cs="宋体"/>
                <w:b/>
                <w:bCs/>
                <w:color w:val="000000"/>
                <w:kern w:val="0"/>
                <w:sz w:val="22"/>
                <w:szCs w:val="22"/>
                <w:lang w:val="en-US" w:eastAsia="zh-CN" w:bidi="ar-SA"/>
              </w:rPr>
            </w:pPr>
            <w:r>
              <w:rPr>
                <w:rFonts w:hint="eastAsia" w:ascii="宋体" w:hAnsi="宋体" w:cs="宋体"/>
                <w:b/>
                <w:bCs/>
                <w:color w:val="000000"/>
                <w:kern w:val="0"/>
                <w:sz w:val="22"/>
              </w:rPr>
              <w:t>8</w:t>
            </w:r>
            <w:r>
              <w:rPr>
                <w:rFonts w:hint="eastAsia" w:ascii="宋体" w:hAnsi="宋体" w:cs="宋体"/>
                <w:b/>
                <w:bCs/>
                <w:color w:val="000000"/>
                <w:kern w:val="0"/>
                <w:sz w:val="22"/>
                <w:lang w:val="en-US" w:eastAsia="zh-CN"/>
              </w:rPr>
              <w:t>.0</w:t>
            </w:r>
            <w:r>
              <w:rPr>
                <w:rFonts w:hint="eastAsia" w:ascii="宋体" w:hAnsi="宋体" w:cs="宋体"/>
                <w:b/>
                <w:bCs/>
                <w:color w:val="000000"/>
                <w:kern w:val="0"/>
                <w:sz w:val="22"/>
              </w:rPr>
              <w:t>　</w:t>
            </w:r>
          </w:p>
        </w:tc>
        <w:tc>
          <w:tcPr>
            <w:tcW w:w="435"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81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168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705"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645"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63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r>
      <w:tr>
        <w:tblPrEx>
          <w:tblCellMar>
            <w:top w:w="0" w:type="dxa"/>
            <w:left w:w="108" w:type="dxa"/>
            <w:bottom w:w="0" w:type="dxa"/>
            <w:right w:w="108" w:type="dxa"/>
          </w:tblCellMar>
        </w:tblPrEx>
        <w:trPr>
          <w:trHeight w:val="360" w:hRule="atLeast"/>
        </w:trPr>
        <w:tc>
          <w:tcPr>
            <w:tcW w:w="166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特定目标类</w:t>
            </w:r>
          </w:p>
        </w:tc>
        <w:tc>
          <w:tcPr>
            <w:tcW w:w="17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车辆保险及GPS费用</w:t>
            </w:r>
          </w:p>
        </w:tc>
        <w:tc>
          <w:tcPr>
            <w:tcW w:w="130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淮南市八公山区人民政府办公室</w:t>
            </w:r>
          </w:p>
        </w:tc>
        <w:tc>
          <w:tcPr>
            <w:tcW w:w="1138"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24.4</w:t>
            </w:r>
            <w:r>
              <w:rPr>
                <w:rFonts w:hint="eastAsia" w:ascii="宋体" w:hAnsi="宋体" w:cs="宋体"/>
                <w:color w:val="000000"/>
                <w:kern w:val="0"/>
                <w:sz w:val="22"/>
              </w:rPr>
              <w:t>　</w:t>
            </w:r>
          </w:p>
        </w:tc>
        <w:tc>
          <w:tcPr>
            <w:tcW w:w="1500" w:type="dxa"/>
            <w:tcBorders>
              <w:top w:val="nil"/>
              <w:left w:val="nil"/>
              <w:bottom w:val="single" w:color="auto" w:sz="4" w:space="0"/>
              <w:right w:val="single" w:color="auto" w:sz="4" w:space="0"/>
            </w:tcBorders>
            <w:vAlign w:val="center"/>
          </w:tcPr>
          <w:p>
            <w:pPr>
              <w:widowControl/>
              <w:jc w:val="right"/>
              <w:rPr>
                <w:rFonts w:ascii="宋体" w:hAnsi="Calibri" w:eastAsia="宋体" w:cs="宋体"/>
                <w:color w:val="000000"/>
                <w:kern w:val="0"/>
                <w:sz w:val="22"/>
                <w:szCs w:val="22"/>
                <w:lang w:val="en-US" w:eastAsia="zh-CN" w:bidi="ar-SA"/>
              </w:rPr>
            </w:pPr>
            <w:r>
              <w:rPr>
                <w:rFonts w:hint="eastAsia" w:ascii="宋体" w:hAnsi="宋体" w:cs="宋体"/>
                <w:color w:val="000000"/>
                <w:kern w:val="0"/>
                <w:sz w:val="22"/>
                <w:lang w:val="en-US" w:eastAsia="zh-CN"/>
              </w:rPr>
              <w:t>24.4</w:t>
            </w:r>
            <w:r>
              <w:rPr>
                <w:rFonts w:hint="eastAsia" w:ascii="宋体" w:hAnsi="宋体" w:cs="宋体"/>
                <w:color w:val="000000"/>
                <w:kern w:val="0"/>
                <w:sz w:val="22"/>
              </w:rPr>
              <w:t>　</w:t>
            </w:r>
          </w:p>
        </w:tc>
        <w:tc>
          <w:tcPr>
            <w:tcW w:w="435"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w:t>
            </w:r>
          </w:p>
        </w:tc>
        <w:tc>
          <w:tcPr>
            <w:tcW w:w="8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w:t>
            </w:r>
          </w:p>
        </w:tc>
        <w:tc>
          <w:tcPr>
            <w:tcW w:w="168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w:t>
            </w:r>
          </w:p>
        </w:tc>
        <w:tc>
          <w:tcPr>
            <w:tcW w:w="99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w:t>
            </w:r>
          </w:p>
        </w:tc>
        <w:tc>
          <w:tcPr>
            <w:tcW w:w="70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64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63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66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特定目标类</w:t>
            </w:r>
          </w:p>
        </w:tc>
        <w:tc>
          <w:tcPr>
            <w:tcW w:w="171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公务用车采购</w:t>
            </w:r>
          </w:p>
        </w:tc>
        <w:tc>
          <w:tcPr>
            <w:tcW w:w="130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淮南市八公山区人民政府办公室</w:t>
            </w:r>
          </w:p>
        </w:tc>
        <w:tc>
          <w:tcPr>
            <w:tcW w:w="1138"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40.0</w:t>
            </w:r>
            <w:r>
              <w:rPr>
                <w:rFonts w:hint="eastAsia" w:ascii="宋体" w:hAnsi="宋体" w:cs="宋体"/>
                <w:color w:val="000000"/>
                <w:kern w:val="0"/>
                <w:sz w:val="22"/>
              </w:rPr>
              <w:t>　</w:t>
            </w:r>
          </w:p>
        </w:tc>
        <w:tc>
          <w:tcPr>
            <w:tcW w:w="150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40.0</w:t>
            </w:r>
            <w:r>
              <w:rPr>
                <w:rFonts w:hint="eastAsia" w:ascii="宋体" w:hAnsi="宋体" w:cs="宋体"/>
                <w:color w:val="000000"/>
                <w:kern w:val="0"/>
                <w:sz w:val="22"/>
              </w:rPr>
              <w:t>　</w:t>
            </w:r>
          </w:p>
        </w:tc>
        <w:tc>
          <w:tcPr>
            <w:tcW w:w="43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81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68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70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64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63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66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特定目标类</w:t>
            </w:r>
          </w:p>
        </w:tc>
        <w:tc>
          <w:tcPr>
            <w:tcW w:w="171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区机关食堂2021年7-12月份午餐费财政负担部分　</w:t>
            </w:r>
          </w:p>
        </w:tc>
        <w:tc>
          <w:tcPr>
            <w:tcW w:w="130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淮南市八公山区人民政府办公室</w:t>
            </w:r>
          </w:p>
        </w:tc>
        <w:tc>
          <w:tcPr>
            <w:tcW w:w="1138"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59.4</w:t>
            </w:r>
            <w:r>
              <w:rPr>
                <w:rFonts w:hint="eastAsia" w:ascii="宋体" w:hAnsi="宋体" w:cs="宋体"/>
                <w:color w:val="000000"/>
                <w:kern w:val="0"/>
                <w:sz w:val="22"/>
              </w:rPr>
              <w:t>　</w:t>
            </w:r>
          </w:p>
        </w:tc>
        <w:tc>
          <w:tcPr>
            <w:tcW w:w="150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43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81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68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59.4</w:t>
            </w:r>
            <w:r>
              <w:rPr>
                <w:rFonts w:hint="eastAsia" w:ascii="宋体" w:hAnsi="宋体" w:cs="宋体"/>
                <w:color w:val="000000"/>
                <w:kern w:val="0"/>
                <w:sz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70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64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63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66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rPr>
            </w:pPr>
            <w:r>
              <w:rPr>
                <w:rFonts w:hint="eastAsia" w:ascii="宋体" w:hAnsi="宋体" w:cs="宋体"/>
                <w:b/>
                <w:bCs/>
                <w:color w:val="000000"/>
                <w:kern w:val="0"/>
                <w:sz w:val="22"/>
              </w:rPr>
              <w:t>　特定目标类</w:t>
            </w:r>
          </w:p>
        </w:tc>
        <w:tc>
          <w:tcPr>
            <w:tcW w:w="171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人武部营院改造费用　</w:t>
            </w:r>
          </w:p>
        </w:tc>
        <w:tc>
          <w:tcPr>
            <w:tcW w:w="130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淮南市八公山区人民政府办公室</w:t>
            </w:r>
          </w:p>
        </w:tc>
        <w:tc>
          <w:tcPr>
            <w:tcW w:w="1138"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1.1</w:t>
            </w:r>
            <w:r>
              <w:rPr>
                <w:rFonts w:hint="eastAsia" w:ascii="宋体" w:hAnsi="宋体" w:cs="宋体"/>
                <w:color w:val="000000"/>
                <w:kern w:val="0"/>
                <w:sz w:val="22"/>
              </w:rPr>
              <w:t>　</w:t>
            </w:r>
          </w:p>
        </w:tc>
        <w:tc>
          <w:tcPr>
            <w:tcW w:w="150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43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81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68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1.1</w:t>
            </w:r>
            <w:r>
              <w:rPr>
                <w:rFonts w:hint="eastAsia" w:ascii="宋体" w:hAnsi="宋体" w:cs="宋体"/>
                <w:color w:val="000000"/>
                <w:kern w:val="0"/>
                <w:sz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70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64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63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66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rPr>
            </w:pPr>
            <w:r>
              <w:rPr>
                <w:rFonts w:hint="eastAsia" w:ascii="宋体" w:hAnsi="宋体" w:cs="宋体"/>
                <w:b/>
                <w:bCs/>
                <w:color w:val="000000"/>
                <w:kern w:val="0"/>
                <w:sz w:val="22"/>
              </w:rPr>
              <w:t>　特定目标类</w:t>
            </w:r>
          </w:p>
        </w:tc>
        <w:tc>
          <w:tcPr>
            <w:tcW w:w="17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日常运转经费</w:t>
            </w:r>
          </w:p>
        </w:tc>
        <w:tc>
          <w:tcPr>
            <w:tcW w:w="1307"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淮南市八公山区人民政府办公室　</w:t>
            </w:r>
          </w:p>
        </w:tc>
        <w:tc>
          <w:tcPr>
            <w:tcW w:w="1138"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lang w:val="en-US" w:eastAsia="zh-CN"/>
              </w:rPr>
              <w:t>451.9</w:t>
            </w:r>
            <w:r>
              <w:rPr>
                <w:rFonts w:hint="eastAsia" w:ascii="宋体" w:hAnsi="宋体" w:cs="宋体"/>
                <w:b/>
                <w:bCs/>
                <w:color w:val="000000"/>
                <w:kern w:val="0"/>
                <w:sz w:val="22"/>
              </w:rPr>
              <w:t>　</w:t>
            </w:r>
          </w:p>
        </w:tc>
        <w:tc>
          <w:tcPr>
            <w:tcW w:w="150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lang w:val="en-US" w:eastAsia="zh-CN"/>
              </w:rPr>
              <w:t>451.9</w:t>
            </w:r>
            <w:r>
              <w:rPr>
                <w:rFonts w:hint="eastAsia" w:ascii="宋体" w:hAnsi="宋体" w:cs="宋体"/>
                <w:b/>
                <w:bCs/>
                <w:color w:val="000000"/>
                <w:kern w:val="0"/>
                <w:sz w:val="22"/>
              </w:rPr>
              <w:t>　</w:t>
            </w:r>
          </w:p>
        </w:tc>
        <w:tc>
          <w:tcPr>
            <w:tcW w:w="435"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81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168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705"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645"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63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r>
      <w:tr>
        <w:tblPrEx>
          <w:tblCellMar>
            <w:top w:w="0" w:type="dxa"/>
            <w:left w:w="108" w:type="dxa"/>
            <w:bottom w:w="0" w:type="dxa"/>
            <w:right w:w="108" w:type="dxa"/>
          </w:tblCellMar>
        </w:tblPrEx>
        <w:trPr>
          <w:trHeight w:val="360" w:hRule="atLeast"/>
        </w:trPr>
        <w:tc>
          <w:tcPr>
            <w:tcW w:w="166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特定目标类</w:t>
            </w:r>
          </w:p>
        </w:tc>
        <w:tc>
          <w:tcPr>
            <w:tcW w:w="171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　原公安分局办公大楼维修工程前期费用</w:t>
            </w:r>
          </w:p>
        </w:tc>
        <w:tc>
          <w:tcPr>
            <w:tcW w:w="130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淮南市八公山区人民政府办公室</w:t>
            </w:r>
          </w:p>
        </w:tc>
        <w:tc>
          <w:tcPr>
            <w:tcW w:w="1138"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2.0</w:t>
            </w:r>
            <w:r>
              <w:rPr>
                <w:rFonts w:hint="eastAsia" w:ascii="宋体" w:hAnsi="宋体" w:cs="宋体"/>
                <w:color w:val="000000"/>
                <w:kern w:val="0"/>
                <w:sz w:val="22"/>
              </w:rPr>
              <w:t>　</w:t>
            </w:r>
          </w:p>
        </w:tc>
        <w:tc>
          <w:tcPr>
            <w:tcW w:w="150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43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81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68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2.0</w:t>
            </w:r>
            <w:r>
              <w:rPr>
                <w:rFonts w:hint="eastAsia" w:ascii="宋体" w:hAnsi="宋体" w:cs="宋体"/>
                <w:color w:val="000000"/>
                <w:kern w:val="0"/>
                <w:sz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70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64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63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66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特定目标类</w:t>
            </w:r>
          </w:p>
        </w:tc>
        <w:tc>
          <w:tcPr>
            <w:tcW w:w="17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政府网站、政务公开网日常运行维护</w:t>
            </w:r>
          </w:p>
        </w:tc>
        <w:tc>
          <w:tcPr>
            <w:tcW w:w="130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r>
              <w:rPr>
                <w:rFonts w:hint="eastAsia" w:ascii="宋体" w:hAnsi="宋体" w:cs="宋体"/>
                <w:color w:val="000000"/>
                <w:kern w:val="0"/>
                <w:sz w:val="22"/>
              </w:rPr>
              <w:t>　淮南市八公山区人民政府办公室</w:t>
            </w:r>
          </w:p>
        </w:tc>
        <w:tc>
          <w:tcPr>
            <w:tcW w:w="1138"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58.0</w:t>
            </w:r>
            <w:r>
              <w:rPr>
                <w:rFonts w:hint="eastAsia" w:ascii="宋体" w:hAnsi="宋体" w:cs="宋体"/>
                <w:color w:val="000000"/>
                <w:kern w:val="0"/>
                <w:sz w:val="22"/>
              </w:rPr>
              <w:t>　</w:t>
            </w:r>
          </w:p>
        </w:tc>
        <w:tc>
          <w:tcPr>
            <w:tcW w:w="150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lang w:val="en-US" w:eastAsia="zh-CN"/>
              </w:rPr>
              <w:t>58.0</w:t>
            </w:r>
            <w:r>
              <w:rPr>
                <w:rFonts w:hint="eastAsia" w:ascii="宋体" w:hAnsi="宋体" w:cs="宋体"/>
                <w:color w:val="000000"/>
                <w:kern w:val="0"/>
                <w:sz w:val="22"/>
              </w:rPr>
              <w:t>　</w:t>
            </w:r>
          </w:p>
        </w:tc>
        <w:tc>
          <w:tcPr>
            <w:tcW w:w="43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81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168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70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645"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c>
          <w:tcPr>
            <w:tcW w:w="630"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60" w:hRule="atLeast"/>
        </w:trPr>
        <w:tc>
          <w:tcPr>
            <w:tcW w:w="1663"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合</w:t>
            </w:r>
            <w:r>
              <w:rPr>
                <w:rFonts w:ascii="宋体" w:hAnsi="宋体" w:cs="宋体"/>
                <w:b/>
                <w:bCs/>
                <w:color w:val="000000"/>
                <w:kern w:val="0"/>
                <w:sz w:val="22"/>
              </w:rPr>
              <w:t xml:space="preserve"> </w:t>
            </w:r>
            <w:r>
              <w:rPr>
                <w:rFonts w:hint="eastAsia" w:ascii="宋体" w:hAnsi="宋体" w:cs="宋体"/>
                <w:b/>
                <w:bCs/>
                <w:color w:val="000000"/>
                <w:kern w:val="0"/>
                <w:sz w:val="22"/>
              </w:rPr>
              <w:t>计</w:t>
            </w:r>
          </w:p>
        </w:tc>
        <w:tc>
          <w:tcPr>
            <w:tcW w:w="171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　</w:t>
            </w:r>
          </w:p>
        </w:tc>
        <w:tc>
          <w:tcPr>
            <w:tcW w:w="1307"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rPr>
            </w:pPr>
            <w:r>
              <w:rPr>
                <w:rFonts w:hint="eastAsia" w:ascii="宋体" w:hAnsi="宋体" w:cs="宋体"/>
                <w:b/>
                <w:bCs/>
                <w:color w:val="000000"/>
                <w:kern w:val="0"/>
                <w:sz w:val="22"/>
              </w:rPr>
              <w:t>　</w:t>
            </w:r>
          </w:p>
        </w:tc>
        <w:tc>
          <w:tcPr>
            <w:tcW w:w="1138"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lang w:val="en-US" w:eastAsia="zh-CN"/>
              </w:rPr>
              <w:t>944.8</w:t>
            </w:r>
            <w:r>
              <w:rPr>
                <w:rFonts w:hint="eastAsia" w:ascii="宋体" w:hAnsi="宋体" w:cs="宋体"/>
                <w:b/>
                <w:bCs/>
                <w:color w:val="000000"/>
                <w:kern w:val="0"/>
                <w:sz w:val="22"/>
              </w:rPr>
              <w:t>　</w:t>
            </w:r>
          </w:p>
        </w:tc>
        <w:tc>
          <w:tcPr>
            <w:tcW w:w="150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lang w:val="en-US" w:eastAsia="zh-CN"/>
              </w:rPr>
              <w:t>882.3</w:t>
            </w:r>
            <w:r>
              <w:rPr>
                <w:rFonts w:hint="eastAsia" w:ascii="宋体" w:hAnsi="宋体" w:cs="宋体"/>
                <w:b/>
                <w:bCs/>
                <w:color w:val="000000"/>
                <w:kern w:val="0"/>
                <w:sz w:val="22"/>
              </w:rPr>
              <w:t>　</w:t>
            </w:r>
          </w:p>
        </w:tc>
        <w:tc>
          <w:tcPr>
            <w:tcW w:w="435"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81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168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lang w:val="en-US" w:eastAsia="zh-CN"/>
              </w:rPr>
              <w:t>62.5</w:t>
            </w:r>
            <w:r>
              <w:rPr>
                <w:rFonts w:hint="eastAsia" w:ascii="宋体" w:hAnsi="宋体" w:cs="宋体"/>
                <w:b/>
                <w:bCs/>
                <w:color w:val="000000"/>
                <w:kern w:val="0"/>
                <w:sz w:val="22"/>
              </w:rPr>
              <w:t>　</w:t>
            </w:r>
          </w:p>
        </w:tc>
        <w:tc>
          <w:tcPr>
            <w:tcW w:w="99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705"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645"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c>
          <w:tcPr>
            <w:tcW w:w="630" w:type="dxa"/>
            <w:tcBorders>
              <w:top w:val="nil"/>
              <w:left w:val="nil"/>
              <w:bottom w:val="single" w:color="auto" w:sz="4" w:space="0"/>
              <w:right w:val="single" w:color="auto" w:sz="4" w:space="0"/>
            </w:tcBorders>
            <w:vAlign w:val="center"/>
          </w:tcPr>
          <w:p>
            <w:pPr>
              <w:widowControl/>
              <w:jc w:val="right"/>
              <w:rPr>
                <w:rFonts w:ascii="宋体" w:cs="宋体"/>
                <w:b/>
                <w:bCs/>
                <w:color w:val="000000"/>
                <w:kern w:val="0"/>
                <w:sz w:val="22"/>
              </w:rPr>
            </w:pPr>
            <w:r>
              <w:rPr>
                <w:rFonts w:hint="eastAsia" w:ascii="宋体" w:hAnsi="宋体" w:cs="宋体"/>
                <w:b/>
                <w:bCs/>
                <w:color w:val="000000"/>
                <w:kern w:val="0"/>
                <w:sz w:val="22"/>
              </w:rPr>
              <w:t>　</w:t>
            </w:r>
          </w:p>
        </w:tc>
      </w:tr>
    </w:tbl>
    <w:p>
      <w:pPr>
        <w:rPr>
          <w:rFonts w:ascii="宋体" w:cs="宋体"/>
          <w:color w:val="000000"/>
          <w:kern w:val="0"/>
          <w:sz w:val="22"/>
        </w:rPr>
      </w:pPr>
    </w:p>
    <w:p>
      <w:pPr>
        <w:tabs>
          <w:tab w:val="left" w:pos="1039"/>
        </w:tabs>
        <w:bidi w:val="0"/>
        <w:jc w:val="left"/>
        <w:rPr>
          <w:lang w:val="en-US" w:eastAsia="zh-CN"/>
        </w:rPr>
        <w:sectPr>
          <w:pgSz w:w="16838" w:h="11906" w:orient="landscape"/>
          <w:pgMar w:top="1797" w:right="1440" w:bottom="1797" w:left="1440" w:header="851" w:footer="992" w:gutter="0"/>
          <w:cols w:space="425" w:num="1"/>
          <w:docGrid w:type="linesAndChars" w:linePitch="312" w:charSpace="0"/>
        </w:sectPr>
      </w:pPr>
    </w:p>
    <w:p>
      <w:pPr>
        <w:pStyle w:val="4"/>
        <w:wordWrap w:val="0"/>
        <w:adjustRightInd w:val="0"/>
        <w:snapToGrid w:val="0"/>
        <w:spacing w:before="0" w:beforeAutospacing="0" w:after="0" w:afterAutospacing="0" w:line="360" w:lineRule="auto"/>
        <w:jc w:val="right"/>
        <w:rPr>
          <w:sz w:val="20"/>
          <w:szCs w:val="20"/>
        </w:rPr>
      </w:pPr>
      <w:r>
        <w:rPr>
          <w:sz w:val="20"/>
          <w:szCs w:val="20"/>
        </w:rPr>
        <w:t xml:space="preserve">       </w:t>
      </w:r>
      <w:r>
        <w:rPr>
          <w:rFonts w:hint="eastAsia"/>
          <w:sz w:val="20"/>
          <w:szCs w:val="20"/>
        </w:rPr>
        <w:t>部门公开表</w:t>
      </w:r>
      <w:r>
        <w:rPr>
          <w:sz w:val="20"/>
          <w:szCs w:val="20"/>
        </w:rPr>
        <w:t>10</w:t>
      </w:r>
    </w:p>
    <w:tbl>
      <w:tblPr>
        <w:tblStyle w:val="5"/>
        <w:tblW w:w="8879" w:type="dxa"/>
        <w:jc w:val="center"/>
        <w:tblLayout w:type="fixed"/>
        <w:tblCellMar>
          <w:top w:w="0" w:type="dxa"/>
          <w:left w:w="108" w:type="dxa"/>
          <w:bottom w:w="0" w:type="dxa"/>
          <w:right w:w="108" w:type="dxa"/>
        </w:tblCellMar>
      </w:tblPr>
      <w:tblGrid>
        <w:gridCol w:w="1200"/>
        <w:gridCol w:w="1150"/>
        <w:gridCol w:w="900"/>
        <w:gridCol w:w="1034"/>
        <w:gridCol w:w="1066"/>
        <w:gridCol w:w="1117"/>
        <w:gridCol w:w="1148"/>
        <w:gridCol w:w="1264"/>
      </w:tblGrid>
      <w:tr>
        <w:tblPrEx>
          <w:tblCellMar>
            <w:top w:w="0" w:type="dxa"/>
            <w:left w:w="108" w:type="dxa"/>
            <w:bottom w:w="0" w:type="dxa"/>
            <w:right w:w="108" w:type="dxa"/>
          </w:tblCellMar>
        </w:tblPrEx>
        <w:trPr>
          <w:trHeight w:val="525" w:hRule="atLeast"/>
          <w:jc w:val="center"/>
        </w:trPr>
        <w:tc>
          <w:tcPr>
            <w:tcW w:w="8879" w:type="dxa"/>
            <w:gridSpan w:val="8"/>
            <w:tcBorders>
              <w:top w:val="nil"/>
              <w:left w:val="nil"/>
              <w:bottom w:val="nil"/>
              <w:right w:val="nil"/>
            </w:tcBorders>
            <w:vAlign w:val="center"/>
          </w:tcPr>
          <w:p>
            <w:pPr>
              <w:widowControl/>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八公山区人民政府办公室</w:t>
            </w:r>
            <w:r>
              <w:rPr>
                <w:rFonts w:ascii="华文中宋" w:hAnsi="华文中宋" w:eastAsia="华文中宋" w:cs="宋体"/>
                <w:b/>
                <w:bCs/>
                <w:kern w:val="0"/>
                <w:sz w:val="32"/>
                <w:szCs w:val="32"/>
              </w:rPr>
              <w:t>2022</w:t>
            </w:r>
            <w:r>
              <w:rPr>
                <w:rFonts w:hint="eastAsia" w:ascii="华文中宋" w:hAnsi="华文中宋" w:eastAsia="华文中宋" w:cs="宋体"/>
                <w:b/>
                <w:bCs/>
                <w:kern w:val="0"/>
                <w:sz w:val="32"/>
                <w:szCs w:val="32"/>
              </w:rPr>
              <w:t>年政府采购支出表</w:t>
            </w:r>
          </w:p>
          <w:p>
            <w:pPr>
              <w:widowControl/>
              <w:jc w:val="center"/>
              <w:rPr>
                <w:rFonts w:ascii="宋体" w:cs="宋体"/>
                <w:b/>
                <w:bCs/>
                <w:kern w:val="0"/>
                <w:sz w:val="32"/>
                <w:szCs w:val="32"/>
              </w:rPr>
            </w:pPr>
            <w:r>
              <w:rPr>
                <w:rFonts w:ascii="宋体" w:hAnsi="宋体" w:cs="宋体"/>
                <w:kern w:val="0"/>
                <w:sz w:val="20"/>
                <w:szCs w:val="20"/>
              </w:rPr>
              <w:t xml:space="preserve">                                                                             </w:t>
            </w: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872" w:hRule="atLeast"/>
          <w:jc w:val="center"/>
        </w:trPr>
        <w:tc>
          <w:tcPr>
            <w:tcW w:w="1200" w:type="dxa"/>
            <w:tcBorders>
              <w:top w:val="single" w:color="auto" w:sz="4" w:space="0"/>
              <w:left w:val="single" w:color="auto" w:sz="4" w:space="0"/>
              <w:bottom w:val="nil"/>
              <w:right w:val="single" w:color="auto" w:sz="4" w:space="0"/>
            </w:tcBorders>
            <w:vAlign w:val="center"/>
          </w:tcPr>
          <w:p>
            <w:pPr>
              <w:widowControl/>
              <w:jc w:val="center"/>
              <w:rPr>
                <w:rFonts w:ascii="宋体" w:cs="Arial"/>
                <w:b/>
                <w:bCs/>
                <w:kern w:val="0"/>
                <w:sz w:val="20"/>
                <w:szCs w:val="20"/>
              </w:rPr>
            </w:pPr>
            <w:r>
              <w:rPr>
                <w:rFonts w:hint="eastAsia" w:ascii="宋体" w:hAnsi="宋体" w:cs="Arial"/>
                <w:b/>
                <w:bCs/>
                <w:kern w:val="0"/>
                <w:sz w:val="20"/>
                <w:szCs w:val="20"/>
              </w:rPr>
              <w:t>项目名称</w:t>
            </w:r>
          </w:p>
        </w:tc>
        <w:tc>
          <w:tcPr>
            <w:tcW w:w="1150" w:type="dxa"/>
            <w:tcBorders>
              <w:top w:val="single" w:color="auto" w:sz="4" w:space="0"/>
              <w:left w:val="nil"/>
              <w:bottom w:val="nil"/>
              <w:right w:val="single" w:color="auto" w:sz="4" w:space="0"/>
            </w:tcBorders>
            <w:vAlign w:val="center"/>
          </w:tcPr>
          <w:p>
            <w:pPr>
              <w:widowControl/>
              <w:jc w:val="center"/>
              <w:rPr>
                <w:rFonts w:ascii="宋体" w:cs="Arial"/>
                <w:b/>
                <w:bCs/>
                <w:kern w:val="0"/>
                <w:sz w:val="20"/>
                <w:szCs w:val="20"/>
              </w:rPr>
            </w:pPr>
            <w:r>
              <w:rPr>
                <w:rFonts w:hint="eastAsia" w:ascii="宋体" w:hAnsi="宋体" w:cs="Arial"/>
                <w:b/>
                <w:bCs/>
                <w:kern w:val="0"/>
                <w:sz w:val="20"/>
                <w:szCs w:val="20"/>
              </w:rPr>
              <w:t>政府采购品目</w:t>
            </w:r>
          </w:p>
        </w:tc>
        <w:tc>
          <w:tcPr>
            <w:tcW w:w="900" w:type="dxa"/>
            <w:tcBorders>
              <w:top w:val="single" w:color="auto" w:sz="4" w:space="0"/>
              <w:left w:val="nil"/>
              <w:bottom w:val="nil"/>
              <w:right w:val="single" w:color="auto" w:sz="4" w:space="0"/>
            </w:tcBorders>
            <w:vAlign w:val="center"/>
          </w:tcPr>
          <w:p>
            <w:pPr>
              <w:widowControl/>
              <w:jc w:val="center"/>
              <w:rPr>
                <w:rFonts w:ascii="宋体" w:cs="Arial"/>
                <w:b/>
                <w:bCs/>
                <w:kern w:val="0"/>
                <w:sz w:val="20"/>
                <w:szCs w:val="20"/>
              </w:rPr>
            </w:pPr>
            <w:r>
              <w:rPr>
                <w:rFonts w:hint="eastAsia" w:ascii="宋体" w:hAnsi="宋体" w:cs="Arial"/>
                <w:b/>
                <w:bCs/>
                <w:kern w:val="0"/>
                <w:sz w:val="20"/>
                <w:szCs w:val="20"/>
              </w:rPr>
              <w:t>合计</w:t>
            </w:r>
          </w:p>
        </w:tc>
        <w:tc>
          <w:tcPr>
            <w:tcW w:w="1034" w:type="dxa"/>
            <w:tcBorders>
              <w:top w:val="single" w:color="auto" w:sz="4" w:space="0"/>
              <w:left w:val="nil"/>
              <w:bottom w:val="nil"/>
              <w:right w:val="single" w:color="auto" w:sz="4" w:space="0"/>
            </w:tcBorders>
            <w:vAlign w:val="center"/>
          </w:tcPr>
          <w:p>
            <w:pPr>
              <w:widowControl/>
              <w:jc w:val="center"/>
              <w:rPr>
                <w:rFonts w:ascii="宋体" w:cs="Arial"/>
                <w:b/>
                <w:bCs/>
                <w:kern w:val="0"/>
                <w:sz w:val="20"/>
                <w:szCs w:val="20"/>
              </w:rPr>
            </w:pPr>
            <w:r>
              <w:rPr>
                <w:rFonts w:hint="eastAsia" w:ascii="宋体" w:hAnsi="宋体" w:cs="Arial"/>
                <w:b/>
                <w:bCs/>
                <w:kern w:val="0"/>
                <w:sz w:val="20"/>
                <w:szCs w:val="20"/>
              </w:rPr>
              <w:t>一般公共预算</w:t>
            </w:r>
          </w:p>
        </w:tc>
        <w:tc>
          <w:tcPr>
            <w:tcW w:w="1066" w:type="dxa"/>
            <w:tcBorders>
              <w:top w:val="single" w:color="auto" w:sz="4" w:space="0"/>
              <w:left w:val="nil"/>
              <w:bottom w:val="nil"/>
              <w:right w:val="single" w:color="auto" w:sz="4" w:space="0"/>
            </w:tcBorders>
            <w:vAlign w:val="center"/>
          </w:tcPr>
          <w:p>
            <w:pPr>
              <w:widowControl/>
              <w:jc w:val="center"/>
              <w:rPr>
                <w:rFonts w:ascii="宋体" w:cs="Arial"/>
                <w:b/>
                <w:bCs/>
                <w:kern w:val="0"/>
                <w:sz w:val="20"/>
                <w:szCs w:val="20"/>
              </w:rPr>
            </w:pPr>
            <w:r>
              <w:rPr>
                <w:rFonts w:hint="eastAsia" w:ascii="宋体" w:hAnsi="宋体" w:cs="Arial"/>
                <w:b/>
                <w:bCs/>
                <w:kern w:val="0"/>
                <w:sz w:val="20"/>
                <w:szCs w:val="20"/>
              </w:rPr>
              <w:t>政府性基金预算</w:t>
            </w:r>
          </w:p>
        </w:tc>
        <w:tc>
          <w:tcPr>
            <w:tcW w:w="1117" w:type="dxa"/>
            <w:tcBorders>
              <w:top w:val="single" w:color="auto" w:sz="4" w:space="0"/>
              <w:left w:val="nil"/>
              <w:bottom w:val="nil"/>
              <w:right w:val="single" w:color="auto" w:sz="4" w:space="0"/>
            </w:tcBorders>
            <w:vAlign w:val="center"/>
          </w:tcPr>
          <w:p>
            <w:pPr>
              <w:widowControl/>
              <w:jc w:val="center"/>
              <w:rPr>
                <w:rFonts w:ascii="宋体" w:cs="Arial"/>
                <w:b/>
                <w:bCs/>
                <w:kern w:val="0"/>
                <w:sz w:val="20"/>
                <w:szCs w:val="20"/>
              </w:rPr>
            </w:pPr>
            <w:r>
              <w:rPr>
                <w:rFonts w:hint="eastAsia" w:ascii="宋体" w:hAnsi="宋体" w:cs="Arial"/>
                <w:b/>
                <w:bCs/>
                <w:kern w:val="0"/>
                <w:sz w:val="20"/>
                <w:szCs w:val="20"/>
              </w:rPr>
              <w:t>国有资本经营预算</w:t>
            </w:r>
          </w:p>
        </w:tc>
        <w:tc>
          <w:tcPr>
            <w:tcW w:w="1148" w:type="dxa"/>
            <w:tcBorders>
              <w:top w:val="single" w:color="auto" w:sz="4" w:space="0"/>
              <w:left w:val="nil"/>
              <w:bottom w:val="nil"/>
              <w:right w:val="single" w:color="auto" w:sz="4" w:space="0"/>
            </w:tcBorders>
            <w:vAlign w:val="center"/>
          </w:tcPr>
          <w:p>
            <w:pPr>
              <w:widowControl/>
              <w:jc w:val="center"/>
              <w:rPr>
                <w:rFonts w:ascii="宋体" w:cs="Arial"/>
                <w:b/>
                <w:bCs/>
                <w:kern w:val="0"/>
                <w:sz w:val="20"/>
                <w:szCs w:val="20"/>
              </w:rPr>
            </w:pPr>
            <w:r>
              <w:rPr>
                <w:rFonts w:hint="eastAsia" w:ascii="宋体" w:hAnsi="宋体" w:cs="Arial"/>
                <w:b/>
                <w:bCs/>
                <w:kern w:val="0"/>
                <w:sz w:val="20"/>
                <w:szCs w:val="20"/>
              </w:rPr>
              <w:t>财政专户管理资金</w:t>
            </w:r>
          </w:p>
        </w:tc>
        <w:tc>
          <w:tcPr>
            <w:tcW w:w="1264" w:type="dxa"/>
            <w:tcBorders>
              <w:top w:val="single" w:color="auto" w:sz="4" w:space="0"/>
              <w:left w:val="nil"/>
              <w:bottom w:val="nil"/>
              <w:right w:val="single" w:color="auto" w:sz="4" w:space="0"/>
            </w:tcBorders>
            <w:vAlign w:val="center"/>
          </w:tcPr>
          <w:p>
            <w:pPr>
              <w:widowControl/>
              <w:jc w:val="center"/>
              <w:rPr>
                <w:rFonts w:ascii="宋体" w:cs="Arial"/>
                <w:b/>
                <w:bCs/>
                <w:kern w:val="0"/>
                <w:sz w:val="20"/>
                <w:szCs w:val="20"/>
              </w:rPr>
            </w:pPr>
            <w:r>
              <w:rPr>
                <w:rFonts w:hint="eastAsia" w:ascii="宋体" w:hAnsi="宋体" w:cs="Arial"/>
                <w:b/>
                <w:bCs/>
                <w:kern w:val="0"/>
                <w:sz w:val="20"/>
                <w:szCs w:val="20"/>
              </w:rPr>
              <w:t>单位资金</w:t>
            </w:r>
          </w:p>
        </w:tc>
      </w:tr>
      <w:tr>
        <w:tblPrEx>
          <w:tblCellMar>
            <w:top w:w="0" w:type="dxa"/>
            <w:left w:w="108" w:type="dxa"/>
            <w:bottom w:w="0" w:type="dxa"/>
            <w:right w:w="108" w:type="dxa"/>
          </w:tblCellMar>
        </w:tblPrEx>
        <w:trPr>
          <w:trHeight w:val="540"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eastAsia="宋体" w:cs="Arial"/>
                <w:kern w:val="0"/>
                <w:sz w:val="20"/>
                <w:szCs w:val="20"/>
                <w:lang w:eastAsia="zh-CN"/>
              </w:rPr>
            </w:pPr>
            <w:r>
              <w:rPr>
                <w:rFonts w:hint="eastAsia" w:ascii="宋体" w:hAnsi="宋体" w:cs="Arial"/>
                <w:kern w:val="0"/>
                <w:sz w:val="20"/>
                <w:szCs w:val="20"/>
              </w:rPr>
              <w:t>　</w:t>
            </w:r>
            <w:r>
              <w:rPr>
                <w:rFonts w:hint="eastAsia" w:ascii="宋体" w:hAnsi="宋体" w:cs="Arial"/>
                <w:kern w:val="0"/>
                <w:sz w:val="20"/>
                <w:szCs w:val="20"/>
                <w:lang w:eastAsia="zh-CN"/>
              </w:rPr>
              <w:t>公务用车采购</w:t>
            </w:r>
          </w:p>
        </w:tc>
        <w:tc>
          <w:tcPr>
            <w:tcW w:w="1150" w:type="dxa"/>
            <w:tcBorders>
              <w:top w:val="single" w:color="auto" w:sz="4" w:space="0"/>
              <w:left w:val="nil"/>
              <w:bottom w:val="single" w:color="auto" w:sz="4" w:space="0"/>
              <w:right w:val="single" w:color="auto" w:sz="4" w:space="0"/>
            </w:tcBorders>
            <w:vAlign w:val="center"/>
          </w:tcPr>
          <w:p>
            <w:pPr>
              <w:widowControl/>
              <w:jc w:val="left"/>
              <w:rPr>
                <w:rFonts w:hint="default" w:ascii="宋体" w:eastAsia="宋体" w:cs="Arial"/>
                <w:kern w:val="0"/>
                <w:sz w:val="20"/>
                <w:szCs w:val="20"/>
                <w:lang w:val="en-US" w:eastAsia="zh-CN"/>
              </w:rPr>
            </w:pPr>
            <w:r>
              <w:rPr>
                <w:rFonts w:hint="eastAsia" w:ascii="宋体" w:cs="Arial"/>
                <w:kern w:val="0"/>
                <w:sz w:val="20"/>
                <w:szCs w:val="20"/>
                <w:lang w:val="en-US" w:eastAsia="zh-CN"/>
              </w:rPr>
              <w:t>轿车采购</w:t>
            </w:r>
          </w:p>
        </w:tc>
        <w:tc>
          <w:tcPr>
            <w:tcW w:w="900" w:type="dxa"/>
            <w:tcBorders>
              <w:top w:val="single" w:color="auto" w:sz="4" w:space="0"/>
              <w:left w:val="nil"/>
              <w:bottom w:val="single" w:color="auto" w:sz="4" w:space="0"/>
              <w:right w:val="single" w:color="auto" w:sz="4" w:space="0"/>
            </w:tcBorders>
            <w:vAlign w:val="center"/>
          </w:tcPr>
          <w:p>
            <w:pPr>
              <w:widowControl/>
              <w:jc w:val="right"/>
              <w:rPr>
                <w:rFonts w:ascii="宋体" w:cs="Arial"/>
                <w:kern w:val="0"/>
                <w:sz w:val="20"/>
                <w:szCs w:val="20"/>
              </w:rPr>
            </w:pPr>
            <w:r>
              <w:rPr>
                <w:rFonts w:hint="eastAsia" w:ascii="宋体" w:hAnsi="宋体" w:cs="Arial"/>
                <w:kern w:val="0"/>
                <w:sz w:val="20"/>
                <w:szCs w:val="20"/>
                <w:lang w:val="en-US" w:eastAsia="zh-CN"/>
              </w:rPr>
              <w:t>40.0</w:t>
            </w:r>
            <w:r>
              <w:rPr>
                <w:rFonts w:hint="eastAsia" w:ascii="宋体" w:hAnsi="宋体" w:cs="Arial"/>
                <w:kern w:val="0"/>
                <w:sz w:val="20"/>
                <w:szCs w:val="20"/>
              </w:rPr>
              <w:t>　</w:t>
            </w:r>
          </w:p>
        </w:tc>
        <w:tc>
          <w:tcPr>
            <w:tcW w:w="1034" w:type="dxa"/>
            <w:tcBorders>
              <w:top w:val="single" w:color="auto" w:sz="4" w:space="0"/>
              <w:left w:val="nil"/>
              <w:bottom w:val="single" w:color="auto" w:sz="4" w:space="0"/>
              <w:right w:val="single" w:color="auto" w:sz="4" w:space="0"/>
            </w:tcBorders>
            <w:vAlign w:val="center"/>
          </w:tcPr>
          <w:p>
            <w:pPr>
              <w:widowControl/>
              <w:jc w:val="right"/>
              <w:rPr>
                <w:rFonts w:ascii="宋体" w:cs="Arial"/>
                <w:kern w:val="0"/>
                <w:sz w:val="20"/>
                <w:szCs w:val="20"/>
              </w:rPr>
            </w:pPr>
            <w:r>
              <w:rPr>
                <w:rFonts w:hint="eastAsia" w:ascii="宋体" w:hAnsi="宋体" w:cs="Arial"/>
                <w:kern w:val="0"/>
                <w:sz w:val="20"/>
                <w:szCs w:val="20"/>
                <w:lang w:val="en-US" w:eastAsia="zh-CN"/>
              </w:rPr>
              <w:t>40.0</w:t>
            </w:r>
            <w:r>
              <w:rPr>
                <w:rFonts w:hint="eastAsia" w:ascii="宋体" w:hAnsi="宋体" w:cs="Arial"/>
                <w:kern w:val="0"/>
                <w:sz w:val="20"/>
                <w:szCs w:val="20"/>
              </w:rPr>
              <w:t>　</w:t>
            </w:r>
          </w:p>
        </w:tc>
        <w:tc>
          <w:tcPr>
            <w:tcW w:w="1066" w:type="dxa"/>
            <w:tcBorders>
              <w:top w:val="single" w:color="auto" w:sz="4" w:space="0"/>
              <w:left w:val="nil"/>
              <w:bottom w:val="single" w:color="auto" w:sz="4" w:space="0"/>
              <w:right w:val="single" w:color="auto" w:sz="4" w:space="0"/>
            </w:tcBorders>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117" w:type="dxa"/>
            <w:tcBorders>
              <w:top w:val="single" w:color="auto" w:sz="4" w:space="0"/>
              <w:left w:val="nil"/>
              <w:bottom w:val="single" w:color="auto" w:sz="4" w:space="0"/>
              <w:right w:val="single" w:color="auto" w:sz="4" w:space="0"/>
            </w:tcBorders>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148" w:type="dxa"/>
            <w:tcBorders>
              <w:top w:val="single" w:color="auto" w:sz="4" w:space="0"/>
              <w:left w:val="nil"/>
              <w:bottom w:val="single" w:color="auto" w:sz="4" w:space="0"/>
              <w:right w:val="single" w:color="auto" w:sz="4" w:space="0"/>
            </w:tcBorders>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264" w:type="dxa"/>
            <w:tcBorders>
              <w:top w:val="single" w:color="auto" w:sz="4" w:space="0"/>
              <w:left w:val="nil"/>
              <w:bottom w:val="single" w:color="auto" w:sz="4" w:space="0"/>
              <w:right w:val="single" w:color="auto" w:sz="4" w:space="0"/>
            </w:tcBorders>
            <w:vAlign w:val="center"/>
          </w:tcPr>
          <w:p>
            <w:pPr>
              <w:widowControl/>
              <w:jc w:val="right"/>
              <w:rPr>
                <w:rFonts w:asci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40" w:hRule="atLeast"/>
          <w:jc w:val="center"/>
        </w:trPr>
        <w:tc>
          <w:tcPr>
            <w:tcW w:w="1200" w:type="dxa"/>
            <w:tcBorders>
              <w:top w:val="nil"/>
              <w:left w:val="single" w:color="auto" w:sz="4" w:space="0"/>
              <w:bottom w:val="single" w:color="auto" w:sz="4" w:space="0"/>
              <w:right w:val="single" w:color="auto" w:sz="4" w:space="0"/>
            </w:tcBorders>
            <w:vAlign w:val="center"/>
          </w:tcPr>
          <w:p>
            <w:pPr>
              <w:widowControl/>
              <w:jc w:val="left"/>
              <w:rPr>
                <w:rFonts w:ascii="宋体" w:cs="Arial"/>
                <w:kern w:val="0"/>
                <w:sz w:val="20"/>
                <w:szCs w:val="20"/>
              </w:rPr>
            </w:pPr>
            <w:r>
              <w:rPr>
                <w:rFonts w:hint="eastAsia" w:ascii="宋体" w:hAnsi="宋体" w:cs="Arial"/>
                <w:kern w:val="0"/>
                <w:sz w:val="20"/>
                <w:szCs w:val="20"/>
              </w:rPr>
              <w:t>　</w:t>
            </w:r>
            <w:r>
              <w:rPr>
                <w:rFonts w:hint="eastAsia" w:ascii="宋体" w:hAnsi="宋体" w:cs="宋体"/>
                <w:b/>
                <w:color w:val="000000"/>
                <w:sz w:val="20"/>
                <w:szCs w:val="20"/>
              </w:rPr>
              <w:t>合计</w:t>
            </w:r>
          </w:p>
        </w:tc>
        <w:tc>
          <w:tcPr>
            <w:tcW w:w="1150" w:type="dxa"/>
            <w:tcBorders>
              <w:top w:val="nil"/>
              <w:left w:val="nil"/>
              <w:bottom w:val="single" w:color="auto" w:sz="4" w:space="0"/>
              <w:right w:val="single" w:color="auto" w:sz="4" w:space="0"/>
            </w:tcBorders>
            <w:vAlign w:val="center"/>
          </w:tcPr>
          <w:p>
            <w:pPr>
              <w:widowControl/>
              <w:jc w:val="left"/>
              <w:rPr>
                <w:rFonts w:ascii="宋体" w:cs="Arial"/>
                <w:kern w:val="0"/>
                <w:sz w:val="20"/>
                <w:szCs w:val="20"/>
              </w:rPr>
            </w:pPr>
            <w:r>
              <w:rPr>
                <w:rFonts w:hint="eastAsia" w:ascii="宋体" w:hAnsi="宋体" w:cs="Arial"/>
                <w:kern w:val="0"/>
                <w:sz w:val="20"/>
                <w:szCs w:val="20"/>
              </w:rPr>
              <w:t>　</w:t>
            </w:r>
          </w:p>
        </w:tc>
        <w:tc>
          <w:tcPr>
            <w:tcW w:w="900" w:type="dxa"/>
            <w:tcBorders>
              <w:top w:val="nil"/>
              <w:left w:val="nil"/>
              <w:bottom w:val="single" w:color="auto" w:sz="4" w:space="0"/>
              <w:right w:val="single" w:color="auto" w:sz="4" w:space="0"/>
            </w:tcBorders>
            <w:vAlign w:val="center"/>
          </w:tcPr>
          <w:p>
            <w:pPr>
              <w:widowControl/>
              <w:jc w:val="right"/>
              <w:rPr>
                <w:rFonts w:ascii="宋体" w:cs="Arial"/>
                <w:kern w:val="0"/>
                <w:sz w:val="20"/>
                <w:szCs w:val="20"/>
              </w:rPr>
            </w:pPr>
            <w:r>
              <w:rPr>
                <w:rFonts w:hint="eastAsia" w:ascii="宋体" w:hAnsi="宋体" w:cs="Arial"/>
                <w:kern w:val="0"/>
                <w:sz w:val="20"/>
                <w:szCs w:val="20"/>
                <w:lang w:val="en-US" w:eastAsia="zh-CN"/>
              </w:rPr>
              <w:t>40.0</w:t>
            </w:r>
            <w:r>
              <w:rPr>
                <w:rFonts w:hint="eastAsia" w:ascii="宋体" w:hAnsi="宋体" w:cs="Arial"/>
                <w:kern w:val="0"/>
                <w:sz w:val="20"/>
                <w:szCs w:val="20"/>
              </w:rPr>
              <w:t>　</w:t>
            </w:r>
          </w:p>
        </w:tc>
        <w:tc>
          <w:tcPr>
            <w:tcW w:w="1034" w:type="dxa"/>
            <w:tcBorders>
              <w:top w:val="nil"/>
              <w:left w:val="nil"/>
              <w:bottom w:val="single" w:color="auto" w:sz="4" w:space="0"/>
              <w:right w:val="single" w:color="auto" w:sz="4" w:space="0"/>
            </w:tcBorders>
            <w:vAlign w:val="center"/>
          </w:tcPr>
          <w:p>
            <w:pPr>
              <w:widowControl/>
              <w:jc w:val="right"/>
              <w:rPr>
                <w:rFonts w:ascii="宋体" w:cs="Arial"/>
                <w:kern w:val="0"/>
                <w:sz w:val="20"/>
                <w:szCs w:val="20"/>
              </w:rPr>
            </w:pPr>
            <w:r>
              <w:rPr>
                <w:rFonts w:hint="eastAsia" w:ascii="宋体" w:hAnsi="宋体" w:cs="Arial"/>
                <w:kern w:val="0"/>
                <w:sz w:val="20"/>
                <w:szCs w:val="20"/>
                <w:lang w:val="en-US" w:eastAsia="zh-CN"/>
              </w:rPr>
              <w:t>40.0</w:t>
            </w:r>
            <w:r>
              <w:rPr>
                <w:rFonts w:hint="eastAsia" w:ascii="宋体" w:hAnsi="宋体" w:cs="Arial"/>
                <w:kern w:val="0"/>
                <w:sz w:val="20"/>
                <w:szCs w:val="20"/>
              </w:rPr>
              <w:t>　</w:t>
            </w:r>
          </w:p>
        </w:tc>
        <w:tc>
          <w:tcPr>
            <w:tcW w:w="1066" w:type="dxa"/>
            <w:tcBorders>
              <w:top w:val="nil"/>
              <w:left w:val="nil"/>
              <w:bottom w:val="single" w:color="auto" w:sz="4" w:space="0"/>
              <w:right w:val="single" w:color="auto" w:sz="4" w:space="0"/>
            </w:tcBorders>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117" w:type="dxa"/>
            <w:tcBorders>
              <w:top w:val="nil"/>
              <w:left w:val="nil"/>
              <w:bottom w:val="single" w:color="auto" w:sz="4" w:space="0"/>
              <w:right w:val="single" w:color="auto" w:sz="4" w:space="0"/>
            </w:tcBorders>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148" w:type="dxa"/>
            <w:tcBorders>
              <w:top w:val="nil"/>
              <w:left w:val="nil"/>
              <w:bottom w:val="single" w:color="auto" w:sz="4" w:space="0"/>
              <w:right w:val="single" w:color="auto" w:sz="4" w:space="0"/>
            </w:tcBorders>
            <w:vAlign w:val="center"/>
          </w:tcPr>
          <w:p>
            <w:pPr>
              <w:widowControl/>
              <w:jc w:val="right"/>
              <w:rPr>
                <w:rFonts w:ascii="宋体" w:cs="Arial"/>
                <w:kern w:val="0"/>
                <w:sz w:val="20"/>
                <w:szCs w:val="20"/>
              </w:rPr>
            </w:pPr>
            <w:r>
              <w:rPr>
                <w:rFonts w:hint="eastAsia" w:ascii="宋体" w:hAnsi="宋体" w:cs="Arial"/>
                <w:kern w:val="0"/>
                <w:sz w:val="20"/>
                <w:szCs w:val="20"/>
              </w:rPr>
              <w:t>　</w:t>
            </w:r>
          </w:p>
        </w:tc>
        <w:tc>
          <w:tcPr>
            <w:tcW w:w="1264" w:type="dxa"/>
            <w:tcBorders>
              <w:top w:val="nil"/>
              <w:left w:val="nil"/>
              <w:bottom w:val="single" w:color="auto" w:sz="4" w:space="0"/>
              <w:right w:val="single" w:color="auto" w:sz="4" w:space="0"/>
            </w:tcBorders>
            <w:vAlign w:val="center"/>
          </w:tcPr>
          <w:p>
            <w:pPr>
              <w:widowControl/>
              <w:jc w:val="right"/>
              <w:rPr>
                <w:rFonts w:ascii="宋体" w:cs="Arial"/>
                <w:kern w:val="0"/>
                <w:sz w:val="20"/>
                <w:szCs w:val="20"/>
              </w:rPr>
            </w:pPr>
            <w:r>
              <w:rPr>
                <w:rFonts w:hint="eastAsia" w:ascii="宋体" w:hAnsi="宋体" w:cs="Arial"/>
                <w:kern w:val="0"/>
                <w:sz w:val="20"/>
                <w:szCs w:val="20"/>
              </w:rPr>
              <w:t>　</w:t>
            </w:r>
          </w:p>
        </w:tc>
      </w:tr>
    </w:tbl>
    <w:p>
      <w:pPr>
        <w:tabs>
          <w:tab w:val="left" w:pos="511"/>
        </w:tabs>
        <w:bidi w:val="0"/>
        <w:jc w:val="left"/>
        <w:rPr>
          <w:lang w:val="en-US" w:eastAsia="zh-CN"/>
        </w:rPr>
        <w:sectPr>
          <w:pgSz w:w="11906" w:h="16838"/>
          <w:pgMar w:top="1440" w:right="1797" w:bottom="1440" w:left="1797" w:header="851" w:footer="992" w:gutter="0"/>
          <w:cols w:space="425" w:num="1"/>
          <w:docGrid w:type="lines" w:linePitch="312" w:charSpace="0"/>
        </w:sectPr>
      </w:pPr>
    </w:p>
    <w:p/>
    <w:p>
      <w:pPr>
        <w:pStyle w:val="4"/>
        <w:wordWrap w:val="0"/>
        <w:adjustRightInd w:val="0"/>
        <w:snapToGrid w:val="0"/>
        <w:spacing w:before="0" w:beforeAutospacing="0" w:after="0" w:afterAutospacing="0" w:line="360" w:lineRule="auto"/>
        <w:jc w:val="both"/>
        <w:rPr>
          <w:sz w:val="20"/>
          <w:szCs w:val="20"/>
        </w:rPr>
      </w:pPr>
      <w:r>
        <w:rPr>
          <w:rFonts w:hint="eastAsia"/>
          <w:sz w:val="20"/>
          <w:szCs w:val="20"/>
        </w:rPr>
        <w:t>部门公开表</w:t>
      </w:r>
      <w:r>
        <w:rPr>
          <w:sz w:val="20"/>
          <w:szCs w:val="20"/>
        </w:rPr>
        <w:t>11</w:t>
      </w:r>
    </w:p>
    <w:tbl>
      <w:tblPr>
        <w:tblStyle w:val="5"/>
        <w:tblW w:w="13743" w:type="dxa"/>
        <w:jc w:val="center"/>
        <w:tblLayout w:type="fixed"/>
        <w:tblCellMar>
          <w:top w:w="0" w:type="dxa"/>
          <w:left w:w="108" w:type="dxa"/>
          <w:bottom w:w="0" w:type="dxa"/>
          <w:right w:w="108" w:type="dxa"/>
        </w:tblCellMar>
      </w:tblPr>
      <w:tblGrid>
        <w:gridCol w:w="2073"/>
        <w:gridCol w:w="1953"/>
        <w:gridCol w:w="1784"/>
        <w:gridCol w:w="1933"/>
        <w:gridCol w:w="2483"/>
        <w:gridCol w:w="1684"/>
        <w:gridCol w:w="1816"/>
        <w:gridCol w:w="17"/>
      </w:tblGrid>
      <w:tr>
        <w:tblPrEx>
          <w:tblCellMar>
            <w:top w:w="0" w:type="dxa"/>
            <w:left w:w="108" w:type="dxa"/>
            <w:bottom w:w="0" w:type="dxa"/>
            <w:right w:w="108" w:type="dxa"/>
          </w:tblCellMar>
        </w:tblPrEx>
        <w:trPr>
          <w:gridAfter w:val="1"/>
          <w:wAfter w:w="17" w:type="dxa"/>
          <w:trHeight w:val="525" w:hRule="atLeast"/>
          <w:jc w:val="center"/>
        </w:trPr>
        <w:tc>
          <w:tcPr>
            <w:tcW w:w="13726" w:type="dxa"/>
            <w:gridSpan w:val="7"/>
            <w:tcBorders>
              <w:top w:val="nil"/>
              <w:left w:val="nil"/>
              <w:bottom w:val="nil"/>
              <w:right w:val="nil"/>
            </w:tcBorders>
            <w:vAlign w:val="center"/>
          </w:tcPr>
          <w:p>
            <w:pPr>
              <w:widowControl/>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八公山区人民政府办公室</w:t>
            </w:r>
            <w:r>
              <w:rPr>
                <w:rFonts w:ascii="华文中宋" w:hAnsi="华文中宋" w:eastAsia="华文中宋" w:cs="宋体"/>
                <w:b/>
                <w:bCs/>
                <w:kern w:val="0"/>
                <w:sz w:val="32"/>
                <w:szCs w:val="32"/>
              </w:rPr>
              <w:t>2022</w:t>
            </w:r>
            <w:r>
              <w:rPr>
                <w:rFonts w:hint="eastAsia" w:ascii="华文中宋" w:hAnsi="华文中宋" w:eastAsia="华文中宋" w:cs="宋体"/>
                <w:b/>
                <w:bCs/>
                <w:kern w:val="0"/>
                <w:sz w:val="32"/>
                <w:szCs w:val="32"/>
              </w:rPr>
              <w:t>年政府购买服务支出表</w:t>
            </w:r>
          </w:p>
          <w:p>
            <w:pPr>
              <w:widowControl/>
              <w:jc w:val="center"/>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单位：万元</w:t>
            </w:r>
          </w:p>
        </w:tc>
      </w:tr>
      <w:tr>
        <w:tblPrEx>
          <w:tblCellMar>
            <w:top w:w="15" w:type="dxa"/>
            <w:left w:w="15" w:type="dxa"/>
            <w:bottom w:w="15" w:type="dxa"/>
            <w:right w:w="15" w:type="dxa"/>
          </w:tblCellMar>
        </w:tblPrEx>
        <w:trPr>
          <w:trHeight w:val="720" w:hRule="atLeast"/>
          <w:jc w:val="center"/>
        </w:trPr>
        <w:tc>
          <w:tcPr>
            <w:tcW w:w="2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项目名称</w:t>
            </w:r>
          </w:p>
        </w:tc>
        <w:tc>
          <w:tcPr>
            <w:tcW w:w="1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一级目录名称</w:t>
            </w:r>
          </w:p>
        </w:tc>
        <w:tc>
          <w:tcPr>
            <w:tcW w:w="17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二级目录名称</w:t>
            </w:r>
          </w:p>
        </w:tc>
        <w:tc>
          <w:tcPr>
            <w:tcW w:w="1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三级目录名称</w:t>
            </w:r>
          </w:p>
        </w:tc>
        <w:tc>
          <w:tcPr>
            <w:tcW w:w="2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政府购买服务内容</w:t>
            </w:r>
          </w:p>
        </w:tc>
        <w:tc>
          <w:tcPr>
            <w:tcW w:w="1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购买数量</w:t>
            </w:r>
          </w:p>
        </w:tc>
        <w:tc>
          <w:tcPr>
            <w:tcW w:w="1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购买金额</w:t>
            </w:r>
          </w:p>
        </w:tc>
      </w:tr>
      <w:tr>
        <w:tblPrEx>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20"/>
                <w:szCs w:val="20"/>
              </w:rPr>
            </w:pPr>
          </w:p>
        </w:tc>
        <w:tc>
          <w:tcPr>
            <w:tcW w:w="195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178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248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168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83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20"/>
                <w:szCs w:val="20"/>
              </w:rPr>
            </w:pPr>
          </w:p>
        </w:tc>
        <w:tc>
          <w:tcPr>
            <w:tcW w:w="195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178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248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1833" w:type="dxa"/>
            <w:gridSpan w:val="2"/>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r>
      <w:tr>
        <w:tblPrEx>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20"/>
                <w:szCs w:val="20"/>
              </w:rPr>
            </w:pPr>
          </w:p>
        </w:tc>
        <w:tc>
          <w:tcPr>
            <w:tcW w:w="195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178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248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1833" w:type="dxa"/>
            <w:gridSpan w:val="2"/>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r>
      <w:tr>
        <w:tblPrEx>
          <w:tblCellMar>
            <w:top w:w="15" w:type="dxa"/>
            <w:left w:w="15" w:type="dxa"/>
            <w:bottom w:w="15" w:type="dxa"/>
            <w:right w:w="15" w:type="dxa"/>
          </w:tblCellMar>
        </w:tblPrEx>
        <w:trPr>
          <w:trHeight w:val="555" w:hRule="atLeast"/>
          <w:jc w:val="center"/>
        </w:trPr>
        <w:tc>
          <w:tcPr>
            <w:tcW w:w="207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20"/>
                <w:szCs w:val="20"/>
              </w:rPr>
            </w:pPr>
            <w:r>
              <w:rPr>
                <w:rFonts w:hint="eastAsia" w:ascii="宋体" w:hAnsi="宋体" w:cs="宋体"/>
                <w:b/>
                <w:color w:val="000000"/>
                <w:sz w:val="20"/>
                <w:szCs w:val="20"/>
              </w:rPr>
              <w:t>合计</w:t>
            </w:r>
          </w:p>
        </w:tc>
        <w:tc>
          <w:tcPr>
            <w:tcW w:w="195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178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193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2483"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1684" w:type="dxa"/>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1833" w:type="dxa"/>
            <w:gridSpan w:val="2"/>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r>
    </w:tbl>
    <w:p>
      <w:pPr>
        <w:pStyle w:val="4"/>
        <w:adjustRightInd w:val="0"/>
        <w:snapToGrid w:val="0"/>
        <w:spacing w:before="0" w:beforeAutospacing="0" w:after="0" w:afterAutospacing="0" w:line="400" w:lineRule="exact"/>
        <w:jc w:val="both"/>
        <w:rPr>
          <w:b/>
          <w:bCs/>
        </w:rPr>
      </w:pPr>
      <w:r>
        <w:rPr>
          <w:rFonts w:hint="eastAsia"/>
          <w:b/>
          <w:bCs/>
        </w:rPr>
        <w:t>说明“</w:t>
      </w:r>
      <w:r>
        <w:rPr>
          <w:rFonts w:hint="eastAsia"/>
          <w:b/>
          <w:bCs/>
          <w:lang w:eastAsia="zh-CN"/>
        </w:rPr>
        <w:t>八公山区人民政府办公室</w:t>
      </w:r>
      <w:r>
        <w:rPr>
          <w:rFonts w:hint="eastAsia"/>
          <w:b/>
          <w:bCs/>
        </w:rPr>
        <w:t>没有安排政府购买服务支出，故本表无数据”。</w:t>
      </w:r>
    </w:p>
    <w:p>
      <w:pPr>
        <w:sectPr>
          <w:footerReference r:id="rId4" w:type="default"/>
          <w:pgSz w:w="16838" w:h="11906" w:orient="landscape"/>
          <w:pgMar w:top="1797" w:right="1440" w:bottom="1797" w:left="1440" w:header="851" w:footer="992" w:gutter="0"/>
          <w:cols w:space="425" w:num="1"/>
          <w:docGrid w:type="linesAndChars" w:linePitch="312" w:charSpace="0"/>
        </w:sectPr>
      </w:pPr>
    </w:p>
    <w:p>
      <w:pPr>
        <w:rPr>
          <w:rFonts w:ascii="黑体" w:hAnsi="黑体" w:eastAsia="黑体"/>
          <w:bCs/>
          <w:sz w:val="36"/>
          <w:szCs w:val="36"/>
        </w:rPr>
      </w:pPr>
      <w:r>
        <w:rPr>
          <w:rFonts w:hint="eastAsia" w:ascii="黑体" w:hAnsi="黑体" w:eastAsia="黑体"/>
          <w:bCs/>
          <w:sz w:val="36"/>
          <w:szCs w:val="36"/>
        </w:rPr>
        <w:t>第三部分</w:t>
      </w:r>
      <w:r>
        <w:rPr>
          <w:rFonts w:ascii="黑体" w:hAnsi="黑体" w:eastAsia="黑体"/>
          <w:bCs/>
          <w:sz w:val="36"/>
          <w:szCs w:val="36"/>
        </w:rPr>
        <w:t xml:space="preserve"> 2022</w:t>
      </w:r>
      <w:r>
        <w:rPr>
          <w:rFonts w:hint="eastAsia" w:ascii="黑体" w:hAnsi="黑体" w:eastAsia="黑体"/>
          <w:bCs/>
          <w:sz w:val="36"/>
          <w:szCs w:val="36"/>
        </w:rPr>
        <w:t>年部门预算情况说明</w:t>
      </w:r>
    </w:p>
    <w:p>
      <w:pPr>
        <w:pStyle w:val="4"/>
        <w:adjustRightInd w:val="0"/>
        <w:snapToGrid w:val="0"/>
        <w:spacing w:before="0" w:beforeAutospacing="0" w:after="0" w:afterAutospacing="0" w:line="600" w:lineRule="exact"/>
        <w:rPr>
          <w:rFonts w:ascii="黑体" w:hAnsi="黑体" w:eastAsia="黑体"/>
          <w:bCs/>
          <w:sz w:val="32"/>
          <w:szCs w:val="32"/>
        </w:rPr>
      </w:pPr>
    </w:p>
    <w:p>
      <w:pPr>
        <w:pStyle w:val="4"/>
        <w:adjustRightInd w:val="0"/>
        <w:snapToGrid w:val="0"/>
        <w:spacing w:before="0" w:beforeAutospacing="0" w:after="0" w:afterAutospacing="0" w:line="600" w:lineRule="exact"/>
        <w:ind w:firstLine="640" w:firstLineChars="200"/>
        <w:rPr>
          <w:rFonts w:ascii="黑体" w:hAnsi="仿宋" w:eastAsia="黑体"/>
          <w:color w:val="000000"/>
          <w:sz w:val="32"/>
          <w:szCs w:val="32"/>
        </w:rPr>
      </w:pPr>
      <w:r>
        <w:rPr>
          <w:rFonts w:hint="eastAsia" w:ascii="黑体" w:hAnsi="仿宋" w:eastAsia="黑体"/>
          <w:color w:val="000000"/>
          <w:sz w:val="32"/>
          <w:szCs w:val="32"/>
        </w:rPr>
        <w:t>一、关于</w:t>
      </w:r>
      <w:r>
        <w:rPr>
          <w:rFonts w:ascii="黑体" w:hAnsi="仿宋" w:eastAsia="黑体"/>
          <w:color w:val="000000"/>
          <w:sz w:val="32"/>
          <w:szCs w:val="32"/>
        </w:rPr>
        <w:t>2022</w:t>
      </w:r>
      <w:r>
        <w:rPr>
          <w:rFonts w:hint="eastAsia" w:ascii="黑体" w:hAnsi="仿宋" w:eastAsia="黑体"/>
          <w:color w:val="000000"/>
          <w:sz w:val="32"/>
          <w:szCs w:val="32"/>
        </w:rPr>
        <w:t>年收支总表的说明</w:t>
      </w:r>
    </w:p>
    <w:p>
      <w:pPr>
        <w:pStyle w:val="4"/>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按照综合预算的原则，</w:t>
      </w:r>
      <w:r>
        <w:rPr>
          <w:rFonts w:hint="eastAsia" w:ascii="仿宋_GB2312" w:hAnsi="仿宋" w:eastAsia="仿宋_GB2312"/>
          <w:sz w:val="32"/>
          <w:szCs w:val="32"/>
          <w:lang w:eastAsia="zh-CN"/>
        </w:rPr>
        <w:t>八公山区人民政府办公室</w:t>
      </w:r>
      <w:r>
        <w:rPr>
          <w:rFonts w:hint="eastAsia" w:ascii="仿宋_GB2312" w:hAnsi="仿宋" w:eastAsia="仿宋_GB2312"/>
          <w:sz w:val="32"/>
          <w:szCs w:val="32"/>
        </w:rPr>
        <w:t>所有收入和支出均纳入部门预算管理。</w:t>
      </w:r>
      <w:r>
        <w:rPr>
          <w:rFonts w:hint="eastAsia" w:ascii="仿宋_GB2312" w:hAnsi="仿宋" w:eastAsia="仿宋_GB2312"/>
          <w:sz w:val="32"/>
          <w:szCs w:val="32"/>
          <w:lang w:eastAsia="zh-CN"/>
        </w:rPr>
        <w:t>八公山区人民政府办公室</w:t>
      </w:r>
      <w:r>
        <w:rPr>
          <w:rFonts w:ascii="仿宋_GB2312" w:hAnsi="仿宋" w:eastAsia="仿宋_GB2312"/>
          <w:sz w:val="32"/>
          <w:szCs w:val="32"/>
        </w:rPr>
        <w:t>2022</w:t>
      </w:r>
      <w:r>
        <w:rPr>
          <w:rFonts w:hint="eastAsia" w:ascii="仿宋_GB2312" w:hAnsi="仿宋" w:eastAsia="仿宋_GB2312"/>
          <w:sz w:val="32"/>
          <w:szCs w:val="32"/>
        </w:rPr>
        <w:t>年收支总预算</w:t>
      </w:r>
      <w:r>
        <w:rPr>
          <w:rFonts w:hint="eastAsia" w:ascii="仿宋_GB2312" w:hAnsi="仿宋" w:eastAsia="仿宋_GB2312"/>
          <w:sz w:val="32"/>
          <w:szCs w:val="32"/>
          <w:lang w:val="en-US" w:eastAsia="zh-CN"/>
        </w:rPr>
        <w:t>1312.9</w:t>
      </w:r>
      <w:r>
        <w:rPr>
          <w:rFonts w:hint="eastAsia" w:ascii="仿宋_GB2312" w:hAnsi="仿宋" w:eastAsia="仿宋_GB2312"/>
          <w:sz w:val="32"/>
          <w:szCs w:val="32"/>
        </w:rPr>
        <w:t>万元，收入包括一般公共预算拨款收入</w:t>
      </w:r>
      <w:r>
        <w:rPr>
          <w:rFonts w:hint="eastAsia" w:ascii="仿宋_GB2312" w:hAnsi="仿宋" w:eastAsia="仿宋_GB2312"/>
          <w:sz w:val="32"/>
          <w:szCs w:val="32"/>
          <w:lang w:val="en-US" w:eastAsia="zh-CN"/>
        </w:rPr>
        <w:t>1250.4万元</w:t>
      </w:r>
      <w:r>
        <w:rPr>
          <w:rFonts w:hint="eastAsia" w:ascii="仿宋_GB2312" w:hAnsi="仿宋" w:eastAsia="仿宋_GB2312"/>
          <w:sz w:val="32"/>
          <w:szCs w:val="32"/>
        </w:rPr>
        <w:t>、政府性基金预算拨款收入</w:t>
      </w:r>
      <w:r>
        <w:rPr>
          <w:rFonts w:hint="eastAsia" w:ascii="仿宋_GB2312" w:hAnsi="仿宋" w:eastAsia="仿宋_GB2312"/>
          <w:sz w:val="32"/>
          <w:szCs w:val="32"/>
          <w:lang w:val="en-US" w:eastAsia="zh-CN"/>
        </w:rPr>
        <w:t>0元</w:t>
      </w:r>
      <w:r>
        <w:rPr>
          <w:rFonts w:hint="eastAsia" w:ascii="仿宋_GB2312" w:hAnsi="仿宋" w:eastAsia="仿宋_GB2312"/>
          <w:sz w:val="32"/>
          <w:szCs w:val="32"/>
        </w:rPr>
        <w:t>、国有资本经营预算拨款收入</w:t>
      </w:r>
      <w:r>
        <w:rPr>
          <w:rFonts w:hint="eastAsia" w:ascii="仿宋_GB2312" w:hAnsi="仿宋" w:eastAsia="仿宋_GB2312"/>
          <w:sz w:val="32"/>
          <w:szCs w:val="32"/>
          <w:lang w:val="en-US" w:eastAsia="zh-CN"/>
        </w:rPr>
        <w:t>0元</w:t>
      </w:r>
      <w:r>
        <w:rPr>
          <w:rFonts w:hint="eastAsia" w:ascii="仿宋_GB2312" w:hAnsi="仿宋" w:eastAsia="仿宋_GB2312"/>
          <w:sz w:val="32"/>
          <w:szCs w:val="32"/>
        </w:rPr>
        <w:t>、财政专户管理资金收入</w:t>
      </w:r>
      <w:r>
        <w:rPr>
          <w:rFonts w:hint="eastAsia" w:ascii="仿宋_GB2312" w:hAnsi="仿宋" w:eastAsia="仿宋_GB2312"/>
          <w:sz w:val="32"/>
          <w:szCs w:val="32"/>
          <w:lang w:val="en-US" w:eastAsia="zh-CN"/>
        </w:rPr>
        <w:t>0元</w:t>
      </w:r>
      <w:r>
        <w:rPr>
          <w:rFonts w:hint="eastAsia" w:ascii="仿宋_GB2312" w:hAnsi="仿宋" w:eastAsia="仿宋_GB2312"/>
          <w:sz w:val="32"/>
          <w:szCs w:val="32"/>
        </w:rPr>
        <w:t>、单位资金收入</w:t>
      </w:r>
      <w:r>
        <w:rPr>
          <w:rFonts w:hint="eastAsia" w:ascii="仿宋_GB2312" w:hAnsi="仿宋" w:eastAsia="仿宋_GB2312"/>
          <w:sz w:val="32"/>
          <w:szCs w:val="32"/>
          <w:lang w:val="en-US" w:eastAsia="zh-CN"/>
        </w:rPr>
        <w:t>0元、上年结转结余62.5万元</w:t>
      </w:r>
      <w:r>
        <w:rPr>
          <w:rFonts w:hint="eastAsia" w:ascii="仿宋_GB2312" w:hAnsi="仿宋" w:eastAsia="仿宋_GB2312"/>
          <w:sz w:val="32"/>
          <w:szCs w:val="32"/>
        </w:rPr>
        <w:t>，支出包括：一般公共服务支出</w:t>
      </w:r>
      <w:r>
        <w:rPr>
          <w:rFonts w:hint="eastAsia" w:ascii="仿宋_GB2312" w:hAnsi="仿宋" w:eastAsia="仿宋_GB2312"/>
          <w:sz w:val="32"/>
          <w:szCs w:val="32"/>
          <w:lang w:val="en-US" w:eastAsia="zh-CN"/>
        </w:rPr>
        <w:t>925.1万元</w:t>
      </w:r>
      <w:r>
        <w:rPr>
          <w:rFonts w:hint="eastAsia" w:ascii="仿宋_GB2312" w:hAnsi="仿宋" w:eastAsia="仿宋_GB2312"/>
          <w:sz w:val="32"/>
          <w:szCs w:val="32"/>
        </w:rPr>
        <w:t>、社会保障和就业支出</w:t>
      </w:r>
      <w:r>
        <w:rPr>
          <w:rFonts w:hint="eastAsia" w:ascii="仿宋_GB2312" w:hAnsi="仿宋" w:eastAsia="仿宋_GB2312"/>
          <w:sz w:val="32"/>
          <w:szCs w:val="32"/>
          <w:lang w:val="en-US" w:eastAsia="zh-CN"/>
        </w:rPr>
        <w:t>42.6万元</w:t>
      </w:r>
      <w:r>
        <w:rPr>
          <w:rFonts w:hint="eastAsia" w:ascii="仿宋_GB2312" w:hAnsi="仿宋" w:eastAsia="仿宋_GB2312"/>
          <w:sz w:val="32"/>
          <w:szCs w:val="32"/>
        </w:rPr>
        <w:t>、卫生健康支出</w:t>
      </w:r>
      <w:r>
        <w:rPr>
          <w:rFonts w:hint="eastAsia" w:ascii="仿宋_GB2312" w:hAnsi="仿宋" w:eastAsia="仿宋_GB2312"/>
          <w:sz w:val="32"/>
          <w:szCs w:val="32"/>
          <w:lang w:val="en-US" w:eastAsia="zh-CN"/>
        </w:rPr>
        <w:t>13.7万元</w:t>
      </w:r>
      <w:r>
        <w:rPr>
          <w:rFonts w:hint="eastAsia" w:ascii="仿宋_GB2312" w:hAnsi="仿宋" w:eastAsia="仿宋_GB2312"/>
          <w:sz w:val="32"/>
          <w:szCs w:val="32"/>
        </w:rPr>
        <w:t>、住房保障支出</w:t>
      </w:r>
      <w:r>
        <w:rPr>
          <w:rFonts w:hint="eastAsia" w:ascii="仿宋_GB2312" w:hAnsi="仿宋" w:eastAsia="仿宋_GB2312"/>
          <w:sz w:val="32"/>
          <w:szCs w:val="32"/>
          <w:lang w:val="en-US" w:eastAsia="zh-CN"/>
        </w:rPr>
        <w:t>29.5万元</w:t>
      </w:r>
      <w:r>
        <w:rPr>
          <w:rFonts w:hint="eastAsia" w:ascii="仿宋_GB2312" w:hAnsi="仿宋" w:eastAsia="仿宋_GB2312"/>
          <w:sz w:val="32"/>
          <w:szCs w:val="32"/>
        </w:rPr>
        <w:t>、</w:t>
      </w:r>
      <w:r>
        <w:rPr>
          <w:rFonts w:hint="eastAsia" w:ascii="仿宋_GB2312" w:hAnsi="仿宋" w:eastAsia="仿宋_GB2312"/>
          <w:sz w:val="32"/>
          <w:szCs w:val="32"/>
          <w:lang w:eastAsia="zh-CN"/>
        </w:rPr>
        <w:t>城乡社区支出</w:t>
      </w:r>
      <w:r>
        <w:rPr>
          <w:rFonts w:hint="eastAsia" w:ascii="仿宋_GB2312" w:hAnsi="仿宋" w:eastAsia="仿宋_GB2312"/>
          <w:sz w:val="32"/>
          <w:szCs w:val="32"/>
          <w:lang w:val="en-US" w:eastAsia="zh-CN"/>
        </w:rPr>
        <w:t>302万元</w:t>
      </w:r>
      <w:r>
        <w:rPr>
          <w:rFonts w:hint="eastAsia" w:ascii="仿宋_GB2312" w:hAnsi="仿宋" w:eastAsia="仿宋_GB2312"/>
          <w:sz w:val="32"/>
          <w:szCs w:val="32"/>
        </w:rPr>
        <w:t>。</w:t>
      </w:r>
    </w:p>
    <w:p>
      <w:pPr>
        <w:pStyle w:val="4"/>
        <w:adjustRightInd w:val="0"/>
        <w:snapToGrid w:val="0"/>
        <w:spacing w:before="0" w:beforeAutospacing="0" w:after="0" w:afterAutospacing="0" w:line="600" w:lineRule="exact"/>
        <w:ind w:firstLine="627" w:firstLineChars="196"/>
        <w:rPr>
          <w:rFonts w:ascii="黑体" w:hAnsi="仿宋" w:eastAsia="黑体"/>
          <w:color w:val="000000"/>
          <w:sz w:val="32"/>
          <w:szCs w:val="32"/>
        </w:rPr>
      </w:pPr>
      <w:r>
        <w:rPr>
          <w:rFonts w:hint="eastAsia" w:ascii="黑体" w:hAnsi="仿宋" w:eastAsia="黑体"/>
          <w:color w:val="000000"/>
          <w:sz w:val="32"/>
          <w:szCs w:val="32"/>
        </w:rPr>
        <w:t>二、关于</w:t>
      </w:r>
      <w:r>
        <w:rPr>
          <w:rFonts w:ascii="黑体" w:hAnsi="仿宋" w:eastAsia="黑体"/>
          <w:color w:val="000000"/>
          <w:sz w:val="32"/>
          <w:szCs w:val="32"/>
        </w:rPr>
        <w:t>2022</w:t>
      </w:r>
      <w:r>
        <w:rPr>
          <w:rFonts w:hint="eastAsia" w:ascii="黑体" w:hAnsi="仿宋" w:eastAsia="黑体"/>
          <w:color w:val="000000"/>
          <w:sz w:val="32"/>
          <w:szCs w:val="32"/>
        </w:rPr>
        <w:t>年收入总表的说明</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lang w:eastAsia="zh-CN"/>
        </w:rPr>
        <w:t>八公山区人民政府办公室</w:t>
      </w:r>
      <w:r>
        <w:rPr>
          <w:rFonts w:ascii="仿宋_GB2312" w:hAnsi="仿宋" w:eastAsia="仿宋_GB2312"/>
          <w:sz w:val="32"/>
          <w:szCs w:val="32"/>
        </w:rPr>
        <w:t>2022</w:t>
      </w:r>
      <w:r>
        <w:rPr>
          <w:rFonts w:hint="eastAsia" w:ascii="仿宋_GB2312" w:hAnsi="仿宋" w:eastAsia="仿宋_GB2312"/>
          <w:sz w:val="32"/>
          <w:szCs w:val="32"/>
        </w:rPr>
        <w:t>年收入预算</w:t>
      </w:r>
      <w:r>
        <w:rPr>
          <w:rFonts w:hint="eastAsia" w:ascii="仿宋_GB2312" w:hAnsi="仿宋" w:eastAsia="仿宋_GB2312"/>
          <w:sz w:val="32"/>
          <w:szCs w:val="32"/>
          <w:lang w:val="en-US" w:eastAsia="zh-CN"/>
        </w:rPr>
        <w:t>1312.9</w:t>
      </w:r>
      <w:r>
        <w:rPr>
          <w:rFonts w:hint="eastAsia" w:ascii="仿宋_GB2312" w:hAnsi="仿宋" w:eastAsia="仿宋_GB2312"/>
          <w:sz w:val="32"/>
          <w:szCs w:val="32"/>
        </w:rPr>
        <w:t>万元，其中，本年收入</w:t>
      </w:r>
      <w:r>
        <w:rPr>
          <w:rFonts w:hint="eastAsia" w:ascii="仿宋_GB2312" w:hAnsi="仿宋" w:eastAsia="仿宋_GB2312"/>
          <w:sz w:val="32"/>
          <w:szCs w:val="32"/>
          <w:lang w:val="en-US" w:eastAsia="zh-CN"/>
        </w:rPr>
        <w:t>1250.4</w:t>
      </w:r>
      <w:r>
        <w:rPr>
          <w:rFonts w:hint="eastAsia" w:ascii="仿宋_GB2312" w:hAnsi="仿宋" w:eastAsia="仿宋_GB2312"/>
          <w:sz w:val="32"/>
          <w:szCs w:val="32"/>
        </w:rPr>
        <w:t>万元，上年结转结余</w:t>
      </w:r>
      <w:r>
        <w:rPr>
          <w:rFonts w:hint="eastAsia" w:ascii="仿宋_GB2312" w:hAnsi="仿宋" w:eastAsia="仿宋_GB2312"/>
          <w:sz w:val="32"/>
          <w:szCs w:val="32"/>
          <w:lang w:val="en-US" w:eastAsia="zh-CN"/>
        </w:rPr>
        <w:t>62.5</w:t>
      </w:r>
      <w:r>
        <w:rPr>
          <w:rFonts w:hint="eastAsia" w:ascii="仿宋_GB2312" w:hAnsi="仿宋" w:eastAsia="仿宋_GB2312"/>
          <w:sz w:val="32"/>
          <w:szCs w:val="32"/>
        </w:rPr>
        <w:t>万元。</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（一）本年收入</w:t>
      </w:r>
      <w:r>
        <w:rPr>
          <w:rFonts w:hint="eastAsia" w:ascii="仿宋_GB2312" w:hAnsi="仿宋" w:eastAsia="仿宋_GB2312"/>
          <w:sz w:val="32"/>
          <w:szCs w:val="32"/>
          <w:lang w:val="en-US" w:eastAsia="zh-CN"/>
        </w:rPr>
        <w:t>1250.4</w:t>
      </w:r>
      <w:r>
        <w:rPr>
          <w:rFonts w:hint="eastAsia" w:ascii="仿宋_GB2312" w:hAnsi="仿宋" w:eastAsia="仿宋_GB2312"/>
          <w:sz w:val="32"/>
          <w:szCs w:val="32"/>
        </w:rPr>
        <w:t>万元，主要包括：一般公共预算拨款收入</w:t>
      </w:r>
      <w:r>
        <w:rPr>
          <w:rFonts w:hint="eastAsia" w:ascii="仿宋_GB2312" w:hAnsi="仿宋" w:eastAsia="仿宋_GB2312"/>
          <w:sz w:val="32"/>
          <w:szCs w:val="32"/>
          <w:lang w:val="en-US" w:eastAsia="zh-CN"/>
        </w:rPr>
        <w:t>1250.4</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ascii="仿宋_GB2312" w:hAnsi="仿宋" w:eastAsia="仿宋_GB2312"/>
          <w:sz w:val="32"/>
          <w:szCs w:val="32"/>
        </w:rPr>
        <w:t>%</w:t>
      </w:r>
      <w:r>
        <w:rPr>
          <w:rFonts w:hint="eastAsia" w:ascii="仿宋_GB2312" w:hAnsi="仿宋" w:eastAsia="仿宋_GB2312"/>
          <w:sz w:val="32"/>
          <w:szCs w:val="32"/>
        </w:rPr>
        <w:t>，比</w:t>
      </w:r>
      <w:r>
        <w:rPr>
          <w:rFonts w:ascii="仿宋_GB2312" w:hAnsi="仿宋" w:eastAsia="仿宋_GB2312"/>
          <w:sz w:val="32"/>
          <w:szCs w:val="32"/>
        </w:rPr>
        <w:t>2021</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226.4</w:t>
      </w:r>
      <w:r>
        <w:rPr>
          <w:rFonts w:hint="eastAsia" w:ascii="仿宋_GB2312" w:hAnsi="仿宋" w:eastAsia="仿宋_GB2312"/>
          <w:sz w:val="32"/>
          <w:szCs w:val="32"/>
        </w:rPr>
        <w:t>万元，增长（下降）</w:t>
      </w:r>
      <w:r>
        <w:rPr>
          <w:rFonts w:hint="eastAsia" w:ascii="仿宋_GB2312" w:hAnsi="仿宋" w:eastAsia="仿宋_GB2312"/>
          <w:sz w:val="32"/>
          <w:szCs w:val="32"/>
          <w:lang w:val="en-US" w:eastAsia="zh-CN"/>
        </w:rPr>
        <w:t>22.11</w:t>
      </w:r>
      <w:r>
        <w:rPr>
          <w:rFonts w:ascii="仿宋_GB2312" w:hAnsi="仿宋" w:eastAsia="仿宋_GB2312"/>
          <w:sz w:val="32"/>
          <w:szCs w:val="32"/>
        </w:rPr>
        <w:t>%</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因一号楼、四号楼办公大楼年久失修，存在安全隐患，维修支出增加</w:t>
      </w:r>
      <w:r>
        <w:rPr>
          <w:rFonts w:hint="eastAsia" w:ascii="仿宋_GB2312" w:hAnsi="仿宋" w:eastAsia="仿宋_GB2312"/>
          <w:sz w:val="32"/>
          <w:szCs w:val="32"/>
        </w:rPr>
        <w:t>；</w:t>
      </w:r>
    </w:p>
    <w:p>
      <w:pPr>
        <w:adjustRightInd w:val="0"/>
        <w:snapToGrid w:val="0"/>
        <w:spacing w:line="60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（二）上年结转结余</w:t>
      </w:r>
      <w:r>
        <w:rPr>
          <w:rFonts w:hint="eastAsia" w:ascii="仿宋_GB2312" w:hAnsi="仿宋" w:eastAsia="仿宋_GB2312"/>
          <w:sz w:val="32"/>
          <w:szCs w:val="32"/>
          <w:lang w:val="en-US" w:eastAsia="zh-CN"/>
        </w:rPr>
        <w:t>62.5</w:t>
      </w:r>
      <w:r>
        <w:rPr>
          <w:rFonts w:hint="eastAsia" w:ascii="仿宋_GB2312" w:hAnsi="仿宋" w:eastAsia="仿宋_GB2312"/>
          <w:sz w:val="32"/>
          <w:szCs w:val="32"/>
        </w:rPr>
        <w:t>万元，主要包括：一般公共预算拨款收入</w:t>
      </w:r>
      <w:r>
        <w:rPr>
          <w:rFonts w:hint="eastAsia" w:ascii="仿宋_GB2312" w:hAnsi="仿宋" w:eastAsia="仿宋_GB2312"/>
          <w:sz w:val="32"/>
          <w:szCs w:val="32"/>
          <w:lang w:val="en-US" w:eastAsia="zh-CN"/>
        </w:rPr>
        <w:t>62.5</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ascii="仿宋_GB2312" w:hAnsi="仿宋" w:eastAsia="仿宋_GB2312"/>
          <w:sz w:val="32"/>
          <w:szCs w:val="32"/>
        </w:rPr>
        <w:t>%</w:t>
      </w:r>
      <w:r>
        <w:rPr>
          <w:rFonts w:hint="eastAsia" w:ascii="仿宋_GB2312" w:hAnsi="仿宋" w:eastAsia="仿宋_GB2312"/>
          <w:sz w:val="32"/>
          <w:szCs w:val="32"/>
        </w:rPr>
        <w:t>，比</w:t>
      </w:r>
      <w:r>
        <w:rPr>
          <w:rFonts w:ascii="仿宋_GB2312" w:hAnsi="仿宋" w:eastAsia="仿宋_GB2312"/>
          <w:sz w:val="32"/>
          <w:szCs w:val="32"/>
        </w:rPr>
        <w:t>2021</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38.58</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161.29</w:t>
      </w:r>
      <w:r>
        <w:rPr>
          <w:rFonts w:ascii="仿宋_GB2312" w:hAnsi="仿宋" w:eastAsia="仿宋_GB2312"/>
          <w:sz w:val="32"/>
          <w:szCs w:val="32"/>
        </w:rPr>
        <w:t>%</w:t>
      </w:r>
      <w:r>
        <w:rPr>
          <w:rFonts w:hint="eastAsia" w:ascii="仿宋_GB2312" w:hAnsi="仿宋" w:eastAsia="仿宋_GB2312"/>
          <w:sz w:val="32"/>
          <w:szCs w:val="32"/>
        </w:rPr>
        <w:t>，增长原因主要</w:t>
      </w:r>
      <w:r>
        <w:rPr>
          <w:rFonts w:hint="eastAsia" w:ascii="仿宋_GB2312" w:hAnsi="仿宋" w:eastAsia="仿宋_GB2312"/>
          <w:sz w:val="32"/>
          <w:szCs w:val="32"/>
          <w:lang w:eastAsia="zh-CN"/>
        </w:rPr>
        <w:t>是我单位厉行节约，严格按预算执行。</w:t>
      </w:r>
    </w:p>
    <w:p>
      <w:pPr>
        <w:adjustRightInd w:val="0"/>
        <w:snapToGrid w:val="0"/>
        <w:spacing w:line="600" w:lineRule="exact"/>
        <w:ind w:firstLine="640" w:firstLineChars="200"/>
        <w:rPr>
          <w:rFonts w:ascii="黑体" w:hAnsi="仿宋" w:eastAsia="黑体" w:cs="宋体"/>
          <w:color w:val="000000"/>
          <w:kern w:val="0"/>
          <w:sz w:val="32"/>
          <w:szCs w:val="32"/>
        </w:rPr>
      </w:pPr>
      <w:r>
        <w:rPr>
          <w:rFonts w:hint="eastAsia" w:ascii="黑体" w:hAnsi="仿宋" w:eastAsia="黑体" w:cs="宋体"/>
          <w:color w:val="000000"/>
          <w:kern w:val="0"/>
          <w:sz w:val="32"/>
          <w:szCs w:val="32"/>
        </w:rPr>
        <w:t>三、关于</w:t>
      </w:r>
      <w:r>
        <w:rPr>
          <w:rFonts w:ascii="黑体" w:hAnsi="仿宋" w:eastAsia="黑体" w:cs="宋体"/>
          <w:color w:val="000000"/>
          <w:kern w:val="0"/>
          <w:sz w:val="32"/>
          <w:szCs w:val="32"/>
        </w:rPr>
        <w:t>2022</w:t>
      </w:r>
      <w:r>
        <w:rPr>
          <w:rFonts w:hint="eastAsia" w:ascii="黑体" w:hAnsi="仿宋" w:eastAsia="黑体" w:cs="宋体"/>
          <w:color w:val="000000"/>
          <w:kern w:val="0"/>
          <w:sz w:val="32"/>
          <w:szCs w:val="32"/>
        </w:rPr>
        <w:t>年支出总表的说明</w:t>
      </w:r>
    </w:p>
    <w:p>
      <w:pPr>
        <w:adjustRightInd w:val="0"/>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八公山区人民政府办公室</w:t>
      </w:r>
      <w:r>
        <w:rPr>
          <w:rFonts w:ascii="仿宋_GB2312" w:hAnsi="仿宋" w:eastAsia="仿宋_GB2312"/>
          <w:sz w:val="32"/>
          <w:szCs w:val="32"/>
        </w:rPr>
        <w:t>2022</w:t>
      </w:r>
      <w:r>
        <w:rPr>
          <w:rFonts w:hint="eastAsia" w:ascii="仿宋_GB2312" w:hAnsi="仿宋" w:eastAsia="仿宋_GB2312"/>
          <w:sz w:val="32"/>
          <w:szCs w:val="32"/>
        </w:rPr>
        <w:t>年支出预算</w:t>
      </w:r>
      <w:r>
        <w:rPr>
          <w:rFonts w:hint="eastAsia" w:ascii="仿宋_GB2312" w:hAnsi="仿宋" w:eastAsia="仿宋_GB2312"/>
          <w:sz w:val="32"/>
          <w:szCs w:val="32"/>
          <w:lang w:val="en-US" w:eastAsia="zh-CN"/>
        </w:rPr>
        <w:t>1312.9</w:t>
      </w:r>
      <w:r>
        <w:rPr>
          <w:rFonts w:hint="eastAsia" w:ascii="仿宋_GB2312" w:hAnsi="仿宋" w:eastAsia="仿宋_GB2312"/>
          <w:sz w:val="32"/>
          <w:szCs w:val="32"/>
        </w:rPr>
        <w:t>万元，比</w:t>
      </w:r>
      <w:r>
        <w:rPr>
          <w:rFonts w:ascii="仿宋_GB2312" w:hAnsi="仿宋" w:eastAsia="仿宋_GB2312"/>
          <w:sz w:val="32"/>
          <w:szCs w:val="32"/>
        </w:rPr>
        <w:t>2021</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288.9</w:t>
      </w:r>
      <w:r>
        <w:rPr>
          <w:rFonts w:hint="eastAsia" w:ascii="仿宋_GB2312" w:hAnsi="仿宋" w:eastAsia="仿宋_GB2312"/>
          <w:sz w:val="32"/>
          <w:szCs w:val="32"/>
        </w:rPr>
        <w:t>元，增长</w:t>
      </w:r>
      <w:r>
        <w:rPr>
          <w:rFonts w:hint="eastAsia" w:ascii="仿宋_GB2312" w:hAnsi="仿宋" w:eastAsia="仿宋_GB2312"/>
          <w:sz w:val="32"/>
          <w:szCs w:val="32"/>
          <w:lang w:val="en-US" w:eastAsia="zh-CN"/>
        </w:rPr>
        <w:t>28.21</w:t>
      </w:r>
      <w:r>
        <w:rPr>
          <w:rFonts w:ascii="仿宋_GB2312" w:hAnsi="仿宋" w:eastAsia="仿宋_GB2312"/>
          <w:sz w:val="32"/>
          <w:szCs w:val="32"/>
        </w:rPr>
        <w:t>%</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一号楼、四号楼办公大楼年久失修，存在安全隐患，维修支出增加。</w:t>
      </w:r>
      <w:r>
        <w:rPr>
          <w:rFonts w:hint="eastAsia" w:ascii="仿宋_GB2312" w:hAnsi="仿宋" w:eastAsia="仿宋_GB2312"/>
          <w:sz w:val="32"/>
          <w:szCs w:val="32"/>
        </w:rPr>
        <w:t>其中，基本支出</w:t>
      </w:r>
      <w:r>
        <w:rPr>
          <w:rFonts w:hint="eastAsia" w:ascii="仿宋_GB2312" w:hAnsi="仿宋" w:eastAsia="仿宋_GB2312"/>
          <w:sz w:val="32"/>
          <w:szCs w:val="32"/>
          <w:lang w:val="en-US" w:eastAsia="zh-CN"/>
        </w:rPr>
        <w:t>368.2</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28.04</w:t>
      </w:r>
      <w:r>
        <w:rPr>
          <w:rFonts w:ascii="仿宋_GB2312" w:hAnsi="仿宋" w:eastAsia="仿宋_GB2312"/>
          <w:sz w:val="32"/>
          <w:szCs w:val="32"/>
        </w:rPr>
        <w:t>%</w:t>
      </w:r>
      <w:r>
        <w:rPr>
          <w:rFonts w:hint="eastAsia" w:ascii="仿宋_GB2312" w:hAnsi="仿宋" w:eastAsia="仿宋_GB2312"/>
          <w:sz w:val="32"/>
          <w:szCs w:val="32"/>
        </w:rPr>
        <w:t>，主要用于保障机构日常运转、完成日常工作任务；项目支出</w:t>
      </w:r>
      <w:r>
        <w:rPr>
          <w:rFonts w:hint="eastAsia" w:ascii="仿宋_GB2312" w:hAnsi="仿宋" w:eastAsia="仿宋_GB2312"/>
          <w:sz w:val="32"/>
          <w:szCs w:val="32"/>
          <w:lang w:val="en-US" w:eastAsia="zh-CN"/>
        </w:rPr>
        <w:t>944.8</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71.96</w:t>
      </w:r>
      <w:r>
        <w:rPr>
          <w:rFonts w:ascii="仿宋_GB2312" w:hAnsi="仿宋" w:eastAsia="仿宋_GB2312"/>
          <w:sz w:val="32"/>
          <w:szCs w:val="32"/>
        </w:rPr>
        <w:t>%</w:t>
      </w:r>
      <w:r>
        <w:rPr>
          <w:rFonts w:hint="eastAsia" w:ascii="仿宋_GB2312" w:hAnsi="仿宋" w:eastAsia="仿宋_GB2312"/>
          <w:sz w:val="32"/>
          <w:szCs w:val="32"/>
        </w:rPr>
        <w:t>，主要用于</w:t>
      </w:r>
      <w:r>
        <w:rPr>
          <w:rFonts w:hint="eastAsia" w:ascii="仿宋_GB2312" w:hAnsi="仿宋" w:eastAsia="仿宋_GB2312"/>
          <w:sz w:val="32"/>
          <w:szCs w:val="32"/>
          <w:lang w:eastAsia="zh-CN"/>
        </w:rPr>
        <w:t>一号楼、四号楼维修，日常运转经费；政府网站、政务公开网日常运行维护；公务用车采购。</w:t>
      </w:r>
    </w:p>
    <w:p>
      <w:pPr>
        <w:adjustRightInd w:val="0"/>
        <w:snapToGrid w:val="0"/>
        <w:spacing w:line="600" w:lineRule="exact"/>
        <w:ind w:firstLine="640" w:firstLineChars="200"/>
        <w:rPr>
          <w:rFonts w:ascii="黑体" w:hAnsi="仿宋" w:eastAsia="黑体" w:cs="宋体"/>
          <w:color w:val="000000"/>
          <w:kern w:val="0"/>
          <w:sz w:val="32"/>
          <w:szCs w:val="32"/>
        </w:rPr>
      </w:pPr>
      <w:r>
        <w:rPr>
          <w:rFonts w:hint="eastAsia" w:ascii="黑体" w:hAnsi="仿宋" w:eastAsia="黑体" w:cs="宋体"/>
          <w:color w:val="000000"/>
          <w:kern w:val="0"/>
          <w:sz w:val="32"/>
          <w:szCs w:val="32"/>
        </w:rPr>
        <w:t>四、关于</w:t>
      </w:r>
      <w:r>
        <w:rPr>
          <w:rFonts w:ascii="黑体" w:hAnsi="仿宋" w:eastAsia="黑体" w:cs="宋体"/>
          <w:color w:val="000000"/>
          <w:kern w:val="0"/>
          <w:sz w:val="32"/>
          <w:szCs w:val="32"/>
        </w:rPr>
        <w:t>2022</w:t>
      </w:r>
      <w:r>
        <w:rPr>
          <w:rFonts w:hint="eastAsia" w:ascii="黑体" w:hAnsi="仿宋" w:eastAsia="黑体" w:cs="宋体"/>
          <w:color w:val="000000"/>
          <w:kern w:val="0"/>
          <w:sz w:val="32"/>
          <w:szCs w:val="32"/>
        </w:rPr>
        <w:t>年财政拨款收支总表的说明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rPr>
      </w:pPr>
      <w:r>
        <w:rPr>
          <w:rFonts w:hint="eastAsia" w:ascii="仿宋_GB2312" w:hAnsi="仿宋" w:eastAsia="仿宋_GB2312" w:cs="Times New Roman"/>
          <w:kern w:val="2"/>
          <w:sz w:val="32"/>
          <w:szCs w:val="32"/>
          <w:lang w:eastAsia="zh-CN"/>
        </w:rPr>
        <w:t>八公山区人民政府办公室</w:t>
      </w:r>
      <w:r>
        <w:rPr>
          <w:rFonts w:ascii="仿宋_GB2312" w:hAnsi="仿宋" w:eastAsia="仿宋_GB2312" w:cs="Times New Roman"/>
          <w:kern w:val="2"/>
          <w:sz w:val="32"/>
          <w:szCs w:val="32"/>
        </w:rPr>
        <w:t>2022</w:t>
      </w:r>
      <w:r>
        <w:rPr>
          <w:rFonts w:hint="eastAsia" w:ascii="仿宋_GB2312" w:hAnsi="仿宋" w:eastAsia="仿宋_GB2312" w:cs="Times New Roman"/>
          <w:kern w:val="2"/>
          <w:sz w:val="32"/>
          <w:szCs w:val="32"/>
        </w:rPr>
        <w:t>年财政拨款收支预算</w:t>
      </w:r>
      <w:r>
        <w:rPr>
          <w:rFonts w:hint="eastAsia" w:ascii="仿宋_GB2312" w:hAnsi="仿宋" w:eastAsia="仿宋_GB2312" w:cs="Times New Roman"/>
          <w:kern w:val="2"/>
          <w:sz w:val="32"/>
          <w:szCs w:val="32"/>
          <w:lang w:val="en-US" w:eastAsia="zh-CN"/>
        </w:rPr>
        <w:t>1312.9</w:t>
      </w:r>
      <w:r>
        <w:rPr>
          <w:rFonts w:hint="eastAsia" w:ascii="仿宋_GB2312" w:hAnsi="仿宋" w:eastAsia="仿宋_GB2312" w:cs="Times New Roman"/>
          <w:kern w:val="2"/>
          <w:sz w:val="32"/>
          <w:szCs w:val="32"/>
        </w:rPr>
        <w:t>万元。收入按资金来源分为：一般公共预算拨款</w:t>
      </w:r>
      <w:r>
        <w:rPr>
          <w:rFonts w:hint="eastAsia" w:ascii="仿宋_GB2312" w:hAnsi="仿宋" w:eastAsia="仿宋_GB2312" w:cs="Times New Roman"/>
          <w:kern w:val="2"/>
          <w:sz w:val="32"/>
          <w:szCs w:val="32"/>
          <w:lang w:val="en-US" w:eastAsia="zh-CN"/>
        </w:rPr>
        <w:t>1250.4</w:t>
      </w:r>
      <w:r>
        <w:rPr>
          <w:rFonts w:hint="eastAsia" w:ascii="仿宋_GB2312" w:hAnsi="仿宋" w:eastAsia="仿宋_GB2312" w:cs="Times New Roman"/>
          <w:kern w:val="2"/>
          <w:sz w:val="32"/>
          <w:szCs w:val="32"/>
        </w:rPr>
        <w:t>万元、按资金年度分为：本年财政拨款收入</w:t>
      </w:r>
      <w:r>
        <w:rPr>
          <w:rFonts w:hint="eastAsia" w:ascii="仿宋_GB2312" w:hAnsi="仿宋" w:eastAsia="仿宋_GB2312" w:cs="Times New Roman"/>
          <w:kern w:val="2"/>
          <w:sz w:val="32"/>
          <w:szCs w:val="32"/>
          <w:lang w:val="en-US" w:eastAsia="zh-CN"/>
        </w:rPr>
        <w:t>1250.4</w:t>
      </w:r>
      <w:r>
        <w:rPr>
          <w:rFonts w:hint="eastAsia" w:ascii="仿宋_GB2312" w:hAnsi="仿宋" w:eastAsia="仿宋_GB2312" w:cs="Times New Roman"/>
          <w:kern w:val="2"/>
          <w:sz w:val="32"/>
          <w:szCs w:val="32"/>
        </w:rPr>
        <w:t>万元，上年结转收入</w:t>
      </w:r>
      <w:r>
        <w:rPr>
          <w:rFonts w:hint="eastAsia" w:ascii="仿宋_GB2312" w:hAnsi="仿宋" w:eastAsia="仿宋_GB2312" w:cs="Times New Roman"/>
          <w:kern w:val="2"/>
          <w:sz w:val="32"/>
          <w:szCs w:val="32"/>
          <w:lang w:val="en-US" w:eastAsia="zh-CN"/>
        </w:rPr>
        <w:t>62.5</w:t>
      </w:r>
      <w:r>
        <w:rPr>
          <w:rFonts w:hint="eastAsia" w:ascii="仿宋_GB2312" w:hAnsi="仿宋" w:eastAsia="仿宋_GB2312" w:cs="Times New Roman"/>
          <w:kern w:val="2"/>
          <w:sz w:val="32"/>
          <w:szCs w:val="32"/>
        </w:rPr>
        <w:t>万元。支出按功能分类分为：一般公共服务支出</w:t>
      </w:r>
      <w:r>
        <w:rPr>
          <w:rFonts w:hint="eastAsia" w:ascii="仿宋_GB2312" w:hAnsi="仿宋" w:eastAsia="仿宋_GB2312" w:cs="Times New Roman"/>
          <w:kern w:val="2"/>
          <w:sz w:val="32"/>
          <w:szCs w:val="32"/>
          <w:lang w:val="en-US" w:eastAsia="zh-CN"/>
        </w:rPr>
        <w:t>925.1</w:t>
      </w:r>
      <w:r>
        <w:rPr>
          <w:rFonts w:hint="eastAsia" w:ascii="仿宋_GB2312" w:hAnsi="仿宋" w:eastAsia="仿宋_GB2312" w:cs="Times New Roman"/>
          <w:kern w:val="2"/>
          <w:sz w:val="32"/>
          <w:szCs w:val="32"/>
          <w:lang w:eastAsia="zh-CN"/>
        </w:rPr>
        <w:t>万</w:t>
      </w:r>
      <w:r>
        <w:rPr>
          <w:rFonts w:hint="eastAsia" w:ascii="仿宋_GB2312" w:hAnsi="仿宋" w:eastAsia="仿宋_GB2312" w:cs="Times New Roman"/>
          <w:kern w:val="2"/>
          <w:sz w:val="32"/>
          <w:szCs w:val="32"/>
        </w:rPr>
        <w:t>元，占</w:t>
      </w:r>
      <w:r>
        <w:rPr>
          <w:rFonts w:hint="eastAsia" w:ascii="仿宋_GB2312" w:hAnsi="仿宋" w:eastAsia="仿宋_GB2312" w:cs="Times New Roman"/>
          <w:kern w:val="2"/>
          <w:sz w:val="32"/>
          <w:szCs w:val="32"/>
          <w:lang w:val="en-US" w:eastAsia="zh-CN"/>
        </w:rPr>
        <w:t>70.46</w:t>
      </w: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42.6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3.24</w:t>
      </w: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13.7</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1.04</w:t>
      </w: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29.5</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2.25</w:t>
      </w: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eastAsia="zh-CN"/>
        </w:rPr>
        <w:t>城乡社区支出</w:t>
      </w:r>
      <w:r>
        <w:rPr>
          <w:rFonts w:hint="eastAsia" w:ascii="仿宋_GB2312" w:hAnsi="仿宋" w:eastAsia="仿宋_GB2312" w:cs="Times New Roman"/>
          <w:kern w:val="2"/>
          <w:sz w:val="32"/>
          <w:szCs w:val="32"/>
          <w:lang w:val="en-US" w:eastAsia="zh-CN"/>
        </w:rPr>
        <w:t>302万元，占23%</w:t>
      </w:r>
      <w:r>
        <w:rPr>
          <w:rFonts w:hint="eastAsia" w:ascii="仿宋_GB2312" w:hAnsi="仿宋" w:eastAsia="仿宋_GB2312" w:cs="Times New Roman"/>
          <w:kern w:val="2"/>
          <w:sz w:val="32"/>
          <w:szCs w:val="32"/>
        </w:rPr>
        <w:t>。</w:t>
      </w:r>
    </w:p>
    <w:p>
      <w:pPr>
        <w:pStyle w:val="4"/>
        <w:adjustRightInd w:val="0"/>
        <w:snapToGrid w:val="0"/>
        <w:spacing w:before="0" w:beforeAutospacing="0" w:after="0" w:afterAutospacing="0" w:line="600" w:lineRule="exact"/>
        <w:ind w:firstLine="640" w:firstLineChars="200"/>
        <w:rPr>
          <w:rFonts w:ascii="黑体" w:hAnsi="仿宋" w:eastAsia="黑体"/>
          <w:color w:val="000000"/>
          <w:sz w:val="32"/>
          <w:szCs w:val="32"/>
        </w:rPr>
      </w:pPr>
      <w:r>
        <w:rPr>
          <w:rFonts w:hint="eastAsia" w:ascii="黑体" w:hAnsi="仿宋" w:eastAsia="黑体"/>
          <w:color w:val="000000"/>
          <w:sz w:val="32"/>
          <w:szCs w:val="32"/>
        </w:rPr>
        <w:t>五、关于</w:t>
      </w:r>
      <w:r>
        <w:rPr>
          <w:rFonts w:ascii="黑体" w:hAnsi="仿宋" w:eastAsia="黑体"/>
          <w:color w:val="000000"/>
          <w:sz w:val="32"/>
          <w:szCs w:val="32"/>
        </w:rPr>
        <w:t>2022</w:t>
      </w:r>
      <w:r>
        <w:rPr>
          <w:rFonts w:hint="eastAsia" w:ascii="黑体" w:hAnsi="仿宋" w:eastAsia="黑体"/>
          <w:color w:val="000000"/>
          <w:sz w:val="32"/>
          <w:szCs w:val="32"/>
        </w:rPr>
        <w:t>年一般公共预算支出表的说明</w:t>
      </w:r>
    </w:p>
    <w:p>
      <w:pPr>
        <w:pStyle w:val="4"/>
        <w:adjustRightInd w:val="0"/>
        <w:snapToGrid w:val="0"/>
        <w:spacing w:before="0" w:beforeAutospacing="0" w:after="0" w:afterAutospacing="0" w:line="600" w:lineRule="exact"/>
        <w:ind w:firstLine="629"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（一）一般公共预算支出规模变化情况。</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lang w:eastAsia="zh-CN"/>
        </w:rPr>
        <w:t>八公山区人民政府办公室</w:t>
      </w:r>
      <w:r>
        <w:rPr>
          <w:rFonts w:ascii="仿宋_GB2312" w:hAnsi="仿宋" w:eastAsia="仿宋_GB2312" w:cs="Times New Roman"/>
          <w:kern w:val="2"/>
          <w:sz w:val="32"/>
          <w:szCs w:val="32"/>
        </w:rPr>
        <w:t>2022</w:t>
      </w:r>
      <w:r>
        <w:rPr>
          <w:rFonts w:hint="eastAsia" w:ascii="仿宋_GB2312" w:hAnsi="仿宋" w:eastAsia="仿宋_GB2312" w:cs="Times New Roman"/>
          <w:kern w:val="2"/>
          <w:sz w:val="32"/>
          <w:szCs w:val="32"/>
        </w:rPr>
        <w:t>年一般公共预算支出</w:t>
      </w:r>
      <w:r>
        <w:rPr>
          <w:rFonts w:hint="eastAsia" w:ascii="仿宋_GB2312" w:hAnsi="仿宋" w:eastAsia="仿宋_GB2312" w:cs="Times New Roman"/>
          <w:kern w:val="2"/>
          <w:sz w:val="32"/>
          <w:szCs w:val="32"/>
          <w:lang w:val="en-US" w:eastAsia="zh-CN"/>
        </w:rPr>
        <w:t>925.1</w:t>
      </w:r>
      <w:r>
        <w:rPr>
          <w:rFonts w:hint="eastAsia" w:ascii="仿宋_GB2312" w:hAnsi="仿宋" w:eastAsia="仿宋_GB2312" w:cs="Times New Roman"/>
          <w:kern w:val="2"/>
          <w:sz w:val="32"/>
          <w:szCs w:val="32"/>
        </w:rPr>
        <w:t>万元，比</w:t>
      </w:r>
      <w:r>
        <w:rPr>
          <w:rFonts w:ascii="仿宋_GB2312" w:hAnsi="仿宋" w:eastAsia="仿宋_GB2312" w:cs="Times New Roman"/>
          <w:kern w:val="2"/>
          <w:sz w:val="32"/>
          <w:szCs w:val="32"/>
        </w:rPr>
        <w:t>2021</w:t>
      </w:r>
      <w:r>
        <w:rPr>
          <w:rFonts w:hint="eastAsia" w:ascii="仿宋_GB2312" w:hAnsi="仿宋" w:eastAsia="仿宋_GB2312" w:cs="Times New Roman"/>
          <w:kern w:val="2"/>
          <w:sz w:val="32"/>
          <w:szCs w:val="32"/>
        </w:rPr>
        <w:t>年预算增加</w:t>
      </w:r>
      <w:r>
        <w:rPr>
          <w:rFonts w:hint="eastAsia" w:ascii="仿宋_GB2312" w:hAnsi="仿宋" w:eastAsia="仿宋_GB2312" w:cs="Times New Roman"/>
          <w:kern w:val="2"/>
          <w:sz w:val="32"/>
          <w:szCs w:val="32"/>
          <w:lang w:val="en-US" w:eastAsia="zh-CN"/>
        </w:rPr>
        <w:t>256.69</w:t>
      </w:r>
      <w:r>
        <w:rPr>
          <w:rFonts w:hint="eastAsia" w:ascii="仿宋_GB2312" w:hAnsi="仿宋" w:eastAsia="仿宋_GB2312" w:cs="Times New Roman"/>
          <w:kern w:val="2"/>
          <w:sz w:val="32"/>
          <w:szCs w:val="32"/>
        </w:rPr>
        <w:t>万元，增长</w:t>
      </w:r>
      <w:r>
        <w:rPr>
          <w:rFonts w:hint="eastAsia" w:ascii="仿宋_GB2312" w:hAnsi="仿宋" w:eastAsia="仿宋_GB2312" w:cs="Times New Roman"/>
          <w:kern w:val="2"/>
          <w:sz w:val="32"/>
          <w:szCs w:val="32"/>
          <w:lang w:val="en-US" w:eastAsia="zh-CN"/>
        </w:rPr>
        <w:t>38.4</w:t>
      </w: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rPr>
        <w:t>，主要原因：</w:t>
      </w:r>
      <w:r>
        <w:rPr>
          <w:rFonts w:hint="eastAsia" w:ascii="仿宋_GB2312" w:hAnsi="仿宋" w:eastAsia="仿宋_GB2312"/>
          <w:sz w:val="32"/>
          <w:szCs w:val="32"/>
          <w:lang w:eastAsia="zh-CN"/>
        </w:rPr>
        <w:t>一号楼、四号楼办公大楼年久失修，存在安全隐患，维修支出增加。</w:t>
      </w:r>
      <w:r>
        <w:rPr>
          <w:rFonts w:hint="eastAsia" w:ascii="仿宋_GB2312" w:hAnsi="仿宋" w:eastAsia="仿宋_GB2312" w:cs="Times New Roman"/>
          <w:kern w:val="2"/>
          <w:sz w:val="32"/>
          <w:szCs w:val="32"/>
        </w:rPr>
        <w:t>。</w:t>
      </w:r>
    </w:p>
    <w:p>
      <w:pPr>
        <w:pStyle w:val="4"/>
        <w:adjustRightInd w:val="0"/>
        <w:snapToGrid w:val="0"/>
        <w:spacing w:before="0" w:beforeAutospacing="0" w:after="0" w:afterAutospacing="0" w:line="600" w:lineRule="exact"/>
        <w:ind w:firstLine="629"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（二）一般公共预算支出结构情况。</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一般公共服务支出</w:t>
      </w:r>
      <w:r>
        <w:rPr>
          <w:rFonts w:hint="eastAsia" w:ascii="仿宋_GB2312" w:hAnsi="仿宋" w:eastAsia="仿宋_GB2312" w:cs="Times New Roman"/>
          <w:kern w:val="2"/>
          <w:sz w:val="32"/>
          <w:szCs w:val="32"/>
          <w:lang w:val="en-US" w:eastAsia="zh-CN"/>
        </w:rPr>
        <w:t>925.1</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70.46</w:t>
      </w: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42.6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3.24</w:t>
      </w: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13.7</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1.04</w:t>
      </w: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rPr>
        <w:t>；住房保障支出</w:t>
      </w:r>
      <w:r>
        <w:rPr>
          <w:rFonts w:hint="eastAsia" w:ascii="仿宋_GB2312" w:hAnsi="仿宋" w:eastAsia="仿宋_GB2312" w:cs="Times New Roman"/>
          <w:kern w:val="2"/>
          <w:sz w:val="32"/>
          <w:szCs w:val="32"/>
          <w:lang w:val="en-US" w:eastAsia="zh-CN"/>
        </w:rPr>
        <w:t>29.5</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2.25</w:t>
      </w:r>
      <w:r>
        <w:rPr>
          <w:rFonts w:ascii="仿宋_GB2312" w:hAnsi="仿宋" w:eastAsia="仿宋_GB2312" w:cs="Times New Roman"/>
          <w:kern w:val="2"/>
          <w:sz w:val="32"/>
          <w:szCs w:val="32"/>
        </w:rPr>
        <w:t>%</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eastAsia="zh-CN"/>
        </w:rPr>
        <w:t>城乡社区支出</w:t>
      </w:r>
      <w:r>
        <w:rPr>
          <w:rFonts w:hint="eastAsia" w:ascii="仿宋_GB2312" w:hAnsi="仿宋" w:eastAsia="仿宋_GB2312" w:cs="Times New Roman"/>
          <w:kern w:val="2"/>
          <w:sz w:val="32"/>
          <w:szCs w:val="32"/>
          <w:lang w:val="en-US" w:eastAsia="zh-CN"/>
        </w:rPr>
        <w:t>302万元，占23%</w:t>
      </w:r>
      <w:r>
        <w:rPr>
          <w:rFonts w:hint="eastAsia" w:ascii="仿宋_GB2312" w:hAnsi="仿宋" w:eastAsia="仿宋_GB2312" w:cs="Times New Roman"/>
          <w:kern w:val="2"/>
          <w:sz w:val="32"/>
          <w:szCs w:val="32"/>
        </w:rPr>
        <w:t>。</w:t>
      </w:r>
    </w:p>
    <w:p>
      <w:pPr>
        <w:adjustRightInd w:val="0"/>
        <w:snapToGrid w:val="0"/>
        <w:spacing w:line="600" w:lineRule="exact"/>
        <w:ind w:firstLine="642" w:firstLineChars="200"/>
        <w:rPr>
          <w:rFonts w:ascii="楷体_GB2312" w:hAnsi="仿宋" w:eastAsia="楷体_GB2312"/>
          <w:b/>
          <w:sz w:val="32"/>
          <w:szCs w:val="32"/>
        </w:rPr>
      </w:pPr>
      <w:r>
        <w:rPr>
          <w:rFonts w:hint="eastAsia" w:ascii="楷体_GB2312" w:hAnsi="仿宋" w:eastAsia="楷体_GB2312"/>
          <w:b/>
          <w:sz w:val="32"/>
          <w:szCs w:val="32"/>
        </w:rPr>
        <w:t>（三）一般公共预算支出具体使用情况。</w:t>
      </w:r>
    </w:p>
    <w:p>
      <w:pPr>
        <w:adjustRightInd w:val="0"/>
        <w:snapToGrid w:val="0"/>
        <w:spacing w:line="600" w:lineRule="exact"/>
        <w:ind w:firstLine="642" w:firstLineChars="200"/>
        <w:rPr>
          <w:rFonts w:hint="eastAsia" w:ascii="仿宋" w:hAnsi="仿宋" w:eastAsia="仿宋"/>
          <w:sz w:val="32"/>
          <w:szCs w:val="32"/>
        </w:rPr>
      </w:pPr>
      <w:r>
        <w:rPr>
          <w:rFonts w:ascii="仿宋_GB2312" w:hAnsi="仿宋" w:eastAsia="仿宋_GB2312"/>
          <w:b/>
          <w:sz w:val="32"/>
          <w:szCs w:val="32"/>
        </w:rPr>
        <w:t>1.</w:t>
      </w:r>
      <w:r>
        <w:rPr>
          <w:rFonts w:hint="eastAsia" w:ascii="仿宋_GB2312" w:hAnsi="仿宋" w:eastAsia="仿宋_GB2312"/>
          <w:b/>
          <w:sz w:val="32"/>
          <w:szCs w:val="32"/>
        </w:rPr>
        <w:t>一般公共服务支出（类）</w:t>
      </w:r>
      <w:r>
        <w:rPr>
          <w:rFonts w:hint="eastAsia" w:ascii="仿宋_GB2312" w:hAnsi="仿宋" w:eastAsia="仿宋_GB2312"/>
          <w:b/>
          <w:sz w:val="32"/>
          <w:szCs w:val="32"/>
          <w:lang w:eastAsia="zh-CN"/>
        </w:rPr>
        <w:t>政府办公厅（室）及相关机构事务</w:t>
      </w:r>
      <w:r>
        <w:rPr>
          <w:rFonts w:hint="eastAsia" w:ascii="仿宋_GB2312" w:hAnsi="仿宋" w:eastAsia="仿宋_GB2312"/>
          <w:b/>
          <w:sz w:val="32"/>
          <w:szCs w:val="32"/>
        </w:rPr>
        <w:t>（款）行政运行（项）</w:t>
      </w:r>
      <w:r>
        <w:rPr>
          <w:rFonts w:ascii="仿宋_GB2312" w:hAnsi="仿宋" w:eastAsia="仿宋_GB2312"/>
          <w:sz w:val="32"/>
          <w:szCs w:val="32"/>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233.8</w:t>
      </w:r>
      <w:r>
        <w:rPr>
          <w:rFonts w:hint="eastAsia" w:ascii="仿宋_GB2312" w:hAnsi="仿宋" w:eastAsia="仿宋_GB2312"/>
          <w:sz w:val="32"/>
          <w:szCs w:val="32"/>
        </w:rPr>
        <w:t>万元，比</w:t>
      </w:r>
      <w:r>
        <w:rPr>
          <w:rFonts w:ascii="仿宋_GB2312" w:hAnsi="仿宋" w:eastAsia="仿宋_GB2312"/>
          <w:sz w:val="32"/>
          <w:szCs w:val="32"/>
        </w:rPr>
        <w:t>2021</w:t>
      </w:r>
      <w:r>
        <w:rPr>
          <w:rFonts w:hint="eastAsia" w:ascii="仿宋_GB2312" w:hAnsi="仿宋" w:eastAsia="仿宋_GB2312"/>
          <w:sz w:val="32"/>
          <w:szCs w:val="32"/>
        </w:rPr>
        <w:t>年预算减少</w:t>
      </w:r>
      <w:r>
        <w:rPr>
          <w:rFonts w:hint="eastAsia" w:ascii="仿宋_GB2312" w:hAnsi="仿宋" w:eastAsia="仿宋_GB2312"/>
          <w:sz w:val="32"/>
          <w:szCs w:val="32"/>
          <w:lang w:val="en-US" w:eastAsia="zh-CN"/>
        </w:rPr>
        <w:t>10.99</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4.49</w:t>
      </w:r>
      <w:r>
        <w:rPr>
          <w:rFonts w:ascii="仿宋_GB2312" w:hAnsi="仿宋" w:eastAsia="仿宋_GB2312"/>
          <w:sz w:val="32"/>
          <w:szCs w:val="32"/>
        </w:rPr>
        <w:t>%</w:t>
      </w:r>
      <w:r>
        <w:rPr>
          <w:rFonts w:hint="eastAsia" w:ascii="仿宋_GB2312" w:hAnsi="仿宋" w:eastAsia="仿宋_GB2312"/>
          <w:sz w:val="32"/>
          <w:szCs w:val="32"/>
        </w:rPr>
        <w:t>，下降原因主要是</w:t>
      </w:r>
      <w:r>
        <w:rPr>
          <w:rFonts w:hint="eastAsia" w:ascii="仿宋" w:hAnsi="仿宋" w:eastAsia="仿宋"/>
          <w:sz w:val="32"/>
          <w:szCs w:val="32"/>
        </w:rPr>
        <w:t>人员变动，经费减少。</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p>
    <w:p>
      <w:pPr>
        <w:numPr>
          <w:ilvl w:val="0"/>
          <w:numId w:val="0"/>
        </w:numPr>
        <w:adjustRightInd w:val="0"/>
        <w:snapToGrid w:val="0"/>
        <w:spacing w:line="600" w:lineRule="exact"/>
        <w:ind w:firstLine="642" w:firstLineChars="200"/>
        <w:rPr>
          <w:rFonts w:hint="eastAsia" w:ascii="仿宋_GB2312" w:hAnsi="仿宋" w:eastAsia="仿宋_GB2312"/>
          <w:sz w:val="32"/>
          <w:szCs w:val="32"/>
        </w:rPr>
      </w:pPr>
      <w:r>
        <w:rPr>
          <w:rFonts w:hint="eastAsia" w:ascii="仿宋_GB2312" w:hAnsi="仿宋" w:eastAsia="仿宋_GB2312"/>
          <w:b/>
          <w:sz w:val="32"/>
          <w:szCs w:val="32"/>
          <w:lang w:val="en-US" w:eastAsia="zh-CN"/>
        </w:rPr>
        <w:t>2.</w:t>
      </w:r>
      <w:r>
        <w:rPr>
          <w:rFonts w:hint="eastAsia" w:ascii="仿宋_GB2312" w:hAnsi="仿宋" w:eastAsia="仿宋_GB2312"/>
          <w:b/>
          <w:sz w:val="32"/>
          <w:szCs w:val="32"/>
        </w:rPr>
        <w:t>一般公共服务支出（类）</w:t>
      </w:r>
      <w:r>
        <w:rPr>
          <w:rFonts w:hint="eastAsia" w:ascii="仿宋_GB2312" w:hAnsi="仿宋" w:eastAsia="仿宋_GB2312"/>
          <w:b/>
          <w:sz w:val="32"/>
          <w:szCs w:val="32"/>
          <w:lang w:eastAsia="zh-CN"/>
        </w:rPr>
        <w:t>政府办公厅（室）及相关机构事务</w:t>
      </w:r>
      <w:r>
        <w:rPr>
          <w:rFonts w:hint="eastAsia" w:ascii="仿宋_GB2312" w:hAnsi="仿宋" w:eastAsia="仿宋_GB2312"/>
          <w:b/>
          <w:sz w:val="32"/>
          <w:szCs w:val="32"/>
        </w:rPr>
        <w:t>（款）一般行政管理事务（项）</w:t>
      </w:r>
      <w:r>
        <w:rPr>
          <w:rFonts w:ascii="仿宋_GB2312" w:hAnsi="仿宋" w:eastAsia="仿宋_GB2312"/>
          <w:sz w:val="32"/>
          <w:szCs w:val="32"/>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191.8</w:t>
      </w:r>
      <w:r>
        <w:rPr>
          <w:rFonts w:hint="eastAsia" w:ascii="仿宋_GB2312" w:hAnsi="仿宋" w:eastAsia="仿宋_GB2312"/>
          <w:sz w:val="32"/>
          <w:szCs w:val="32"/>
        </w:rPr>
        <w:t>万元，比</w:t>
      </w:r>
      <w:r>
        <w:rPr>
          <w:rFonts w:ascii="仿宋_GB2312" w:hAnsi="仿宋" w:eastAsia="仿宋_GB2312"/>
          <w:sz w:val="32"/>
          <w:szCs w:val="32"/>
        </w:rPr>
        <w:t>2021</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63.56</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49.56</w:t>
      </w:r>
      <w:r>
        <w:rPr>
          <w:rFonts w:ascii="仿宋_GB2312" w:hAnsi="仿宋" w:eastAsia="仿宋_GB2312"/>
          <w:sz w:val="32"/>
          <w:szCs w:val="32"/>
        </w:rPr>
        <w:t>%</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政务网站、政务公开网改版，区机关食堂午餐费</w:t>
      </w:r>
      <w:r>
        <w:rPr>
          <w:rFonts w:hint="eastAsia" w:ascii="仿宋_GB2312" w:hAnsi="仿宋" w:eastAsia="仿宋_GB2312"/>
          <w:sz w:val="32"/>
          <w:szCs w:val="32"/>
        </w:rPr>
        <w:t>。</w:t>
      </w:r>
    </w:p>
    <w:p>
      <w:pPr>
        <w:numPr>
          <w:ilvl w:val="0"/>
          <w:numId w:val="0"/>
        </w:numPr>
        <w:adjustRightInd w:val="0"/>
        <w:snapToGrid w:val="0"/>
        <w:spacing w:line="600" w:lineRule="exact"/>
        <w:ind w:firstLine="642" w:firstLineChars="200"/>
        <w:rPr>
          <w:rFonts w:hint="eastAsia" w:ascii="仿宋_GB2312" w:hAnsi="仿宋" w:eastAsia="仿宋_GB2312"/>
          <w:sz w:val="32"/>
          <w:szCs w:val="32"/>
        </w:rPr>
      </w:pPr>
      <w:r>
        <w:rPr>
          <w:rFonts w:hint="eastAsia" w:ascii="仿宋_GB2312" w:hAnsi="仿宋" w:eastAsia="仿宋_GB2312"/>
          <w:b/>
          <w:sz w:val="32"/>
          <w:szCs w:val="32"/>
          <w:lang w:val="en-US" w:eastAsia="zh-CN"/>
        </w:rPr>
        <w:t>3.</w:t>
      </w:r>
      <w:r>
        <w:rPr>
          <w:rFonts w:hint="eastAsia" w:ascii="仿宋_GB2312" w:hAnsi="仿宋" w:eastAsia="仿宋_GB2312"/>
          <w:b/>
          <w:sz w:val="32"/>
          <w:szCs w:val="32"/>
        </w:rPr>
        <w:t>一般公共服务支出（类）</w:t>
      </w:r>
      <w:r>
        <w:rPr>
          <w:rFonts w:hint="eastAsia" w:ascii="仿宋_GB2312" w:hAnsi="仿宋" w:eastAsia="仿宋_GB2312"/>
          <w:b/>
          <w:sz w:val="32"/>
          <w:szCs w:val="32"/>
          <w:lang w:eastAsia="zh-CN"/>
        </w:rPr>
        <w:t>政府办公厅（室）及相关机构事务</w:t>
      </w:r>
      <w:r>
        <w:rPr>
          <w:rFonts w:hint="eastAsia" w:ascii="仿宋_GB2312" w:hAnsi="仿宋" w:eastAsia="仿宋_GB2312"/>
          <w:b/>
          <w:sz w:val="32"/>
          <w:szCs w:val="32"/>
        </w:rPr>
        <w:t>（款）</w:t>
      </w:r>
      <w:r>
        <w:rPr>
          <w:rFonts w:hint="eastAsia" w:ascii="仿宋_GB2312" w:hAnsi="仿宋" w:eastAsia="仿宋_GB2312"/>
          <w:b/>
          <w:sz w:val="32"/>
          <w:szCs w:val="32"/>
          <w:lang w:eastAsia="zh-CN"/>
        </w:rPr>
        <w:t>机关服务</w:t>
      </w:r>
      <w:r>
        <w:rPr>
          <w:rFonts w:hint="eastAsia" w:ascii="仿宋_GB2312" w:hAnsi="仿宋" w:eastAsia="仿宋_GB2312"/>
          <w:b/>
          <w:sz w:val="32"/>
          <w:szCs w:val="32"/>
        </w:rPr>
        <w:t>（项）</w:t>
      </w:r>
      <w:r>
        <w:rPr>
          <w:rFonts w:ascii="仿宋_GB2312" w:hAnsi="仿宋" w:eastAsia="仿宋_GB2312"/>
          <w:sz w:val="32"/>
          <w:szCs w:val="32"/>
        </w:rPr>
        <w:t>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497.6</w:t>
      </w:r>
      <w:r>
        <w:rPr>
          <w:rFonts w:hint="eastAsia" w:ascii="仿宋_GB2312" w:hAnsi="仿宋" w:eastAsia="仿宋_GB2312"/>
          <w:sz w:val="32"/>
          <w:szCs w:val="32"/>
        </w:rPr>
        <w:t>万元，比</w:t>
      </w:r>
      <w:r>
        <w:rPr>
          <w:rFonts w:ascii="仿宋_GB2312" w:hAnsi="仿宋" w:eastAsia="仿宋_GB2312"/>
          <w:sz w:val="32"/>
          <w:szCs w:val="32"/>
        </w:rPr>
        <w:t>2021</w:t>
      </w:r>
      <w:r>
        <w:rPr>
          <w:rFonts w:hint="eastAsia" w:ascii="仿宋_GB2312" w:hAnsi="仿宋" w:eastAsia="仿宋_GB2312"/>
          <w:sz w:val="32"/>
          <w:szCs w:val="32"/>
        </w:rPr>
        <w:t>年预算</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43.99</w:t>
      </w:r>
      <w:r>
        <w:rPr>
          <w:rFonts w:hint="eastAsia" w:ascii="仿宋_GB2312" w:hAnsi="仿宋" w:eastAsia="仿宋_GB2312"/>
          <w:sz w:val="32"/>
          <w:szCs w:val="32"/>
        </w:rPr>
        <w:t>万元，</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8.12</w:t>
      </w:r>
      <w:r>
        <w:rPr>
          <w:rFonts w:ascii="仿宋_GB2312" w:hAnsi="仿宋" w:eastAsia="仿宋_GB2312"/>
          <w:sz w:val="32"/>
          <w:szCs w:val="32"/>
        </w:rPr>
        <w:t>%</w:t>
      </w:r>
      <w:r>
        <w:rPr>
          <w:rFonts w:hint="eastAsia" w:ascii="仿宋_GB2312" w:hAnsi="仿宋" w:eastAsia="仿宋_GB2312"/>
          <w:sz w:val="32"/>
          <w:szCs w:val="32"/>
        </w:rPr>
        <w:t>，</w:t>
      </w:r>
      <w:r>
        <w:rPr>
          <w:rFonts w:hint="eastAsia" w:ascii="仿宋_GB2312" w:hAnsi="仿宋" w:eastAsia="仿宋_GB2312"/>
          <w:sz w:val="32"/>
          <w:szCs w:val="32"/>
          <w:lang w:eastAsia="zh-CN"/>
        </w:rPr>
        <w:t>减少主要</w:t>
      </w:r>
      <w:r>
        <w:rPr>
          <w:rFonts w:hint="eastAsia" w:ascii="仿宋_GB2312" w:hAnsi="仿宋" w:eastAsia="仿宋_GB2312"/>
          <w:sz w:val="32"/>
          <w:szCs w:val="32"/>
        </w:rPr>
        <w:t>原因主要是</w:t>
      </w:r>
      <w:r>
        <w:rPr>
          <w:rFonts w:hint="eastAsia" w:ascii="仿宋_GB2312" w:hAnsi="仿宋" w:eastAsia="仿宋_GB2312"/>
          <w:sz w:val="32"/>
          <w:szCs w:val="32"/>
          <w:lang w:eastAsia="zh-CN"/>
        </w:rPr>
        <w:t>厉行节约，减少支出</w:t>
      </w:r>
      <w:r>
        <w:rPr>
          <w:rFonts w:hint="eastAsia" w:ascii="仿宋_GB2312" w:hAnsi="仿宋" w:eastAsia="仿宋_GB2312"/>
          <w:sz w:val="32"/>
          <w:szCs w:val="32"/>
        </w:rPr>
        <w:t>。</w:t>
      </w:r>
    </w:p>
    <w:p>
      <w:pPr>
        <w:numPr>
          <w:ilvl w:val="0"/>
          <w:numId w:val="0"/>
        </w:numPr>
        <w:adjustRightInd w:val="0"/>
        <w:snapToGrid w:val="0"/>
        <w:spacing w:line="600" w:lineRule="exact"/>
        <w:ind w:firstLine="642" w:firstLineChars="200"/>
        <w:rPr>
          <w:rFonts w:hint="eastAsia" w:ascii="仿宋_GB2312" w:hAnsi="仿宋" w:eastAsia="仿宋_GB2312"/>
          <w:sz w:val="32"/>
          <w:szCs w:val="32"/>
        </w:rPr>
      </w:pPr>
      <w:r>
        <w:rPr>
          <w:rFonts w:hint="eastAsia" w:ascii="仿宋" w:hAnsi="仿宋" w:eastAsia="仿宋"/>
          <w:b/>
          <w:sz w:val="32"/>
          <w:szCs w:val="32"/>
          <w:lang w:val="en-US" w:eastAsia="zh-CN"/>
        </w:rPr>
        <w:t>4.</w:t>
      </w:r>
      <w:r>
        <w:rPr>
          <w:rFonts w:hint="eastAsia" w:ascii="仿宋" w:hAnsi="仿宋" w:eastAsia="仿宋"/>
          <w:b/>
          <w:sz w:val="32"/>
          <w:szCs w:val="32"/>
        </w:rPr>
        <w:t>一般公共服务支出（类）群众团体事务（款）工会事务（项）</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年预算1.</w:t>
      </w:r>
      <w:r>
        <w:rPr>
          <w:rFonts w:hint="eastAsia" w:ascii="仿宋" w:hAnsi="仿宋" w:eastAsia="仿宋"/>
          <w:sz w:val="32"/>
          <w:szCs w:val="32"/>
          <w:lang w:val="en-US" w:eastAsia="zh-CN"/>
        </w:rPr>
        <w:t>9</w:t>
      </w:r>
      <w:r>
        <w:rPr>
          <w:rFonts w:hint="eastAsia" w:ascii="仿宋" w:hAnsi="仿宋" w:eastAsia="仿宋"/>
          <w:sz w:val="32"/>
          <w:szCs w:val="32"/>
        </w:rPr>
        <w:t>万元，比2020年预算增加0.0</w:t>
      </w:r>
      <w:r>
        <w:rPr>
          <w:rFonts w:hint="eastAsia" w:ascii="仿宋" w:hAnsi="仿宋" w:eastAsia="仿宋"/>
          <w:sz w:val="32"/>
          <w:szCs w:val="32"/>
          <w:lang w:val="en-US" w:eastAsia="zh-CN"/>
        </w:rPr>
        <w:t>5</w:t>
      </w:r>
      <w:r>
        <w:rPr>
          <w:rFonts w:hint="eastAsia" w:ascii="仿宋" w:hAnsi="仿宋" w:eastAsia="仿宋"/>
          <w:sz w:val="32"/>
          <w:szCs w:val="32"/>
        </w:rPr>
        <w:t>万元，增长</w:t>
      </w:r>
      <w:r>
        <w:rPr>
          <w:rFonts w:hint="eastAsia" w:ascii="仿宋" w:hAnsi="仿宋" w:eastAsia="仿宋"/>
          <w:sz w:val="32"/>
          <w:szCs w:val="32"/>
          <w:lang w:val="en-US" w:eastAsia="zh-CN"/>
        </w:rPr>
        <w:t>2.7</w:t>
      </w:r>
      <w:r>
        <w:rPr>
          <w:rFonts w:hint="eastAsia" w:ascii="仿宋" w:hAnsi="仿宋" w:eastAsia="仿宋"/>
          <w:sz w:val="32"/>
          <w:szCs w:val="32"/>
        </w:rPr>
        <w:t>%，增加原因主要是人员工资浮动。</w:t>
      </w:r>
    </w:p>
    <w:p>
      <w:pPr>
        <w:adjustRightInd w:val="0"/>
        <w:snapToGrid w:val="0"/>
        <w:spacing w:line="600" w:lineRule="exact"/>
        <w:ind w:firstLine="642" w:firstLineChars="200"/>
        <w:rPr>
          <w:rFonts w:hint="eastAsia" w:ascii="仿宋" w:hAnsi="仿宋" w:eastAsia="仿宋"/>
          <w:sz w:val="32"/>
          <w:szCs w:val="32"/>
        </w:rPr>
      </w:pPr>
      <w:r>
        <w:rPr>
          <w:rFonts w:hint="eastAsia" w:ascii="仿宋" w:hAnsi="仿宋" w:eastAsia="仿宋"/>
          <w:b/>
          <w:sz w:val="32"/>
          <w:szCs w:val="32"/>
          <w:lang w:val="en-US" w:eastAsia="zh-CN"/>
        </w:rPr>
        <w:t>5.</w:t>
      </w:r>
      <w:r>
        <w:rPr>
          <w:rFonts w:hint="eastAsia" w:ascii="仿宋" w:hAnsi="仿宋" w:eastAsia="仿宋"/>
          <w:b/>
          <w:sz w:val="32"/>
          <w:szCs w:val="32"/>
        </w:rPr>
        <w:t>社会保障和就业支出（类）行政事业单位养老支出（款）机关事业单位基本养老保险缴费支出（项）</w:t>
      </w:r>
      <w:r>
        <w:rPr>
          <w:rFonts w:ascii="仿宋_GB2312" w:hAnsi="仿宋" w:eastAsia="仿宋_GB2312"/>
          <w:sz w:val="32"/>
          <w:szCs w:val="32"/>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42.6</w:t>
      </w:r>
      <w:r>
        <w:rPr>
          <w:rFonts w:hint="eastAsia" w:ascii="仿宋_GB2312" w:hAnsi="仿宋" w:eastAsia="仿宋_GB2312"/>
          <w:sz w:val="32"/>
          <w:szCs w:val="32"/>
        </w:rPr>
        <w:t>万元，比</w:t>
      </w:r>
      <w:r>
        <w:rPr>
          <w:rFonts w:ascii="仿宋_GB2312" w:hAnsi="仿宋" w:eastAsia="仿宋_GB2312"/>
          <w:sz w:val="32"/>
          <w:szCs w:val="32"/>
        </w:rPr>
        <w:t>2021</w:t>
      </w:r>
      <w:r>
        <w:rPr>
          <w:rFonts w:hint="eastAsia" w:ascii="仿宋_GB2312" w:hAnsi="仿宋" w:eastAsia="仿宋_GB2312"/>
          <w:sz w:val="32"/>
          <w:szCs w:val="32"/>
        </w:rPr>
        <w:t>年预算增加（减少）</w:t>
      </w:r>
      <w:r>
        <w:rPr>
          <w:rFonts w:hint="eastAsia" w:ascii="仿宋_GB2312" w:hAnsi="仿宋" w:eastAsia="仿宋_GB2312"/>
          <w:sz w:val="32"/>
          <w:szCs w:val="32"/>
          <w:lang w:val="en-US" w:eastAsia="zh-CN"/>
        </w:rPr>
        <w:t>5.29</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14.18</w:t>
      </w:r>
      <w:r>
        <w:rPr>
          <w:rFonts w:ascii="仿宋_GB2312" w:hAnsi="仿宋" w:eastAsia="仿宋_GB2312"/>
          <w:sz w:val="32"/>
          <w:szCs w:val="32"/>
        </w:rPr>
        <w:t>%</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人员变动，经费增加</w:t>
      </w:r>
      <w:r>
        <w:rPr>
          <w:rFonts w:hint="eastAsia" w:ascii="仿宋" w:hAnsi="仿宋" w:eastAsia="仿宋"/>
          <w:sz w:val="32"/>
          <w:szCs w:val="32"/>
        </w:rPr>
        <w:t>。</w:t>
      </w:r>
    </w:p>
    <w:p>
      <w:pPr>
        <w:adjustRightInd w:val="0"/>
        <w:snapToGrid w:val="0"/>
        <w:spacing w:line="600" w:lineRule="exact"/>
        <w:ind w:firstLine="642" w:firstLineChars="200"/>
        <w:rPr>
          <w:rFonts w:hint="eastAsia" w:ascii="仿宋" w:hAnsi="仿宋" w:eastAsia="仿宋"/>
          <w:sz w:val="32"/>
          <w:szCs w:val="32"/>
        </w:rPr>
      </w:pPr>
      <w:r>
        <w:rPr>
          <w:rFonts w:hint="eastAsia" w:ascii="仿宋" w:hAnsi="仿宋" w:eastAsia="仿宋"/>
          <w:b/>
          <w:sz w:val="32"/>
          <w:szCs w:val="32"/>
          <w:lang w:val="en-US" w:eastAsia="zh-CN"/>
        </w:rPr>
        <w:t>6.</w:t>
      </w:r>
      <w:r>
        <w:rPr>
          <w:rFonts w:hint="eastAsia" w:ascii="仿宋" w:hAnsi="仿宋" w:eastAsia="仿宋"/>
          <w:b/>
          <w:sz w:val="32"/>
          <w:szCs w:val="32"/>
        </w:rPr>
        <w:t>社会保障和就业支出（类）行政事业单位养老支出（款）机关事业单位</w:t>
      </w:r>
      <w:r>
        <w:rPr>
          <w:rFonts w:hint="eastAsia" w:ascii="仿宋" w:hAnsi="仿宋" w:eastAsia="仿宋"/>
          <w:b/>
          <w:sz w:val="32"/>
          <w:szCs w:val="32"/>
          <w:lang w:eastAsia="zh-CN"/>
        </w:rPr>
        <w:t>职业年金</w:t>
      </w:r>
      <w:r>
        <w:rPr>
          <w:rFonts w:hint="eastAsia" w:ascii="仿宋" w:hAnsi="仿宋" w:eastAsia="仿宋"/>
          <w:b/>
          <w:sz w:val="32"/>
          <w:szCs w:val="32"/>
        </w:rPr>
        <w:t>缴费支出（项）</w:t>
      </w:r>
      <w:r>
        <w:rPr>
          <w:rFonts w:ascii="仿宋_GB2312" w:hAnsi="仿宋" w:eastAsia="仿宋_GB2312"/>
          <w:sz w:val="32"/>
          <w:szCs w:val="32"/>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12.2</w:t>
      </w:r>
      <w:r>
        <w:rPr>
          <w:rFonts w:hint="eastAsia" w:ascii="仿宋_GB2312" w:hAnsi="仿宋" w:eastAsia="仿宋_GB2312"/>
          <w:sz w:val="32"/>
          <w:szCs w:val="32"/>
        </w:rPr>
        <w:t>万元，比</w:t>
      </w:r>
      <w:r>
        <w:rPr>
          <w:rFonts w:ascii="仿宋_GB2312" w:hAnsi="仿宋" w:eastAsia="仿宋_GB2312"/>
          <w:sz w:val="32"/>
          <w:szCs w:val="32"/>
        </w:rPr>
        <w:t>2021</w:t>
      </w:r>
      <w:r>
        <w:rPr>
          <w:rFonts w:hint="eastAsia" w:ascii="仿宋_GB2312" w:hAnsi="仿宋" w:eastAsia="仿宋_GB2312"/>
          <w:sz w:val="32"/>
          <w:szCs w:val="32"/>
        </w:rPr>
        <w:t>年预算</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0.31</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2.61</w:t>
      </w:r>
      <w:r>
        <w:rPr>
          <w:rFonts w:ascii="仿宋_GB2312" w:hAnsi="仿宋" w:eastAsia="仿宋_GB2312"/>
          <w:sz w:val="32"/>
          <w:szCs w:val="32"/>
        </w:rPr>
        <w:t>%</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人员变动，经费增加</w:t>
      </w:r>
      <w:r>
        <w:rPr>
          <w:rFonts w:hint="eastAsia" w:ascii="仿宋" w:hAnsi="仿宋" w:eastAsia="仿宋"/>
          <w:sz w:val="32"/>
          <w:szCs w:val="32"/>
        </w:rPr>
        <w:t>。</w:t>
      </w:r>
    </w:p>
    <w:p>
      <w:pPr>
        <w:adjustRightInd w:val="0"/>
        <w:snapToGrid w:val="0"/>
        <w:spacing w:line="600" w:lineRule="exact"/>
        <w:ind w:firstLine="642" w:firstLineChars="200"/>
        <w:rPr>
          <w:rFonts w:hint="eastAsia" w:ascii="仿宋" w:hAnsi="仿宋" w:eastAsia="仿宋"/>
          <w:sz w:val="32"/>
          <w:szCs w:val="32"/>
        </w:rPr>
      </w:pPr>
      <w:r>
        <w:rPr>
          <w:rFonts w:hint="eastAsia" w:ascii="仿宋" w:hAnsi="仿宋" w:eastAsia="仿宋"/>
          <w:b/>
          <w:sz w:val="32"/>
          <w:szCs w:val="32"/>
          <w:lang w:val="en-US" w:eastAsia="zh-CN"/>
        </w:rPr>
        <w:t>7.</w:t>
      </w:r>
      <w:r>
        <w:rPr>
          <w:rFonts w:hint="eastAsia" w:ascii="仿宋" w:hAnsi="仿宋" w:eastAsia="仿宋"/>
          <w:b/>
          <w:sz w:val="32"/>
          <w:szCs w:val="32"/>
        </w:rPr>
        <w:t>社会保障和就业支出（类）</w:t>
      </w:r>
      <w:r>
        <w:rPr>
          <w:rFonts w:hint="eastAsia" w:ascii="仿宋" w:hAnsi="仿宋" w:eastAsia="仿宋"/>
          <w:b/>
          <w:sz w:val="32"/>
          <w:szCs w:val="32"/>
          <w:lang w:eastAsia="zh-CN"/>
        </w:rPr>
        <w:t>抚恤</w:t>
      </w:r>
      <w:r>
        <w:rPr>
          <w:rFonts w:hint="eastAsia" w:ascii="仿宋" w:hAnsi="仿宋" w:eastAsia="仿宋"/>
          <w:b/>
          <w:sz w:val="32"/>
          <w:szCs w:val="32"/>
        </w:rPr>
        <w:t>（款）</w:t>
      </w:r>
      <w:r>
        <w:rPr>
          <w:rFonts w:hint="eastAsia" w:ascii="仿宋" w:hAnsi="仿宋" w:eastAsia="仿宋"/>
          <w:b/>
          <w:sz w:val="32"/>
          <w:szCs w:val="32"/>
          <w:lang w:eastAsia="zh-CN"/>
        </w:rPr>
        <w:t>死亡抚恤</w:t>
      </w:r>
      <w:r>
        <w:rPr>
          <w:rFonts w:hint="eastAsia" w:ascii="仿宋" w:hAnsi="仿宋" w:eastAsia="仿宋"/>
          <w:b/>
          <w:sz w:val="32"/>
          <w:szCs w:val="32"/>
        </w:rPr>
        <w:t>（项）</w:t>
      </w:r>
      <w:r>
        <w:rPr>
          <w:rFonts w:ascii="仿宋_GB2312" w:hAnsi="仿宋" w:eastAsia="仿宋_GB2312"/>
          <w:sz w:val="32"/>
          <w:szCs w:val="32"/>
        </w:rPr>
        <w:t>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5.9</w:t>
      </w:r>
      <w:r>
        <w:rPr>
          <w:rFonts w:hint="eastAsia" w:ascii="仿宋_GB2312" w:hAnsi="仿宋" w:eastAsia="仿宋_GB2312"/>
          <w:sz w:val="32"/>
          <w:szCs w:val="32"/>
        </w:rPr>
        <w:t>万元，比</w:t>
      </w:r>
      <w:r>
        <w:rPr>
          <w:rFonts w:ascii="仿宋_GB2312" w:hAnsi="仿宋" w:eastAsia="仿宋_GB2312"/>
          <w:sz w:val="32"/>
          <w:szCs w:val="32"/>
        </w:rPr>
        <w:t>2021</w:t>
      </w:r>
      <w:r>
        <w:rPr>
          <w:rFonts w:hint="eastAsia" w:ascii="仿宋_GB2312" w:hAnsi="仿宋" w:eastAsia="仿宋_GB2312"/>
          <w:sz w:val="32"/>
          <w:szCs w:val="32"/>
        </w:rPr>
        <w:t>年预算</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5.9</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100</w:t>
      </w:r>
      <w:r>
        <w:rPr>
          <w:rFonts w:ascii="仿宋_GB2312" w:hAnsi="仿宋" w:eastAsia="仿宋_GB2312"/>
          <w:sz w:val="32"/>
          <w:szCs w:val="32"/>
        </w:rPr>
        <w:t>%</w:t>
      </w:r>
      <w:r>
        <w:rPr>
          <w:rFonts w:hint="eastAsia" w:ascii="仿宋_GB2312" w:hAnsi="仿宋" w:eastAsia="仿宋_GB2312"/>
          <w:sz w:val="32"/>
          <w:szCs w:val="32"/>
        </w:rPr>
        <w:t>，增长原因主要</w:t>
      </w:r>
      <w:r>
        <w:rPr>
          <w:rFonts w:hint="eastAsia" w:ascii="仿宋_GB2312" w:hAnsi="仿宋" w:eastAsia="仿宋_GB2312"/>
          <w:sz w:val="32"/>
          <w:szCs w:val="32"/>
          <w:lang w:eastAsia="zh-CN"/>
        </w:rPr>
        <w:t>一是去年不单独设立此项，二</w:t>
      </w:r>
      <w:r>
        <w:rPr>
          <w:rFonts w:hint="eastAsia" w:ascii="仿宋_GB2312" w:hAnsi="仿宋" w:eastAsia="仿宋_GB2312"/>
          <w:sz w:val="32"/>
          <w:szCs w:val="32"/>
        </w:rPr>
        <w:t>是</w:t>
      </w:r>
      <w:r>
        <w:rPr>
          <w:rFonts w:hint="eastAsia" w:ascii="仿宋_GB2312" w:hAnsi="仿宋" w:eastAsia="仿宋_GB2312"/>
          <w:sz w:val="32"/>
          <w:szCs w:val="32"/>
          <w:lang w:eastAsia="zh-CN"/>
        </w:rPr>
        <w:t>人员变动，经费增加</w:t>
      </w:r>
      <w:r>
        <w:rPr>
          <w:rFonts w:hint="eastAsia" w:ascii="仿宋" w:hAnsi="仿宋" w:eastAsia="仿宋"/>
          <w:sz w:val="32"/>
          <w:szCs w:val="32"/>
        </w:rPr>
        <w:t>。</w:t>
      </w:r>
    </w:p>
    <w:p>
      <w:pPr>
        <w:adjustRightInd w:val="0"/>
        <w:snapToGrid w:val="0"/>
        <w:spacing w:line="600" w:lineRule="exact"/>
        <w:ind w:firstLine="642" w:firstLineChars="200"/>
        <w:rPr>
          <w:rFonts w:hint="eastAsia" w:ascii="仿宋" w:hAnsi="仿宋" w:eastAsia="仿宋"/>
          <w:sz w:val="32"/>
          <w:szCs w:val="32"/>
        </w:rPr>
      </w:pPr>
      <w:r>
        <w:rPr>
          <w:rFonts w:hint="eastAsia" w:ascii="仿宋" w:hAnsi="仿宋" w:eastAsia="仿宋"/>
          <w:b/>
          <w:sz w:val="32"/>
          <w:szCs w:val="32"/>
          <w:lang w:val="en-US" w:eastAsia="zh-CN"/>
        </w:rPr>
        <w:t>8.</w:t>
      </w:r>
      <w:r>
        <w:rPr>
          <w:rFonts w:hint="eastAsia" w:ascii="仿宋" w:hAnsi="仿宋" w:eastAsia="仿宋"/>
          <w:b/>
          <w:sz w:val="32"/>
          <w:szCs w:val="32"/>
        </w:rPr>
        <w:t>卫生健康支出（类）行政事业单位医疗（款）行政单位医疗（项）</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w:t>
      </w:r>
      <w:r>
        <w:rPr>
          <w:rFonts w:hint="eastAsia" w:ascii="仿宋" w:hAnsi="仿宋" w:eastAsia="仿宋"/>
          <w:sz w:val="32"/>
          <w:szCs w:val="32"/>
          <w:lang w:val="en-US" w:eastAsia="zh-CN"/>
        </w:rPr>
        <w:t>7.3</w:t>
      </w:r>
      <w:r>
        <w:rPr>
          <w:rFonts w:hint="eastAsia" w:ascii="仿宋" w:hAnsi="仿宋" w:eastAsia="仿宋"/>
          <w:sz w:val="32"/>
          <w:szCs w:val="32"/>
        </w:rPr>
        <w:t>万元，比202</w:t>
      </w:r>
      <w:r>
        <w:rPr>
          <w:rFonts w:hint="eastAsia" w:ascii="仿宋" w:hAnsi="仿宋" w:eastAsia="仿宋"/>
          <w:sz w:val="32"/>
          <w:szCs w:val="32"/>
          <w:lang w:val="en-US" w:eastAsia="zh-CN"/>
        </w:rPr>
        <w:t>1</w:t>
      </w:r>
      <w:r>
        <w:rPr>
          <w:rFonts w:hint="eastAsia" w:ascii="仿宋" w:hAnsi="仿宋" w:eastAsia="仿宋"/>
          <w:sz w:val="32"/>
          <w:szCs w:val="32"/>
        </w:rPr>
        <w:t>年预算</w:t>
      </w:r>
      <w:r>
        <w:rPr>
          <w:rFonts w:hint="eastAsia" w:ascii="仿宋" w:hAnsi="仿宋" w:eastAsia="仿宋"/>
          <w:sz w:val="32"/>
          <w:szCs w:val="32"/>
          <w:lang w:eastAsia="zh-CN"/>
        </w:rPr>
        <w:t>减少</w:t>
      </w:r>
      <w:r>
        <w:rPr>
          <w:rFonts w:hint="eastAsia" w:ascii="仿宋" w:hAnsi="仿宋" w:eastAsia="仿宋"/>
          <w:sz w:val="32"/>
          <w:szCs w:val="32"/>
          <w:lang w:val="en-US" w:eastAsia="zh-CN"/>
        </w:rPr>
        <w:t>2.7</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lang w:val="en-US" w:eastAsia="zh-CN"/>
        </w:rPr>
        <w:t>27</w:t>
      </w:r>
      <w:r>
        <w:rPr>
          <w:rFonts w:hint="eastAsia" w:ascii="仿宋" w:hAnsi="仿宋" w:eastAsia="仿宋"/>
          <w:sz w:val="32"/>
          <w:szCs w:val="32"/>
        </w:rPr>
        <w:t>%，下降原因主要是人员变动。</w:t>
      </w:r>
    </w:p>
    <w:p>
      <w:pPr>
        <w:adjustRightInd w:val="0"/>
        <w:snapToGrid w:val="0"/>
        <w:spacing w:line="600" w:lineRule="exact"/>
        <w:ind w:firstLine="642" w:firstLineChars="200"/>
        <w:rPr>
          <w:rFonts w:hint="eastAsia" w:ascii="仿宋" w:hAnsi="仿宋" w:eastAsia="仿宋"/>
          <w:sz w:val="32"/>
          <w:szCs w:val="32"/>
        </w:rPr>
      </w:pPr>
      <w:r>
        <w:rPr>
          <w:rFonts w:hint="eastAsia" w:ascii="仿宋" w:hAnsi="仿宋" w:eastAsia="仿宋"/>
          <w:b/>
          <w:sz w:val="32"/>
          <w:szCs w:val="32"/>
          <w:lang w:val="en-US" w:eastAsia="zh-CN"/>
        </w:rPr>
        <w:t>9.</w:t>
      </w:r>
      <w:r>
        <w:rPr>
          <w:rFonts w:hint="eastAsia" w:ascii="仿宋" w:hAnsi="仿宋" w:eastAsia="仿宋"/>
          <w:b/>
          <w:sz w:val="32"/>
          <w:szCs w:val="32"/>
        </w:rPr>
        <w:t>卫生健康支出（类）行政事业单位医疗（款）</w:t>
      </w:r>
      <w:r>
        <w:rPr>
          <w:rFonts w:hint="eastAsia" w:ascii="仿宋" w:hAnsi="仿宋" w:eastAsia="仿宋"/>
          <w:b/>
          <w:sz w:val="32"/>
          <w:szCs w:val="32"/>
          <w:lang w:eastAsia="zh-CN"/>
        </w:rPr>
        <w:t>事业</w:t>
      </w:r>
      <w:r>
        <w:rPr>
          <w:rFonts w:hint="eastAsia" w:ascii="仿宋" w:hAnsi="仿宋" w:eastAsia="仿宋"/>
          <w:b/>
          <w:sz w:val="32"/>
          <w:szCs w:val="32"/>
        </w:rPr>
        <w:t>单位医疗（项）</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w:t>
      </w:r>
      <w:r>
        <w:rPr>
          <w:rFonts w:hint="eastAsia" w:ascii="仿宋" w:hAnsi="仿宋" w:eastAsia="仿宋"/>
          <w:sz w:val="32"/>
          <w:szCs w:val="32"/>
          <w:lang w:val="en-US" w:eastAsia="zh-CN"/>
        </w:rPr>
        <w:t>3.2</w:t>
      </w:r>
      <w:r>
        <w:rPr>
          <w:rFonts w:hint="eastAsia" w:ascii="仿宋" w:hAnsi="仿宋" w:eastAsia="仿宋"/>
          <w:sz w:val="32"/>
          <w:szCs w:val="32"/>
        </w:rPr>
        <w:t>万元，比202</w:t>
      </w:r>
      <w:r>
        <w:rPr>
          <w:rFonts w:hint="eastAsia" w:ascii="仿宋" w:hAnsi="仿宋" w:eastAsia="仿宋"/>
          <w:sz w:val="32"/>
          <w:szCs w:val="32"/>
          <w:lang w:val="en-US" w:eastAsia="zh-CN"/>
        </w:rPr>
        <w:t>1</w:t>
      </w:r>
      <w:r>
        <w:rPr>
          <w:rFonts w:hint="eastAsia" w:ascii="仿宋" w:hAnsi="仿宋" w:eastAsia="仿宋"/>
          <w:sz w:val="32"/>
          <w:szCs w:val="32"/>
        </w:rPr>
        <w:t>年预算</w:t>
      </w:r>
      <w:r>
        <w:rPr>
          <w:rFonts w:hint="eastAsia" w:ascii="仿宋" w:hAnsi="仿宋" w:eastAsia="仿宋"/>
          <w:sz w:val="32"/>
          <w:szCs w:val="32"/>
          <w:lang w:eastAsia="zh-CN"/>
        </w:rPr>
        <w:t>增加</w:t>
      </w:r>
      <w:r>
        <w:rPr>
          <w:rFonts w:hint="eastAsia" w:ascii="仿宋" w:hAnsi="仿宋" w:eastAsia="仿宋"/>
          <w:sz w:val="32"/>
          <w:szCs w:val="32"/>
          <w:lang w:val="en-US" w:eastAsia="zh-CN"/>
        </w:rPr>
        <w:t>3.2</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100</w:t>
      </w:r>
      <w:r>
        <w:rPr>
          <w:rFonts w:hint="eastAsia" w:ascii="仿宋" w:hAnsi="仿宋" w:eastAsia="仿宋"/>
          <w:sz w:val="32"/>
          <w:szCs w:val="32"/>
        </w:rPr>
        <w:t>%，</w:t>
      </w:r>
      <w:r>
        <w:rPr>
          <w:rFonts w:hint="eastAsia" w:ascii="仿宋" w:hAnsi="仿宋" w:eastAsia="仿宋"/>
          <w:sz w:val="32"/>
          <w:szCs w:val="32"/>
          <w:lang w:eastAsia="zh-CN"/>
        </w:rPr>
        <w:t>增加</w:t>
      </w:r>
      <w:r>
        <w:rPr>
          <w:rFonts w:hint="eastAsia" w:ascii="仿宋" w:hAnsi="仿宋" w:eastAsia="仿宋"/>
          <w:sz w:val="32"/>
          <w:szCs w:val="32"/>
        </w:rPr>
        <w:t>原因主要</w:t>
      </w:r>
      <w:r>
        <w:rPr>
          <w:rFonts w:hint="eastAsia" w:ascii="仿宋" w:hAnsi="仿宋" w:eastAsia="仿宋"/>
          <w:sz w:val="32"/>
          <w:szCs w:val="32"/>
          <w:lang w:eastAsia="zh-CN"/>
        </w:rPr>
        <w:t>一</w:t>
      </w:r>
      <w:r>
        <w:rPr>
          <w:rFonts w:hint="eastAsia" w:ascii="仿宋" w:hAnsi="仿宋" w:eastAsia="仿宋"/>
          <w:sz w:val="32"/>
          <w:szCs w:val="32"/>
        </w:rPr>
        <w:t>是</w:t>
      </w:r>
      <w:r>
        <w:rPr>
          <w:rFonts w:hint="eastAsia" w:ascii="仿宋" w:hAnsi="仿宋" w:eastAsia="仿宋"/>
          <w:sz w:val="32"/>
          <w:szCs w:val="32"/>
          <w:lang w:eastAsia="zh-CN"/>
        </w:rPr>
        <w:t>去年不单独设立此项，二是</w:t>
      </w:r>
      <w:r>
        <w:rPr>
          <w:rFonts w:hint="eastAsia" w:ascii="仿宋" w:hAnsi="仿宋" w:eastAsia="仿宋"/>
          <w:sz w:val="32"/>
          <w:szCs w:val="32"/>
        </w:rPr>
        <w:t>人员变动。</w:t>
      </w:r>
    </w:p>
    <w:p>
      <w:pPr>
        <w:adjustRightInd w:val="0"/>
        <w:snapToGrid w:val="0"/>
        <w:spacing w:line="600" w:lineRule="exact"/>
        <w:ind w:firstLine="642" w:firstLineChars="200"/>
        <w:rPr>
          <w:rFonts w:hint="eastAsia" w:ascii="仿宋" w:hAnsi="仿宋" w:eastAsia="仿宋"/>
          <w:sz w:val="32"/>
          <w:szCs w:val="32"/>
        </w:rPr>
      </w:pPr>
      <w:r>
        <w:rPr>
          <w:rFonts w:hint="eastAsia" w:ascii="仿宋" w:hAnsi="仿宋" w:eastAsia="仿宋"/>
          <w:b/>
          <w:sz w:val="32"/>
          <w:szCs w:val="32"/>
          <w:lang w:val="en-US" w:eastAsia="zh-CN"/>
        </w:rPr>
        <w:t>10.</w:t>
      </w:r>
      <w:r>
        <w:rPr>
          <w:rFonts w:hint="eastAsia" w:ascii="仿宋" w:hAnsi="仿宋" w:eastAsia="仿宋"/>
          <w:b/>
          <w:sz w:val="32"/>
          <w:szCs w:val="32"/>
        </w:rPr>
        <w:t>卫生健康支出（类）行政事业单位医疗（款）</w:t>
      </w:r>
      <w:r>
        <w:rPr>
          <w:rFonts w:hint="eastAsia" w:ascii="仿宋" w:hAnsi="仿宋" w:eastAsia="仿宋"/>
          <w:b/>
          <w:sz w:val="32"/>
          <w:szCs w:val="32"/>
          <w:lang w:eastAsia="zh-CN"/>
        </w:rPr>
        <w:t>公务员医疗补助</w:t>
      </w:r>
      <w:r>
        <w:rPr>
          <w:rFonts w:hint="eastAsia" w:ascii="仿宋" w:hAnsi="仿宋" w:eastAsia="仿宋"/>
          <w:b/>
          <w:sz w:val="32"/>
          <w:szCs w:val="32"/>
        </w:rPr>
        <w:t>（项）</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w:t>
      </w:r>
      <w:r>
        <w:rPr>
          <w:rFonts w:hint="eastAsia" w:ascii="仿宋" w:hAnsi="仿宋" w:eastAsia="仿宋"/>
          <w:sz w:val="32"/>
          <w:szCs w:val="32"/>
          <w:lang w:val="en-US" w:eastAsia="zh-CN"/>
        </w:rPr>
        <w:t>3.2</w:t>
      </w:r>
      <w:r>
        <w:rPr>
          <w:rFonts w:hint="eastAsia" w:ascii="仿宋" w:hAnsi="仿宋" w:eastAsia="仿宋"/>
          <w:sz w:val="32"/>
          <w:szCs w:val="32"/>
        </w:rPr>
        <w:t>万元，比202</w:t>
      </w:r>
      <w:r>
        <w:rPr>
          <w:rFonts w:hint="eastAsia" w:ascii="仿宋" w:hAnsi="仿宋" w:eastAsia="仿宋"/>
          <w:sz w:val="32"/>
          <w:szCs w:val="32"/>
          <w:lang w:val="en-US" w:eastAsia="zh-CN"/>
        </w:rPr>
        <w:t>1</w:t>
      </w:r>
      <w:r>
        <w:rPr>
          <w:rFonts w:hint="eastAsia" w:ascii="仿宋" w:hAnsi="仿宋" w:eastAsia="仿宋"/>
          <w:sz w:val="32"/>
          <w:szCs w:val="32"/>
        </w:rPr>
        <w:t>年预算</w:t>
      </w:r>
      <w:r>
        <w:rPr>
          <w:rFonts w:hint="eastAsia" w:ascii="仿宋" w:hAnsi="仿宋" w:eastAsia="仿宋"/>
          <w:sz w:val="32"/>
          <w:szCs w:val="32"/>
          <w:lang w:eastAsia="zh-CN"/>
        </w:rPr>
        <w:t>增加</w:t>
      </w:r>
      <w:r>
        <w:rPr>
          <w:rFonts w:hint="eastAsia" w:ascii="仿宋" w:hAnsi="仿宋" w:eastAsia="仿宋"/>
          <w:sz w:val="32"/>
          <w:szCs w:val="32"/>
          <w:lang w:val="en-US" w:eastAsia="zh-CN"/>
        </w:rPr>
        <w:t>3.2</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100</w:t>
      </w:r>
      <w:r>
        <w:rPr>
          <w:rFonts w:hint="eastAsia" w:ascii="仿宋" w:hAnsi="仿宋" w:eastAsia="仿宋"/>
          <w:sz w:val="32"/>
          <w:szCs w:val="32"/>
        </w:rPr>
        <w:t>%，</w:t>
      </w:r>
      <w:r>
        <w:rPr>
          <w:rFonts w:hint="eastAsia" w:ascii="仿宋" w:hAnsi="仿宋" w:eastAsia="仿宋"/>
          <w:sz w:val="32"/>
          <w:szCs w:val="32"/>
          <w:lang w:eastAsia="zh-CN"/>
        </w:rPr>
        <w:t>增加</w:t>
      </w:r>
      <w:r>
        <w:rPr>
          <w:rFonts w:hint="eastAsia" w:ascii="仿宋" w:hAnsi="仿宋" w:eastAsia="仿宋"/>
          <w:sz w:val="32"/>
          <w:szCs w:val="32"/>
        </w:rPr>
        <w:t>原因主要</w:t>
      </w:r>
      <w:r>
        <w:rPr>
          <w:rFonts w:hint="eastAsia" w:ascii="仿宋" w:hAnsi="仿宋" w:eastAsia="仿宋"/>
          <w:sz w:val="32"/>
          <w:szCs w:val="32"/>
          <w:lang w:eastAsia="zh-CN"/>
        </w:rPr>
        <w:t>一</w:t>
      </w:r>
      <w:r>
        <w:rPr>
          <w:rFonts w:hint="eastAsia" w:ascii="仿宋" w:hAnsi="仿宋" w:eastAsia="仿宋"/>
          <w:sz w:val="32"/>
          <w:szCs w:val="32"/>
        </w:rPr>
        <w:t>是</w:t>
      </w:r>
      <w:r>
        <w:rPr>
          <w:rFonts w:hint="eastAsia" w:ascii="仿宋" w:hAnsi="仿宋" w:eastAsia="仿宋"/>
          <w:sz w:val="32"/>
          <w:szCs w:val="32"/>
          <w:lang w:eastAsia="zh-CN"/>
        </w:rPr>
        <w:t>去年不单独设立此项，二是</w:t>
      </w:r>
      <w:r>
        <w:rPr>
          <w:rFonts w:hint="eastAsia" w:ascii="仿宋" w:hAnsi="仿宋" w:eastAsia="仿宋"/>
          <w:sz w:val="32"/>
          <w:szCs w:val="32"/>
        </w:rPr>
        <w:t>人员变动。</w:t>
      </w:r>
    </w:p>
    <w:p>
      <w:pPr>
        <w:adjustRightInd w:val="0"/>
        <w:snapToGrid w:val="0"/>
        <w:spacing w:line="600" w:lineRule="exact"/>
        <w:ind w:firstLine="640" w:firstLineChars="200"/>
        <w:rPr>
          <w:rFonts w:hint="eastAsia" w:ascii="仿宋" w:hAnsi="仿宋" w:eastAsia="仿宋"/>
          <w:sz w:val="32"/>
          <w:szCs w:val="32"/>
        </w:rPr>
      </w:pPr>
    </w:p>
    <w:p>
      <w:pPr>
        <w:numPr>
          <w:ilvl w:val="0"/>
          <w:numId w:val="0"/>
        </w:numPr>
        <w:adjustRightInd w:val="0"/>
        <w:snapToGrid w:val="0"/>
        <w:spacing w:line="600" w:lineRule="exact"/>
        <w:ind w:firstLine="642" w:firstLineChars="200"/>
        <w:rPr>
          <w:rFonts w:hint="eastAsia" w:ascii="仿宋" w:hAnsi="仿宋" w:eastAsia="仿宋"/>
          <w:sz w:val="32"/>
          <w:szCs w:val="32"/>
        </w:rPr>
      </w:pPr>
      <w:r>
        <w:rPr>
          <w:rFonts w:hint="eastAsia" w:ascii="仿宋" w:hAnsi="仿宋" w:eastAsia="仿宋"/>
          <w:b/>
          <w:sz w:val="32"/>
          <w:szCs w:val="32"/>
          <w:lang w:val="en-US" w:eastAsia="zh-CN"/>
        </w:rPr>
        <w:t>11.</w:t>
      </w:r>
      <w:r>
        <w:rPr>
          <w:rFonts w:hint="eastAsia" w:ascii="仿宋" w:hAnsi="仿宋" w:eastAsia="仿宋"/>
          <w:b/>
          <w:sz w:val="32"/>
          <w:szCs w:val="32"/>
        </w:rPr>
        <w:t>城乡社区支出（类）城乡社区</w:t>
      </w:r>
      <w:r>
        <w:rPr>
          <w:rFonts w:hint="eastAsia" w:ascii="仿宋" w:hAnsi="仿宋" w:eastAsia="仿宋"/>
          <w:b/>
          <w:sz w:val="32"/>
          <w:szCs w:val="32"/>
          <w:lang w:eastAsia="zh-CN"/>
        </w:rPr>
        <w:t>管理事务</w:t>
      </w:r>
      <w:r>
        <w:rPr>
          <w:rFonts w:hint="eastAsia" w:ascii="仿宋" w:hAnsi="仿宋" w:eastAsia="仿宋"/>
          <w:b/>
          <w:sz w:val="32"/>
          <w:szCs w:val="32"/>
        </w:rPr>
        <w:t>（款）</w:t>
      </w:r>
      <w:r>
        <w:rPr>
          <w:rFonts w:hint="eastAsia" w:ascii="仿宋" w:hAnsi="仿宋" w:eastAsia="仿宋"/>
          <w:b/>
          <w:sz w:val="32"/>
          <w:szCs w:val="32"/>
          <w:lang w:eastAsia="zh-CN"/>
        </w:rPr>
        <w:t>一般行政管理事务</w:t>
      </w:r>
      <w:r>
        <w:rPr>
          <w:rFonts w:hint="eastAsia" w:ascii="仿宋" w:hAnsi="仿宋" w:eastAsia="仿宋"/>
          <w:b/>
          <w:sz w:val="32"/>
          <w:szCs w:val="32"/>
        </w:rPr>
        <w:t>（项）</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w:t>
      </w:r>
      <w:r>
        <w:rPr>
          <w:rFonts w:hint="eastAsia" w:ascii="仿宋" w:hAnsi="仿宋" w:eastAsia="仿宋"/>
          <w:sz w:val="32"/>
          <w:szCs w:val="32"/>
          <w:lang w:val="en-US" w:eastAsia="zh-CN"/>
        </w:rPr>
        <w:t>2</w:t>
      </w:r>
      <w:r>
        <w:rPr>
          <w:rFonts w:hint="eastAsia" w:ascii="仿宋" w:hAnsi="仿宋" w:eastAsia="仿宋"/>
          <w:sz w:val="32"/>
          <w:szCs w:val="32"/>
        </w:rPr>
        <w:t>万元，比202</w:t>
      </w:r>
      <w:r>
        <w:rPr>
          <w:rFonts w:hint="eastAsia" w:ascii="仿宋" w:hAnsi="仿宋" w:eastAsia="仿宋"/>
          <w:sz w:val="32"/>
          <w:szCs w:val="32"/>
          <w:lang w:val="en-US" w:eastAsia="zh-CN"/>
        </w:rPr>
        <w:t>1</w:t>
      </w:r>
      <w:r>
        <w:rPr>
          <w:rFonts w:hint="eastAsia" w:ascii="仿宋" w:hAnsi="仿宋" w:eastAsia="仿宋"/>
          <w:sz w:val="32"/>
          <w:szCs w:val="32"/>
        </w:rPr>
        <w:t>年预算增加</w:t>
      </w:r>
      <w:r>
        <w:rPr>
          <w:rFonts w:hint="eastAsia" w:ascii="仿宋" w:hAnsi="仿宋" w:eastAsia="仿宋"/>
          <w:sz w:val="32"/>
          <w:szCs w:val="32"/>
          <w:lang w:val="en-US" w:eastAsia="zh-CN"/>
        </w:rPr>
        <w:t>2</w:t>
      </w:r>
      <w:r>
        <w:rPr>
          <w:rFonts w:hint="eastAsia" w:ascii="仿宋" w:hAnsi="仿宋" w:eastAsia="仿宋"/>
          <w:sz w:val="32"/>
          <w:szCs w:val="32"/>
        </w:rPr>
        <w:t>万元，增长</w:t>
      </w:r>
      <w:r>
        <w:rPr>
          <w:rFonts w:hint="eastAsia" w:ascii="仿宋" w:hAnsi="仿宋" w:eastAsia="仿宋"/>
          <w:sz w:val="32"/>
          <w:szCs w:val="32"/>
          <w:lang w:val="en-US" w:eastAsia="zh-CN"/>
        </w:rPr>
        <w:t>100</w:t>
      </w:r>
      <w:r>
        <w:rPr>
          <w:rFonts w:hint="eastAsia" w:ascii="仿宋" w:hAnsi="仿宋" w:eastAsia="仿宋"/>
          <w:sz w:val="32"/>
          <w:szCs w:val="32"/>
        </w:rPr>
        <w:t>%，增长原因主要是增加</w:t>
      </w:r>
      <w:r>
        <w:rPr>
          <w:rFonts w:hint="eastAsia" w:ascii="仿宋" w:hAnsi="仿宋" w:eastAsia="仿宋"/>
          <w:sz w:val="32"/>
          <w:szCs w:val="32"/>
          <w:lang w:val="en-US" w:eastAsia="zh-CN"/>
        </w:rPr>
        <w:t>1号楼四号楼维修项目支出</w:t>
      </w:r>
      <w:r>
        <w:rPr>
          <w:rFonts w:hint="eastAsia" w:ascii="仿宋" w:hAnsi="仿宋" w:eastAsia="仿宋"/>
          <w:sz w:val="32"/>
          <w:szCs w:val="32"/>
        </w:rPr>
        <w:t>。</w:t>
      </w:r>
    </w:p>
    <w:p>
      <w:pPr>
        <w:numPr>
          <w:ilvl w:val="0"/>
          <w:numId w:val="0"/>
        </w:numPr>
        <w:adjustRightInd w:val="0"/>
        <w:snapToGrid w:val="0"/>
        <w:spacing w:line="600" w:lineRule="exact"/>
        <w:ind w:firstLine="642" w:firstLineChars="200"/>
        <w:rPr>
          <w:rFonts w:hint="eastAsia" w:ascii="仿宋" w:hAnsi="仿宋" w:eastAsia="仿宋"/>
          <w:sz w:val="32"/>
          <w:szCs w:val="32"/>
        </w:rPr>
      </w:pPr>
      <w:r>
        <w:rPr>
          <w:rFonts w:hint="eastAsia" w:ascii="仿宋" w:hAnsi="仿宋" w:eastAsia="仿宋"/>
          <w:b/>
          <w:sz w:val="32"/>
          <w:szCs w:val="32"/>
          <w:lang w:val="en-US" w:eastAsia="zh-CN"/>
        </w:rPr>
        <w:t>12</w:t>
      </w:r>
      <w:r>
        <w:rPr>
          <w:rFonts w:hint="eastAsia" w:ascii="仿宋" w:hAnsi="仿宋" w:eastAsia="仿宋"/>
          <w:b/>
          <w:sz w:val="32"/>
          <w:szCs w:val="32"/>
        </w:rPr>
        <w:t>.城乡社区支出（类）城乡社区</w:t>
      </w:r>
      <w:r>
        <w:rPr>
          <w:rFonts w:hint="eastAsia" w:ascii="仿宋" w:hAnsi="仿宋" w:eastAsia="仿宋"/>
          <w:b/>
          <w:sz w:val="32"/>
          <w:szCs w:val="32"/>
          <w:lang w:eastAsia="zh-CN"/>
        </w:rPr>
        <w:t>管理事务</w:t>
      </w:r>
      <w:r>
        <w:rPr>
          <w:rFonts w:hint="eastAsia" w:ascii="仿宋" w:hAnsi="仿宋" w:eastAsia="仿宋"/>
          <w:b/>
          <w:sz w:val="32"/>
          <w:szCs w:val="32"/>
        </w:rPr>
        <w:t>（款）</w:t>
      </w:r>
      <w:r>
        <w:rPr>
          <w:rFonts w:hint="eastAsia" w:ascii="仿宋" w:hAnsi="仿宋" w:eastAsia="仿宋"/>
          <w:b/>
          <w:sz w:val="32"/>
          <w:szCs w:val="32"/>
          <w:lang w:eastAsia="zh-CN"/>
        </w:rPr>
        <w:t>其他城乡社区管理事务支出</w:t>
      </w:r>
      <w:r>
        <w:rPr>
          <w:rFonts w:hint="eastAsia" w:ascii="仿宋" w:hAnsi="仿宋" w:eastAsia="仿宋"/>
          <w:b/>
          <w:sz w:val="32"/>
          <w:szCs w:val="32"/>
        </w:rPr>
        <w:t>（项）</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w:t>
      </w:r>
      <w:r>
        <w:rPr>
          <w:rFonts w:hint="eastAsia" w:ascii="仿宋" w:hAnsi="仿宋" w:eastAsia="仿宋"/>
          <w:sz w:val="32"/>
          <w:szCs w:val="32"/>
          <w:lang w:val="en-US" w:eastAsia="zh-CN"/>
        </w:rPr>
        <w:t>300</w:t>
      </w:r>
      <w:r>
        <w:rPr>
          <w:rFonts w:hint="eastAsia" w:ascii="仿宋" w:hAnsi="仿宋" w:eastAsia="仿宋"/>
          <w:sz w:val="32"/>
          <w:szCs w:val="32"/>
        </w:rPr>
        <w:t>万元，比202</w:t>
      </w:r>
      <w:r>
        <w:rPr>
          <w:rFonts w:hint="eastAsia" w:ascii="仿宋" w:hAnsi="仿宋" w:eastAsia="仿宋"/>
          <w:sz w:val="32"/>
          <w:szCs w:val="32"/>
          <w:lang w:val="en-US" w:eastAsia="zh-CN"/>
        </w:rPr>
        <w:t>1</w:t>
      </w:r>
      <w:r>
        <w:rPr>
          <w:rFonts w:hint="eastAsia" w:ascii="仿宋" w:hAnsi="仿宋" w:eastAsia="仿宋"/>
          <w:sz w:val="32"/>
          <w:szCs w:val="32"/>
        </w:rPr>
        <w:t>年预算增加</w:t>
      </w:r>
      <w:r>
        <w:rPr>
          <w:rFonts w:hint="eastAsia" w:ascii="仿宋" w:hAnsi="仿宋" w:eastAsia="仿宋"/>
          <w:sz w:val="32"/>
          <w:szCs w:val="32"/>
          <w:lang w:val="en-US" w:eastAsia="zh-CN"/>
        </w:rPr>
        <w:t>267.41</w:t>
      </w:r>
      <w:r>
        <w:rPr>
          <w:rFonts w:hint="eastAsia" w:ascii="仿宋" w:hAnsi="仿宋" w:eastAsia="仿宋"/>
          <w:sz w:val="32"/>
          <w:szCs w:val="32"/>
        </w:rPr>
        <w:t>万元，增长</w:t>
      </w:r>
      <w:r>
        <w:rPr>
          <w:rFonts w:hint="eastAsia" w:ascii="仿宋" w:hAnsi="仿宋" w:eastAsia="仿宋"/>
          <w:sz w:val="32"/>
          <w:szCs w:val="32"/>
          <w:lang w:val="en-US" w:eastAsia="zh-CN"/>
        </w:rPr>
        <w:t>820.53</w:t>
      </w:r>
      <w:r>
        <w:rPr>
          <w:rFonts w:hint="eastAsia" w:ascii="仿宋" w:hAnsi="仿宋" w:eastAsia="仿宋"/>
          <w:sz w:val="32"/>
          <w:szCs w:val="32"/>
        </w:rPr>
        <w:t>%，增长原因主要是增加</w:t>
      </w:r>
      <w:r>
        <w:rPr>
          <w:rFonts w:hint="eastAsia" w:ascii="仿宋" w:hAnsi="仿宋" w:eastAsia="仿宋"/>
          <w:sz w:val="32"/>
          <w:szCs w:val="32"/>
          <w:lang w:val="en-US" w:eastAsia="zh-CN"/>
        </w:rPr>
        <w:t>1号楼四号楼维修项目支出</w:t>
      </w:r>
      <w:r>
        <w:rPr>
          <w:rFonts w:hint="eastAsia" w:ascii="仿宋" w:hAnsi="仿宋" w:eastAsia="仿宋"/>
          <w:sz w:val="32"/>
          <w:szCs w:val="32"/>
        </w:rPr>
        <w:t>。</w:t>
      </w:r>
    </w:p>
    <w:p>
      <w:pPr>
        <w:numPr>
          <w:ilvl w:val="0"/>
          <w:numId w:val="0"/>
        </w:numPr>
        <w:adjustRightInd w:val="0"/>
        <w:snapToGrid w:val="0"/>
        <w:spacing w:line="600" w:lineRule="exact"/>
        <w:ind w:firstLine="642" w:firstLineChars="200"/>
        <w:rPr>
          <w:rFonts w:hint="eastAsia" w:ascii="仿宋_GB2312" w:hAnsi="仿宋" w:eastAsia="仿宋_GB2312"/>
          <w:sz w:val="32"/>
          <w:szCs w:val="32"/>
        </w:rPr>
      </w:pPr>
      <w:r>
        <w:rPr>
          <w:rFonts w:hint="eastAsia" w:ascii="仿宋_GB2312" w:hAnsi="仿宋" w:eastAsia="仿宋_GB2312"/>
          <w:b/>
          <w:sz w:val="32"/>
          <w:szCs w:val="32"/>
          <w:lang w:val="en-US" w:eastAsia="zh-CN"/>
        </w:rPr>
        <w:t>13.</w:t>
      </w:r>
      <w:r>
        <w:rPr>
          <w:rFonts w:hint="eastAsia" w:ascii="仿宋_GB2312" w:hAnsi="仿宋" w:eastAsia="仿宋_GB2312"/>
          <w:b/>
          <w:sz w:val="32"/>
          <w:szCs w:val="32"/>
        </w:rPr>
        <w:t>住房保障支出（类）住房改革支出（款）住房公积金（项）</w:t>
      </w:r>
      <w:r>
        <w:rPr>
          <w:rFonts w:ascii="仿宋_GB2312" w:hAnsi="仿宋" w:eastAsia="仿宋_GB2312"/>
          <w:sz w:val="32"/>
          <w:szCs w:val="32"/>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18.3</w:t>
      </w:r>
      <w:r>
        <w:rPr>
          <w:rFonts w:hint="eastAsia" w:ascii="仿宋_GB2312" w:hAnsi="仿宋" w:eastAsia="仿宋_GB2312"/>
          <w:sz w:val="32"/>
          <w:szCs w:val="32"/>
        </w:rPr>
        <w:t>万元，比</w:t>
      </w:r>
      <w:r>
        <w:rPr>
          <w:rFonts w:ascii="仿宋_GB2312" w:hAnsi="仿宋" w:eastAsia="仿宋_GB2312"/>
          <w:sz w:val="32"/>
          <w:szCs w:val="32"/>
        </w:rPr>
        <w:t>2021</w:t>
      </w:r>
      <w:r>
        <w:rPr>
          <w:rFonts w:hint="eastAsia" w:ascii="仿宋_GB2312" w:hAnsi="仿宋" w:eastAsia="仿宋_GB2312"/>
          <w:sz w:val="32"/>
          <w:szCs w:val="32"/>
        </w:rPr>
        <w:t>年预算</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9.35</w:t>
      </w:r>
      <w:r>
        <w:rPr>
          <w:rFonts w:hint="eastAsia" w:ascii="仿宋_GB2312" w:hAnsi="仿宋" w:eastAsia="仿宋_GB2312"/>
          <w:sz w:val="32"/>
          <w:szCs w:val="32"/>
        </w:rPr>
        <w:t>万元，</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33.82</w:t>
      </w:r>
      <w:r>
        <w:rPr>
          <w:rFonts w:ascii="仿宋_GB2312" w:hAnsi="仿宋" w:eastAsia="仿宋_GB2312"/>
          <w:sz w:val="32"/>
          <w:szCs w:val="32"/>
        </w:rPr>
        <w:t>%</w:t>
      </w:r>
      <w:r>
        <w:rPr>
          <w:rFonts w:hint="eastAsia" w:ascii="仿宋_GB2312" w:hAnsi="仿宋" w:eastAsia="仿宋_GB2312"/>
          <w:sz w:val="32"/>
          <w:szCs w:val="32"/>
        </w:rPr>
        <w:t>，</w:t>
      </w:r>
      <w:r>
        <w:rPr>
          <w:rFonts w:hint="eastAsia" w:ascii="仿宋_GB2312" w:hAnsi="仿宋" w:eastAsia="仿宋_GB2312"/>
          <w:sz w:val="32"/>
          <w:szCs w:val="32"/>
          <w:lang w:eastAsia="zh-CN"/>
        </w:rPr>
        <w:t>减少</w:t>
      </w:r>
      <w:r>
        <w:rPr>
          <w:rFonts w:hint="eastAsia" w:ascii="仿宋_GB2312" w:hAnsi="仿宋" w:eastAsia="仿宋_GB2312"/>
          <w:sz w:val="32"/>
          <w:szCs w:val="32"/>
        </w:rPr>
        <w:t>原因主要</w:t>
      </w:r>
      <w:r>
        <w:rPr>
          <w:rFonts w:hint="eastAsia" w:ascii="仿宋_GB2312" w:hAnsi="仿宋" w:eastAsia="仿宋_GB2312"/>
          <w:sz w:val="32"/>
          <w:szCs w:val="32"/>
          <w:lang w:eastAsia="zh-CN"/>
        </w:rPr>
        <w:t>是厉行节约，减少支出</w:t>
      </w:r>
      <w:r>
        <w:rPr>
          <w:rFonts w:hint="eastAsia" w:ascii="仿宋_GB2312" w:hAnsi="仿宋" w:eastAsia="仿宋_GB2312"/>
          <w:sz w:val="32"/>
          <w:szCs w:val="32"/>
        </w:rPr>
        <w:t>。</w:t>
      </w:r>
    </w:p>
    <w:p>
      <w:pPr>
        <w:numPr>
          <w:ilvl w:val="0"/>
          <w:numId w:val="0"/>
        </w:numPr>
        <w:adjustRightInd w:val="0"/>
        <w:snapToGrid w:val="0"/>
        <w:spacing w:line="600" w:lineRule="exact"/>
        <w:ind w:firstLine="642" w:firstLineChars="200"/>
        <w:rPr>
          <w:rFonts w:hint="default" w:ascii="仿宋_GB2312" w:hAnsi="仿宋" w:eastAsia="仿宋_GB2312"/>
          <w:sz w:val="32"/>
          <w:szCs w:val="32"/>
          <w:lang w:val="en-US" w:eastAsia="zh-CN"/>
        </w:rPr>
      </w:pPr>
      <w:r>
        <w:rPr>
          <w:rFonts w:hint="eastAsia" w:ascii="仿宋_GB2312" w:hAnsi="仿宋" w:eastAsia="仿宋_GB2312"/>
          <w:b/>
          <w:sz w:val="32"/>
          <w:szCs w:val="32"/>
          <w:lang w:val="en-US" w:eastAsia="zh-CN"/>
        </w:rPr>
        <w:t>14.</w:t>
      </w:r>
      <w:r>
        <w:rPr>
          <w:rFonts w:hint="eastAsia" w:ascii="仿宋_GB2312" w:hAnsi="仿宋" w:eastAsia="仿宋_GB2312"/>
          <w:b/>
          <w:sz w:val="32"/>
          <w:szCs w:val="32"/>
        </w:rPr>
        <w:t>住房保障支出（类）住房改革支出（款）</w:t>
      </w:r>
      <w:r>
        <w:rPr>
          <w:rFonts w:hint="eastAsia" w:ascii="仿宋_GB2312" w:hAnsi="仿宋" w:eastAsia="仿宋_GB2312"/>
          <w:b/>
          <w:sz w:val="32"/>
          <w:szCs w:val="32"/>
          <w:lang w:eastAsia="zh-CN"/>
        </w:rPr>
        <w:t>提租补贴</w:t>
      </w:r>
      <w:r>
        <w:rPr>
          <w:rFonts w:hint="eastAsia" w:ascii="仿宋_GB2312" w:hAnsi="仿宋" w:eastAsia="仿宋_GB2312"/>
          <w:b/>
          <w:sz w:val="32"/>
          <w:szCs w:val="32"/>
        </w:rPr>
        <w:t>（项）</w:t>
      </w:r>
      <w:r>
        <w:rPr>
          <w:rFonts w:ascii="仿宋_GB2312" w:hAnsi="仿宋" w:eastAsia="仿宋_GB2312"/>
          <w:sz w:val="32"/>
          <w:szCs w:val="32"/>
        </w:rPr>
        <w:t>2022</w:t>
      </w:r>
      <w:r>
        <w:rPr>
          <w:rFonts w:hint="eastAsia" w:ascii="仿宋_GB2312" w:hAnsi="仿宋" w:eastAsia="仿宋_GB2312"/>
          <w:sz w:val="32"/>
          <w:szCs w:val="32"/>
        </w:rPr>
        <w:t>年预算</w:t>
      </w:r>
      <w:r>
        <w:rPr>
          <w:rFonts w:hint="eastAsia" w:ascii="仿宋_GB2312" w:hAnsi="仿宋" w:eastAsia="仿宋_GB2312"/>
          <w:sz w:val="32"/>
          <w:szCs w:val="32"/>
          <w:lang w:val="en-US" w:eastAsia="zh-CN"/>
        </w:rPr>
        <w:t>11.2</w:t>
      </w:r>
      <w:r>
        <w:rPr>
          <w:rFonts w:hint="eastAsia" w:ascii="仿宋_GB2312" w:hAnsi="仿宋" w:eastAsia="仿宋_GB2312"/>
          <w:sz w:val="32"/>
          <w:szCs w:val="32"/>
        </w:rPr>
        <w:t>万元，比</w:t>
      </w:r>
      <w:r>
        <w:rPr>
          <w:rFonts w:ascii="仿宋_GB2312" w:hAnsi="仿宋" w:eastAsia="仿宋_GB2312"/>
          <w:sz w:val="32"/>
          <w:szCs w:val="32"/>
        </w:rPr>
        <w:t>2021</w:t>
      </w:r>
      <w:r>
        <w:rPr>
          <w:rFonts w:hint="eastAsia" w:ascii="仿宋_GB2312" w:hAnsi="仿宋" w:eastAsia="仿宋_GB2312"/>
          <w:sz w:val="32"/>
          <w:szCs w:val="32"/>
        </w:rPr>
        <w:t>年预算</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11.2</w:t>
      </w:r>
      <w:r>
        <w:rPr>
          <w:rFonts w:hint="eastAsia" w:ascii="仿宋_GB2312" w:hAnsi="仿宋" w:eastAsia="仿宋_GB2312"/>
          <w:sz w:val="32"/>
          <w:szCs w:val="32"/>
        </w:rPr>
        <w:t>万元，</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100</w:t>
      </w:r>
      <w:r>
        <w:rPr>
          <w:rFonts w:ascii="仿宋_GB2312" w:hAnsi="仿宋" w:eastAsia="仿宋_GB2312"/>
          <w:sz w:val="32"/>
          <w:szCs w:val="32"/>
        </w:rPr>
        <w:t>%</w:t>
      </w:r>
      <w:r>
        <w:rPr>
          <w:rFonts w:hint="eastAsia" w:ascii="仿宋_GB2312" w:hAnsi="仿宋" w:eastAsia="仿宋_GB2312"/>
          <w:sz w:val="32"/>
          <w:szCs w:val="32"/>
        </w:rPr>
        <w:t>，</w:t>
      </w:r>
      <w:r>
        <w:rPr>
          <w:rFonts w:hint="eastAsia" w:ascii="仿宋_GB2312" w:hAnsi="仿宋" w:eastAsia="仿宋_GB2312"/>
          <w:sz w:val="32"/>
          <w:szCs w:val="32"/>
          <w:lang w:eastAsia="zh-CN"/>
        </w:rPr>
        <w:t>增加主要</w:t>
      </w:r>
      <w:r>
        <w:rPr>
          <w:rFonts w:hint="eastAsia" w:ascii="仿宋_GB2312" w:hAnsi="仿宋" w:eastAsia="仿宋_GB2312"/>
          <w:sz w:val="32"/>
          <w:szCs w:val="32"/>
        </w:rPr>
        <w:t>原因</w:t>
      </w:r>
      <w:r>
        <w:rPr>
          <w:rFonts w:hint="eastAsia" w:ascii="仿宋_GB2312" w:hAnsi="仿宋" w:eastAsia="仿宋_GB2312"/>
          <w:sz w:val="32"/>
          <w:szCs w:val="32"/>
          <w:lang w:eastAsia="zh-CN"/>
        </w:rPr>
        <w:t>一是去年不单独设立此项，二是人员变动</w:t>
      </w:r>
      <w:r>
        <w:rPr>
          <w:rFonts w:hint="eastAsia" w:ascii="仿宋_GB2312" w:hAnsi="仿宋" w:eastAsia="仿宋_GB2312"/>
          <w:sz w:val="32"/>
          <w:szCs w:val="32"/>
        </w:rPr>
        <w:t>。</w:t>
      </w:r>
    </w:p>
    <w:p>
      <w:pPr>
        <w:adjustRightInd w:val="0"/>
        <w:snapToGrid w:val="0"/>
        <w:spacing w:line="600" w:lineRule="exact"/>
        <w:ind w:firstLine="640" w:firstLineChars="200"/>
        <w:rPr>
          <w:rFonts w:ascii="仿宋_GB2312" w:hAnsi="仿宋" w:eastAsia="仿宋_GB2312"/>
          <w:sz w:val="32"/>
          <w:szCs w:val="32"/>
        </w:rPr>
      </w:pPr>
    </w:p>
    <w:p>
      <w:pPr>
        <w:pStyle w:val="4"/>
        <w:adjustRightInd w:val="0"/>
        <w:snapToGrid w:val="0"/>
        <w:spacing w:before="0" w:beforeAutospacing="0" w:after="0" w:afterAutospacing="0" w:line="600" w:lineRule="exact"/>
        <w:ind w:firstLine="640" w:firstLineChars="200"/>
        <w:rPr>
          <w:rFonts w:ascii="黑体" w:eastAsia="黑体"/>
          <w:color w:val="000000"/>
        </w:rPr>
      </w:pPr>
      <w:r>
        <w:rPr>
          <w:rFonts w:hint="eastAsia" w:ascii="黑体" w:hAnsi="仿宋" w:eastAsia="黑体" w:cs="Times New Roman"/>
          <w:color w:val="000000"/>
          <w:kern w:val="2"/>
          <w:sz w:val="32"/>
          <w:szCs w:val="32"/>
        </w:rPr>
        <w:t>六、关于</w:t>
      </w:r>
      <w:r>
        <w:rPr>
          <w:rFonts w:ascii="黑体" w:hAnsi="仿宋" w:eastAsia="黑体" w:cs="Times New Roman"/>
          <w:color w:val="000000"/>
          <w:kern w:val="2"/>
          <w:sz w:val="32"/>
          <w:szCs w:val="32"/>
        </w:rPr>
        <w:t>2022</w:t>
      </w:r>
      <w:r>
        <w:rPr>
          <w:rFonts w:hint="eastAsia" w:ascii="黑体" w:hAnsi="仿宋" w:eastAsia="黑体" w:cs="Times New Roman"/>
          <w:color w:val="000000"/>
          <w:kern w:val="2"/>
          <w:sz w:val="32"/>
          <w:szCs w:val="32"/>
        </w:rPr>
        <w:t>年一般公共预算基本支出表的说明</w:t>
      </w:r>
    </w:p>
    <w:p>
      <w:pPr>
        <w:ind w:firstLine="640" w:firstLineChars="200"/>
        <w:rPr>
          <w:rFonts w:ascii="仿宋_GB2312" w:hAnsi="仿宋" w:eastAsia="仿宋_GB2312"/>
          <w:sz w:val="32"/>
          <w:szCs w:val="32"/>
        </w:rPr>
      </w:pPr>
      <w:r>
        <w:rPr>
          <w:rFonts w:hint="eastAsia" w:ascii="仿宋_GB2312" w:hAnsi="仿宋" w:eastAsia="仿宋_GB2312"/>
          <w:sz w:val="32"/>
          <w:szCs w:val="32"/>
          <w:lang w:eastAsia="zh-CN"/>
        </w:rPr>
        <w:t>八公山区人民政府办公室</w:t>
      </w:r>
      <w:r>
        <w:rPr>
          <w:rFonts w:ascii="仿宋_GB2312" w:hAnsi="仿宋" w:eastAsia="仿宋_GB2312"/>
          <w:sz w:val="32"/>
          <w:szCs w:val="32"/>
        </w:rPr>
        <w:t>2022</w:t>
      </w:r>
      <w:r>
        <w:rPr>
          <w:rFonts w:hint="eastAsia" w:ascii="仿宋_GB2312" w:hAnsi="仿宋" w:eastAsia="仿宋_GB2312"/>
          <w:sz w:val="32"/>
          <w:szCs w:val="32"/>
        </w:rPr>
        <w:t>年一般公共预算基本支出</w:t>
      </w:r>
      <w:r>
        <w:rPr>
          <w:rFonts w:hint="eastAsia" w:ascii="仿宋_GB2312" w:hAnsi="仿宋" w:eastAsia="仿宋_GB2312"/>
          <w:sz w:val="32"/>
          <w:szCs w:val="32"/>
          <w:lang w:val="en-US" w:eastAsia="zh-CN"/>
        </w:rPr>
        <w:t>368.2</w:t>
      </w:r>
      <w:r>
        <w:rPr>
          <w:rFonts w:hint="eastAsia" w:ascii="仿宋_GB2312" w:hAnsi="仿宋" w:eastAsia="仿宋_GB2312"/>
          <w:sz w:val="32"/>
          <w:szCs w:val="32"/>
        </w:rPr>
        <w:t>万元，其中，人员经费</w:t>
      </w:r>
      <w:r>
        <w:rPr>
          <w:rFonts w:hint="eastAsia" w:ascii="仿宋_GB2312" w:hAnsi="仿宋" w:eastAsia="仿宋_GB2312"/>
          <w:sz w:val="32"/>
          <w:szCs w:val="32"/>
          <w:lang w:val="en-US" w:eastAsia="zh-CN"/>
        </w:rPr>
        <w:t>305.9</w:t>
      </w:r>
      <w:r>
        <w:rPr>
          <w:rFonts w:hint="eastAsia" w:ascii="仿宋_GB2312" w:hAnsi="仿宋" w:eastAsia="仿宋_GB2312"/>
          <w:sz w:val="32"/>
          <w:szCs w:val="32"/>
        </w:rPr>
        <w:t>万元，公用经费</w:t>
      </w:r>
      <w:r>
        <w:rPr>
          <w:rFonts w:hint="eastAsia" w:ascii="仿宋_GB2312" w:hAnsi="仿宋" w:eastAsia="仿宋_GB2312"/>
          <w:sz w:val="32"/>
          <w:szCs w:val="32"/>
          <w:lang w:val="en-US" w:eastAsia="zh-CN"/>
        </w:rPr>
        <w:t>62.3</w:t>
      </w:r>
      <w:r>
        <w:rPr>
          <w:rFonts w:hint="eastAsia" w:ascii="仿宋_GB2312" w:hAnsi="仿宋" w:eastAsia="仿宋_GB2312"/>
          <w:sz w:val="32"/>
          <w:szCs w:val="32"/>
        </w:rPr>
        <w:t>万元。</w:t>
      </w:r>
    </w:p>
    <w:p>
      <w:pPr>
        <w:pStyle w:val="4"/>
        <w:adjustRightInd w:val="0"/>
        <w:snapToGrid w:val="0"/>
        <w:spacing w:before="0" w:beforeAutospacing="0" w:after="0" w:afterAutospacing="0" w:line="600" w:lineRule="exact"/>
        <w:ind w:firstLine="320" w:firstLineChars="100"/>
        <w:rPr>
          <w:rFonts w:hint="eastAsia" w:ascii="仿宋" w:hAnsi="仿宋" w:eastAsia="仿宋" w:cs="Times New Roman"/>
          <w:kern w:val="2"/>
          <w:sz w:val="32"/>
          <w:szCs w:val="32"/>
        </w:rPr>
      </w:pPr>
      <w:r>
        <w:rPr>
          <w:rFonts w:hint="eastAsia" w:ascii="仿宋_GB2312" w:hAnsi="仿宋" w:eastAsia="仿宋_GB2312"/>
          <w:sz w:val="32"/>
          <w:szCs w:val="32"/>
          <w:lang w:eastAsia="zh-CN"/>
        </w:rPr>
        <w:t>（一）</w:t>
      </w:r>
      <w:r>
        <w:rPr>
          <w:rFonts w:hint="eastAsia" w:ascii="仿宋_GB2312" w:hAnsi="仿宋" w:eastAsia="仿宋_GB2312"/>
          <w:sz w:val="32"/>
          <w:szCs w:val="32"/>
        </w:rPr>
        <w:t>人员经费</w:t>
      </w:r>
      <w:r>
        <w:rPr>
          <w:rFonts w:hint="eastAsia" w:ascii="仿宋_GB2312" w:hAnsi="仿宋" w:eastAsia="仿宋_GB2312"/>
          <w:sz w:val="32"/>
          <w:szCs w:val="32"/>
          <w:lang w:val="en-US" w:eastAsia="zh-CN"/>
        </w:rPr>
        <w:t>305.9</w:t>
      </w:r>
      <w:r>
        <w:rPr>
          <w:rFonts w:hint="eastAsia" w:ascii="仿宋_GB2312" w:hAnsi="仿宋" w:eastAsia="仿宋_GB2312"/>
          <w:sz w:val="32"/>
          <w:szCs w:val="32"/>
        </w:rPr>
        <w:t>万元，主要包括</w:t>
      </w:r>
      <w:r>
        <w:rPr>
          <w:rFonts w:ascii="仿宋_GB2312" w:hAnsi="仿宋" w:eastAsia="仿宋_GB2312"/>
          <w:sz w:val="32"/>
          <w:szCs w:val="32"/>
        </w:rPr>
        <w:t>:</w:t>
      </w:r>
      <w:r>
        <w:rPr>
          <w:rFonts w:hint="eastAsia" w:ascii="仿宋" w:hAnsi="仿宋" w:eastAsia="仿宋" w:cs="Times New Roman"/>
          <w:kern w:val="2"/>
          <w:sz w:val="32"/>
          <w:szCs w:val="32"/>
        </w:rPr>
        <w:t>工资福利支出</w:t>
      </w:r>
      <w:r>
        <w:rPr>
          <w:rFonts w:hint="eastAsia" w:ascii="仿宋" w:hAnsi="仿宋" w:eastAsia="仿宋" w:cs="Times New Roman"/>
          <w:kern w:val="2"/>
          <w:sz w:val="32"/>
          <w:szCs w:val="32"/>
          <w:lang w:val="en-US" w:eastAsia="zh-CN"/>
        </w:rPr>
        <w:t>296.4</w:t>
      </w:r>
      <w:r>
        <w:rPr>
          <w:rFonts w:hint="eastAsia" w:ascii="仿宋" w:hAnsi="仿宋" w:eastAsia="仿宋" w:cs="Times New Roman"/>
          <w:kern w:val="2"/>
          <w:sz w:val="32"/>
          <w:szCs w:val="32"/>
        </w:rPr>
        <w:t>万元，主要包括：基本工资、津贴补贴、奖金、职业年金缴费、其他社会保障缴费、住房公积金、其他工资福利支出。对个人和家庭的补助</w:t>
      </w:r>
      <w:r>
        <w:rPr>
          <w:rFonts w:hint="eastAsia" w:ascii="仿宋" w:hAnsi="仿宋" w:eastAsia="仿宋" w:cs="Times New Roman"/>
          <w:kern w:val="2"/>
          <w:sz w:val="32"/>
          <w:szCs w:val="32"/>
          <w:lang w:val="en-US" w:eastAsia="zh-CN"/>
        </w:rPr>
        <w:t>9.5</w:t>
      </w:r>
      <w:r>
        <w:rPr>
          <w:rFonts w:hint="eastAsia" w:ascii="仿宋" w:hAnsi="仿宋" w:eastAsia="仿宋" w:cs="Times New Roman"/>
          <w:kern w:val="2"/>
          <w:sz w:val="32"/>
          <w:szCs w:val="32"/>
        </w:rPr>
        <w:t>万元，主要包括：生活补助、奖励金、其他对个人和家庭的补助。</w:t>
      </w:r>
    </w:p>
    <w:p>
      <w:pPr>
        <w:numPr>
          <w:ilvl w:val="0"/>
          <w:numId w:val="0"/>
        </w:numPr>
        <w:rPr>
          <w:rFonts w:hint="eastAsia" w:ascii="仿宋" w:hAnsi="仿宋" w:eastAsia="仿宋" w:cs="Times New Roman"/>
          <w:kern w:val="2"/>
          <w:sz w:val="32"/>
          <w:szCs w:val="32"/>
        </w:rPr>
      </w:pPr>
    </w:p>
    <w:p>
      <w:pPr>
        <w:ind w:firstLine="640" w:firstLineChars="200"/>
        <w:rPr>
          <w:rFonts w:ascii="楷体_GB2312" w:hAnsi="仿宋" w:eastAsia="楷体_GB2312"/>
          <w:sz w:val="32"/>
          <w:szCs w:val="32"/>
        </w:rPr>
      </w:pPr>
      <w:r>
        <w:rPr>
          <w:rFonts w:hint="eastAsia" w:ascii="仿宋_GB2312" w:hAnsi="仿宋" w:eastAsia="仿宋_GB2312"/>
          <w:sz w:val="32"/>
          <w:szCs w:val="32"/>
        </w:rPr>
        <w:t>（二）公用经费</w:t>
      </w:r>
      <w:r>
        <w:rPr>
          <w:rFonts w:hint="eastAsia" w:ascii="仿宋_GB2312" w:hAnsi="仿宋" w:eastAsia="仿宋_GB2312"/>
          <w:sz w:val="32"/>
          <w:szCs w:val="32"/>
          <w:lang w:val="en-US" w:eastAsia="zh-CN"/>
        </w:rPr>
        <w:t>62.3</w:t>
      </w:r>
      <w:r>
        <w:rPr>
          <w:rFonts w:hint="eastAsia" w:ascii="仿宋_GB2312" w:hAnsi="仿宋" w:eastAsia="仿宋_GB2312"/>
          <w:sz w:val="32"/>
          <w:szCs w:val="32"/>
        </w:rPr>
        <w:t>万元，主要包括：</w:t>
      </w:r>
      <w:r>
        <w:rPr>
          <w:rFonts w:hint="eastAsia" w:ascii="仿宋" w:hAnsi="仿宋" w:eastAsia="仿宋" w:cs="Times New Roman"/>
          <w:kern w:val="2"/>
          <w:sz w:val="32"/>
          <w:szCs w:val="32"/>
        </w:rPr>
        <w:t>办公费、工会经费、公务用车运行维护费、其他交通费、其他商品和服务支出。</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七、关于</w:t>
      </w:r>
      <w:r>
        <w:rPr>
          <w:rFonts w:ascii="黑体" w:hAnsi="仿宋" w:eastAsia="黑体"/>
          <w:sz w:val="32"/>
          <w:szCs w:val="32"/>
        </w:rPr>
        <w:t>2022</w:t>
      </w:r>
      <w:r>
        <w:rPr>
          <w:rFonts w:hint="eastAsia" w:ascii="黑体" w:hAnsi="仿宋" w:eastAsia="黑体"/>
          <w:sz w:val="32"/>
          <w:szCs w:val="32"/>
        </w:rPr>
        <w:t>年政府性基金预算支出表的说明</w:t>
      </w:r>
    </w:p>
    <w:p>
      <w:pPr>
        <w:pStyle w:val="4"/>
        <w:adjustRightInd w:val="0"/>
        <w:snapToGrid w:val="0"/>
        <w:spacing w:before="0" w:beforeAutospacing="0" w:after="0" w:afterAutospacing="0" w:line="58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lang w:eastAsia="zh-CN"/>
        </w:rPr>
        <w:t>八公山区人民政府办公室</w:t>
      </w:r>
      <w:r>
        <w:rPr>
          <w:rFonts w:ascii="仿宋_GB2312" w:hAnsi="仿宋" w:eastAsia="仿宋_GB2312"/>
          <w:sz w:val="32"/>
          <w:szCs w:val="32"/>
        </w:rPr>
        <w:t>2022</w:t>
      </w:r>
      <w:r>
        <w:rPr>
          <w:rFonts w:hint="eastAsia" w:ascii="仿宋_GB2312" w:hAnsi="仿宋" w:eastAsia="仿宋_GB2312"/>
          <w:sz w:val="32"/>
          <w:szCs w:val="32"/>
        </w:rPr>
        <w:t>年没有政府性基金预算拨款收入，也没有使用政府性基金预算拨款安排的支出。</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八、关于</w:t>
      </w:r>
      <w:r>
        <w:rPr>
          <w:rFonts w:ascii="黑体" w:hAnsi="仿宋" w:eastAsia="黑体"/>
          <w:sz w:val="32"/>
          <w:szCs w:val="32"/>
        </w:rPr>
        <w:t>2022</w:t>
      </w:r>
      <w:r>
        <w:rPr>
          <w:rFonts w:hint="eastAsia" w:ascii="黑体" w:hAnsi="仿宋" w:eastAsia="黑体"/>
          <w:sz w:val="32"/>
          <w:szCs w:val="32"/>
        </w:rPr>
        <w:t>年国有资本经营预算支出表的说明</w:t>
      </w:r>
    </w:p>
    <w:p>
      <w:pPr>
        <w:pStyle w:val="4"/>
        <w:adjustRightInd w:val="0"/>
        <w:snapToGrid w:val="0"/>
        <w:spacing w:before="0" w:beforeAutospacing="0" w:after="0" w:afterAutospacing="0" w:line="600" w:lineRule="exact"/>
        <w:rPr>
          <w:rFonts w:ascii="仿宋_GB2312" w:hAnsi="仿宋" w:eastAsia="仿宋_GB2312"/>
          <w:sz w:val="32"/>
          <w:szCs w:val="32"/>
        </w:rPr>
      </w:pPr>
      <w:r>
        <w:rPr>
          <w:rFonts w:hint="eastAsia" w:ascii="仿宋_GB2312" w:hAnsi="仿宋" w:eastAsia="仿宋_GB2312"/>
          <w:sz w:val="32"/>
          <w:szCs w:val="32"/>
          <w:lang w:eastAsia="zh-CN"/>
        </w:rPr>
        <w:t>八公山区人民政府办公室</w:t>
      </w:r>
      <w:r>
        <w:rPr>
          <w:rFonts w:ascii="仿宋_GB2312" w:hAnsi="仿宋" w:eastAsia="仿宋_GB2312"/>
          <w:sz w:val="32"/>
          <w:szCs w:val="32"/>
        </w:rPr>
        <w:t>2022</w:t>
      </w:r>
      <w:r>
        <w:rPr>
          <w:rFonts w:hint="eastAsia" w:ascii="仿宋_GB2312" w:hAnsi="仿宋" w:eastAsia="仿宋_GB2312"/>
          <w:sz w:val="32"/>
          <w:szCs w:val="32"/>
        </w:rPr>
        <w:t>年没有国有资本经营预算拨款收入，也没有使用国有资本经营预算拨款安排的支出。</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九、关于</w:t>
      </w:r>
      <w:r>
        <w:rPr>
          <w:rFonts w:ascii="黑体" w:hAnsi="仿宋" w:eastAsia="黑体"/>
          <w:sz w:val="32"/>
          <w:szCs w:val="32"/>
        </w:rPr>
        <w:t>2022</w:t>
      </w:r>
      <w:r>
        <w:rPr>
          <w:rFonts w:hint="eastAsia" w:ascii="黑体" w:hAnsi="仿宋" w:eastAsia="黑体"/>
          <w:sz w:val="32"/>
          <w:szCs w:val="32"/>
        </w:rPr>
        <w:t>年项目支出表的说明</w:t>
      </w:r>
    </w:p>
    <w:p>
      <w:pPr>
        <w:pStyle w:val="4"/>
        <w:adjustRightInd w:val="0"/>
        <w:snapToGrid w:val="0"/>
        <w:spacing w:before="0" w:beforeAutospacing="0" w:after="0" w:afterAutospacing="0" w:line="600" w:lineRule="exact"/>
        <w:ind w:firstLine="480" w:firstLineChars="150"/>
        <w:outlineLvl w:val="0"/>
        <w:rPr>
          <w:rFonts w:ascii="楷体_GB2312" w:hAnsi="仿宋" w:eastAsia="楷体_GB2312" w:cs="Times New Roman"/>
          <w:color w:val="FF0000"/>
          <w:kern w:val="2"/>
          <w:sz w:val="32"/>
          <w:szCs w:val="32"/>
        </w:rPr>
      </w:pPr>
    </w:p>
    <w:p>
      <w:pPr>
        <w:pStyle w:val="4"/>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八公山区人民政府办公室</w:t>
      </w:r>
      <w:r>
        <w:rPr>
          <w:rFonts w:ascii="仿宋_GB2312" w:hAnsi="仿宋" w:eastAsia="仿宋_GB2312"/>
          <w:sz w:val="32"/>
          <w:szCs w:val="32"/>
        </w:rPr>
        <w:t>2022</w:t>
      </w:r>
      <w:r>
        <w:rPr>
          <w:rFonts w:hint="eastAsia" w:ascii="仿宋_GB2312" w:hAnsi="仿宋" w:eastAsia="仿宋_GB2312"/>
          <w:sz w:val="32"/>
          <w:szCs w:val="32"/>
        </w:rPr>
        <w:t>年预算共安排项目支出</w:t>
      </w:r>
      <w:r>
        <w:rPr>
          <w:rFonts w:hint="eastAsia" w:ascii="仿宋_GB2312" w:hAnsi="仿宋" w:eastAsia="仿宋_GB2312"/>
          <w:sz w:val="32"/>
          <w:szCs w:val="32"/>
          <w:lang w:val="en-US" w:eastAsia="zh-CN"/>
        </w:rPr>
        <w:t>944.8</w:t>
      </w:r>
      <w:r>
        <w:rPr>
          <w:rFonts w:hint="eastAsia" w:ascii="仿宋_GB2312" w:hAnsi="仿宋" w:eastAsia="仿宋_GB2312"/>
          <w:sz w:val="32"/>
          <w:szCs w:val="32"/>
        </w:rPr>
        <w:t>万元，比</w:t>
      </w:r>
      <w:r>
        <w:rPr>
          <w:rFonts w:ascii="仿宋_GB2312" w:hAnsi="仿宋" w:eastAsia="仿宋_GB2312"/>
          <w:sz w:val="32"/>
          <w:szCs w:val="32"/>
        </w:rPr>
        <w:t>2021</w:t>
      </w:r>
      <w:r>
        <w:rPr>
          <w:rFonts w:hint="eastAsia" w:ascii="仿宋_GB2312" w:hAnsi="仿宋" w:eastAsia="仿宋_GB2312"/>
          <w:sz w:val="32"/>
          <w:szCs w:val="32"/>
        </w:rPr>
        <w:t>年预算增加</w:t>
      </w:r>
      <w:r>
        <w:rPr>
          <w:rFonts w:hint="eastAsia" w:ascii="仿宋_GB2312" w:hAnsi="仿宋" w:eastAsia="仿宋_GB2312"/>
          <w:sz w:val="32"/>
          <w:szCs w:val="32"/>
          <w:lang w:val="en-US" w:eastAsia="zh-CN"/>
        </w:rPr>
        <w:t>564.29</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148.95</w:t>
      </w:r>
      <w:r>
        <w:rPr>
          <w:rFonts w:ascii="仿宋_GB2312" w:hAnsi="仿宋" w:eastAsia="仿宋_GB2312"/>
          <w:sz w:val="32"/>
          <w:szCs w:val="32"/>
        </w:rPr>
        <w:t>%</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一号楼四号楼维修项目费用、政务网站政务公开网改版、机关食堂费用</w:t>
      </w:r>
      <w:r>
        <w:rPr>
          <w:rFonts w:hint="eastAsia" w:ascii="仿宋_GB2312" w:hAnsi="仿宋" w:eastAsia="仿宋_GB2312"/>
          <w:sz w:val="32"/>
          <w:szCs w:val="32"/>
        </w:rPr>
        <w:t>。主要包括：本年财政拨款安排</w:t>
      </w:r>
      <w:r>
        <w:rPr>
          <w:rFonts w:ascii="仿宋_GB2312" w:hAnsi="仿宋" w:eastAsia="仿宋_GB2312"/>
          <w:sz w:val="32"/>
          <w:szCs w:val="32"/>
        </w:rPr>
        <w:t xml:space="preserve"> </w:t>
      </w:r>
      <w:r>
        <w:rPr>
          <w:rFonts w:hint="eastAsia" w:ascii="仿宋_GB2312" w:hAnsi="仿宋" w:eastAsia="仿宋_GB2312"/>
          <w:sz w:val="32"/>
          <w:szCs w:val="32"/>
          <w:lang w:val="en-US" w:eastAsia="zh-CN"/>
        </w:rPr>
        <w:t>882.</w:t>
      </w:r>
      <w:r>
        <w:rPr>
          <w:rFonts w:hint="eastAsia" w:ascii="仿宋_GB2312" w:hAnsi="仿宋" w:eastAsia="仿宋_GB2312"/>
          <w:sz w:val="32"/>
          <w:szCs w:val="32"/>
        </w:rPr>
        <w:t>万元（其中，一般公共预算拨款安排</w:t>
      </w:r>
      <w:r>
        <w:rPr>
          <w:rFonts w:ascii="仿宋_GB2312" w:hAnsi="仿宋" w:eastAsia="仿宋_GB2312"/>
          <w:sz w:val="32"/>
          <w:szCs w:val="32"/>
        </w:rPr>
        <w:t xml:space="preserve"> </w:t>
      </w:r>
      <w:r>
        <w:rPr>
          <w:rFonts w:hint="eastAsia" w:ascii="仿宋_GB2312" w:hAnsi="仿宋" w:eastAsia="仿宋_GB2312"/>
          <w:sz w:val="32"/>
          <w:szCs w:val="32"/>
          <w:lang w:val="en-US" w:eastAsia="zh-CN"/>
        </w:rPr>
        <w:t>882.3</w:t>
      </w:r>
      <w:r>
        <w:rPr>
          <w:rFonts w:hint="eastAsia" w:ascii="仿宋_GB2312" w:hAnsi="仿宋" w:eastAsia="仿宋_GB2312"/>
          <w:sz w:val="32"/>
          <w:szCs w:val="32"/>
        </w:rPr>
        <w:t>万元，政府性基金预算拨款安排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万元，国有资本经营预算拨款安排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万元），财政拨款结转结余安排</w:t>
      </w:r>
      <w:r>
        <w:rPr>
          <w:rFonts w:ascii="仿宋_GB2312" w:hAnsi="仿宋" w:eastAsia="仿宋_GB2312"/>
          <w:sz w:val="32"/>
          <w:szCs w:val="32"/>
        </w:rPr>
        <w:t xml:space="preserve"> </w:t>
      </w:r>
      <w:r>
        <w:rPr>
          <w:rFonts w:hint="eastAsia" w:ascii="仿宋_GB2312" w:hAnsi="仿宋" w:eastAsia="仿宋_GB2312"/>
          <w:sz w:val="32"/>
          <w:szCs w:val="32"/>
          <w:lang w:val="en-US" w:eastAsia="zh-CN"/>
        </w:rPr>
        <w:t>62.5</w:t>
      </w:r>
      <w:r>
        <w:rPr>
          <w:rFonts w:hint="eastAsia" w:ascii="仿宋_GB2312" w:hAnsi="仿宋" w:eastAsia="仿宋_GB2312"/>
          <w:sz w:val="32"/>
          <w:szCs w:val="32"/>
        </w:rPr>
        <w:t>万元（其中，一般公共预算拨款安排</w:t>
      </w:r>
      <w:r>
        <w:rPr>
          <w:rFonts w:ascii="仿宋_GB2312" w:hAnsi="仿宋" w:eastAsia="仿宋_GB2312"/>
          <w:sz w:val="32"/>
          <w:szCs w:val="32"/>
        </w:rPr>
        <w:t xml:space="preserve"> </w:t>
      </w:r>
      <w:r>
        <w:rPr>
          <w:rFonts w:hint="eastAsia" w:ascii="仿宋_GB2312" w:hAnsi="仿宋" w:eastAsia="仿宋_GB2312"/>
          <w:sz w:val="32"/>
          <w:szCs w:val="32"/>
          <w:lang w:val="en-US" w:eastAsia="zh-CN"/>
        </w:rPr>
        <w:t>62.5</w:t>
      </w:r>
      <w:r>
        <w:rPr>
          <w:rFonts w:hint="eastAsia" w:ascii="仿宋_GB2312" w:hAnsi="仿宋" w:eastAsia="仿宋_GB2312"/>
          <w:sz w:val="32"/>
          <w:szCs w:val="32"/>
        </w:rPr>
        <w:t>万元，政府性基金预算拨款安排</w:t>
      </w:r>
      <w:r>
        <w:rPr>
          <w:rFonts w:hint="eastAsia" w:ascii="仿宋_GB2312" w:hAnsi="仿宋" w:eastAsia="仿宋_GB2312"/>
          <w:sz w:val="32"/>
          <w:szCs w:val="32"/>
          <w:lang w:val="en-US" w:eastAsia="zh-CN"/>
        </w:rPr>
        <w:t>62.5</w:t>
      </w:r>
      <w:r>
        <w:rPr>
          <w:rFonts w:hint="eastAsia" w:ascii="仿宋_GB2312" w:hAnsi="仿宋" w:eastAsia="仿宋_GB2312"/>
          <w:sz w:val="32"/>
          <w:szCs w:val="32"/>
        </w:rPr>
        <w:t>万元，国有资本经营预算拨款安排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万元）、财政专户管理资金安排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万元和单位资金安排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十、关于</w:t>
      </w:r>
      <w:r>
        <w:rPr>
          <w:rFonts w:ascii="黑体" w:hAnsi="仿宋" w:eastAsia="黑体"/>
          <w:sz w:val="32"/>
          <w:szCs w:val="32"/>
        </w:rPr>
        <w:t>2022</w:t>
      </w:r>
      <w:r>
        <w:rPr>
          <w:rFonts w:hint="eastAsia" w:ascii="黑体" w:hAnsi="仿宋" w:eastAsia="黑体"/>
          <w:sz w:val="32"/>
          <w:szCs w:val="32"/>
        </w:rPr>
        <w:t>年政府采购支出表的说明</w:t>
      </w:r>
    </w:p>
    <w:p>
      <w:pPr>
        <w:pStyle w:val="4"/>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八公山区人民政府办公室</w:t>
      </w:r>
      <w:r>
        <w:rPr>
          <w:rFonts w:ascii="仿宋_GB2312" w:hAnsi="仿宋" w:eastAsia="仿宋_GB2312"/>
          <w:sz w:val="32"/>
          <w:szCs w:val="32"/>
        </w:rPr>
        <w:t>2022</w:t>
      </w:r>
      <w:r>
        <w:rPr>
          <w:rFonts w:hint="eastAsia" w:ascii="仿宋_GB2312" w:hAnsi="仿宋" w:eastAsia="仿宋_GB2312"/>
          <w:sz w:val="32"/>
          <w:szCs w:val="32"/>
        </w:rPr>
        <w:t>年预算安排政府采购支出</w:t>
      </w:r>
      <w:r>
        <w:rPr>
          <w:rFonts w:hint="eastAsia" w:ascii="仿宋_GB2312" w:hAnsi="仿宋" w:eastAsia="仿宋_GB2312"/>
          <w:sz w:val="32"/>
          <w:szCs w:val="32"/>
          <w:lang w:val="en-US" w:eastAsia="zh-CN"/>
        </w:rPr>
        <w:t>40</w:t>
      </w:r>
      <w:r>
        <w:rPr>
          <w:rFonts w:hint="eastAsia" w:ascii="仿宋_GB2312" w:hAnsi="仿宋" w:eastAsia="仿宋_GB2312"/>
          <w:sz w:val="32"/>
          <w:szCs w:val="32"/>
        </w:rPr>
        <w:t>万元，比</w:t>
      </w:r>
      <w:r>
        <w:rPr>
          <w:rFonts w:ascii="仿宋_GB2312" w:hAnsi="仿宋" w:eastAsia="仿宋_GB2312"/>
          <w:sz w:val="32"/>
          <w:szCs w:val="32"/>
        </w:rPr>
        <w:t>2021</w:t>
      </w:r>
      <w:r>
        <w:rPr>
          <w:rFonts w:hint="eastAsia" w:ascii="仿宋_GB2312" w:hAnsi="仿宋" w:eastAsia="仿宋_GB2312"/>
          <w:sz w:val="32"/>
          <w:szCs w:val="32"/>
        </w:rPr>
        <w:t>年预算减少</w:t>
      </w:r>
      <w:r>
        <w:rPr>
          <w:rFonts w:hint="eastAsia" w:ascii="仿宋_GB2312" w:hAnsi="仿宋" w:eastAsia="仿宋_GB2312"/>
          <w:sz w:val="32"/>
          <w:szCs w:val="32"/>
          <w:lang w:val="en-US" w:eastAsia="zh-CN"/>
        </w:rPr>
        <w:t>3</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6.98</w:t>
      </w:r>
      <w:r>
        <w:rPr>
          <w:rFonts w:ascii="仿宋_GB2312" w:hAnsi="仿宋" w:eastAsia="仿宋_GB2312"/>
          <w:sz w:val="32"/>
          <w:szCs w:val="32"/>
        </w:rPr>
        <w:t>%</w:t>
      </w:r>
      <w:r>
        <w:rPr>
          <w:rFonts w:hint="eastAsia" w:ascii="仿宋_GB2312" w:hAnsi="仿宋" w:eastAsia="仿宋_GB2312"/>
          <w:sz w:val="32"/>
          <w:szCs w:val="32"/>
        </w:rPr>
        <w:t>，下降原因主要是</w:t>
      </w:r>
      <w:r>
        <w:rPr>
          <w:rFonts w:hint="eastAsia" w:ascii="仿宋_GB2312" w:hAnsi="仿宋" w:eastAsia="仿宋_GB2312"/>
          <w:sz w:val="32"/>
          <w:szCs w:val="32"/>
          <w:lang w:eastAsia="zh-CN"/>
        </w:rPr>
        <w:t>厉行节约，减少支出</w:t>
      </w:r>
      <w:r>
        <w:rPr>
          <w:rFonts w:hint="eastAsia" w:ascii="仿宋_GB2312" w:hAnsi="仿宋" w:eastAsia="仿宋_GB2312"/>
          <w:sz w:val="32"/>
          <w:szCs w:val="32"/>
        </w:rPr>
        <w:t>。其中，一般公共预算安排</w:t>
      </w:r>
      <w:r>
        <w:rPr>
          <w:rFonts w:hint="eastAsia" w:ascii="仿宋_GB2312" w:hAnsi="仿宋" w:eastAsia="仿宋_GB2312"/>
          <w:sz w:val="32"/>
          <w:szCs w:val="32"/>
          <w:lang w:val="en-US" w:eastAsia="zh-CN"/>
        </w:rPr>
        <w:t>40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ascii="仿宋_GB2312" w:hAnsi="仿宋" w:eastAsia="仿宋_GB2312"/>
          <w:sz w:val="32"/>
          <w:szCs w:val="32"/>
        </w:rPr>
        <w:t>%</w:t>
      </w:r>
      <w:r>
        <w:rPr>
          <w:rFonts w:hint="eastAsia" w:ascii="仿宋_GB2312" w:hAnsi="仿宋" w:eastAsia="仿宋_GB2312"/>
          <w:sz w:val="32"/>
          <w:szCs w:val="32"/>
        </w:rPr>
        <w:t>；</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十一、关于</w:t>
      </w:r>
      <w:r>
        <w:rPr>
          <w:rFonts w:ascii="黑体" w:hAnsi="仿宋" w:eastAsia="黑体"/>
          <w:sz w:val="32"/>
          <w:szCs w:val="32"/>
        </w:rPr>
        <w:t>2022</w:t>
      </w:r>
      <w:r>
        <w:rPr>
          <w:rFonts w:hint="eastAsia" w:ascii="黑体" w:hAnsi="仿宋" w:eastAsia="黑体"/>
          <w:sz w:val="32"/>
          <w:szCs w:val="32"/>
        </w:rPr>
        <w:t>年政府购买服务支出表的说明</w:t>
      </w:r>
    </w:p>
    <w:p>
      <w:pPr>
        <w:pStyle w:val="4"/>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八公山区人民政府办公室</w:t>
      </w:r>
      <w:r>
        <w:rPr>
          <w:rFonts w:ascii="仿宋_GB2312" w:hAnsi="仿宋" w:eastAsia="仿宋_GB2312"/>
          <w:sz w:val="32"/>
          <w:szCs w:val="32"/>
        </w:rPr>
        <w:t>2022</w:t>
      </w:r>
      <w:r>
        <w:rPr>
          <w:rFonts w:hint="eastAsia" w:ascii="仿宋_GB2312" w:hAnsi="仿宋" w:eastAsia="仿宋_GB2312"/>
          <w:sz w:val="32"/>
          <w:szCs w:val="32"/>
        </w:rPr>
        <w:t>年没有安排政府购买服务支出。</w:t>
      </w:r>
    </w:p>
    <w:p>
      <w:pPr>
        <w:pStyle w:val="4"/>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十二、其他重要事项情况说明</w:t>
      </w:r>
    </w:p>
    <w:p>
      <w:pPr>
        <w:adjustRightInd w:val="0"/>
        <w:snapToGrid w:val="0"/>
        <w:spacing w:line="600" w:lineRule="exact"/>
        <w:ind w:firstLine="642" w:firstLineChars="200"/>
        <w:rPr>
          <w:rFonts w:ascii="仿宋_GB2312" w:hAnsi="楷体" w:eastAsia="仿宋_GB2312"/>
          <w:b/>
          <w:sz w:val="32"/>
          <w:szCs w:val="32"/>
        </w:rPr>
      </w:pPr>
      <w:r>
        <w:rPr>
          <w:rFonts w:hint="eastAsia" w:ascii="仿宋_GB2312" w:hAnsi="楷体" w:eastAsia="仿宋_GB2312"/>
          <w:b/>
          <w:sz w:val="32"/>
          <w:szCs w:val="32"/>
        </w:rPr>
        <w:t>（一）项目及绩效目标情况。</w:t>
      </w:r>
    </w:p>
    <w:p>
      <w:pPr>
        <w:adjustRightInd w:val="0"/>
        <w:snapToGrid w:val="0"/>
        <w:spacing w:line="600" w:lineRule="exact"/>
        <w:ind w:firstLine="803" w:firstLineChars="250"/>
        <w:rPr>
          <w:rFonts w:ascii="仿宋_GB2312" w:hAnsi="楷体" w:eastAsia="仿宋_GB2312"/>
          <w:b/>
          <w:sz w:val="32"/>
          <w:szCs w:val="32"/>
        </w:rPr>
      </w:pPr>
      <w:r>
        <w:rPr>
          <w:rFonts w:ascii="仿宋_GB2312" w:hAnsi="楷体" w:eastAsia="仿宋_GB2312"/>
          <w:b/>
          <w:sz w:val="32"/>
          <w:szCs w:val="32"/>
        </w:rPr>
        <w:t>1.</w:t>
      </w:r>
      <w:r>
        <w:rPr>
          <w:rFonts w:hint="eastAsia" w:ascii="仿宋_GB2312" w:hAnsi="楷体" w:eastAsia="仿宋_GB2312"/>
          <w:b/>
          <w:sz w:val="32"/>
          <w:szCs w:val="32"/>
        </w:rPr>
        <w:t>“</w:t>
      </w:r>
      <w:r>
        <w:rPr>
          <w:rFonts w:hint="eastAsia" w:ascii="仿宋_GB2312" w:hAnsi="楷体" w:eastAsia="仿宋_GB2312"/>
          <w:b/>
          <w:sz w:val="32"/>
          <w:szCs w:val="32"/>
          <w:lang w:val="en-US" w:eastAsia="zh-CN"/>
        </w:rPr>
        <w:t>1</w:t>
      </w:r>
      <w:r>
        <w:rPr>
          <w:rFonts w:hint="eastAsia" w:ascii="仿宋_GB2312" w:hAnsi="楷体" w:eastAsia="仿宋_GB2312"/>
          <w:b/>
          <w:sz w:val="32"/>
          <w:szCs w:val="32"/>
          <w:lang w:eastAsia="zh-CN"/>
        </w:rPr>
        <w:t>号楼、</w:t>
      </w:r>
      <w:r>
        <w:rPr>
          <w:rFonts w:hint="eastAsia" w:ascii="仿宋_GB2312" w:hAnsi="楷体" w:eastAsia="仿宋_GB2312"/>
          <w:b/>
          <w:sz w:val="32"/>
          <w:szCs w:val="32"/>
          <w:lang w:val="en-US" w:eastAsia="zh-CN"/>
        </w:rPr>
        <w:t>4</w:t>
      </w:r>
      <w:r>
        <w:rPr>
          <w:rFonts w:hint="eastAsia" w:ascii="仿宋_GB2312" w:hAnsi="楷体" w:eastAsia="仿宋_GB2312"/>
          <w:b/>
          <w:sz w:val="32"/>
          <w:szCs w:val="32"/>
          <w:lang w:eastAsia="zh-CN"/>
        </w:rPr>
        <w:t>号楼维修</w:t>
      </w:r>
      <w:r>
        <w:rPr>
          <w:rFonts w:hint="eastAsia" w:ascii="仿宋_GB2312" w:hAnsi="楷体" w:eastAsia="仿宋_GB2312"/>
          <w:b/>
          <w:sz w:val="32"/>
          <w:szCs w:val="32"/>
        </w:rPr>
        <w:t>”项目。</w:t>
      </w:r>
    </w:p>
    <w:p>
      <w:pPr>
        <w:adjustRightInd w:val="0"/>
        <w:snapToGrid w:val="0"/>
        <w:spacing w:line="600" w:lineRule="exact"/>
        <w:ind w:firstLine="640" w:firstLineChars="200"/>
        <w:rPr>
          <w:rFonts w:hint="eastAsia" w:ascii="仿宋_GB2312" w:hAnsi="楷体" w:eastAsia="仿宋"/>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1</w:t>
      </w:r>
      <w:r>
        <w:rPr>
          <w:rFonts w:hint="eastAsia" w:ascii="仿宋_GB2312" w:hAnsi="楷体" w:eastAsia="仿宋_GB2312"/>
          <w:sz w:val="32"/>
          <w:szCs w:val="32"/>
        </w:rPr>
        <w:t>）项目概述。</w:t>
      </w:r>
      <w:r>
        <w:rPr>
          <w:rFonts w:hint="eastAsia" w:ascii="仿宋" w:hAnsi="仿宋" w:eastAsia="仿宋"/>
          <w:sz w:val="32"/>
          <w:szCs w:val="32"/>
        </w:rPr>
        <w:t>对区政府办公大楼及原公安分局办公大楼维修，消除安全隐患，优化办公环境</w:t>
      </w:r>
      <w:r>
        <w:rPr>
          <w:rFonts w:hint="eastAsia" w:ascii="仿宋" w:hAnsi="仿宋" w:eastAsia="仿宋"/>
          <w:sz w:val="32"/>
          <w:szCs w:val="32"/>
          <w:lang w:eastAsia="zh-CN"/>
        </w:rPr>
        <w:t>。</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2</w:t>
      </w:r>
      <w:r>
        <w:rPr>
          <w:rFonts w:hint="eastAsia" w:ascii="仿宋_GB2312" w:hAnsi="楷体" w:eastAsia="仿宋_GB2312"/>
          <w:sz w:val="32"/>
          <w:szCs w:val="32"/>
        </w:rPr>
        <w:t>）立项依据。</w:t>
      </w:r>
      <w:r>
        <w:rPr>
          <w:rFonts w:hint="eastAsia" w:ascii="仿宋" w:hAnsi="仿宋" w:eastAsia="仿宋"/>
          <w:sz w:val="32"/>
          <w:szCs w:val="32"/>
        </w:rPr>
        <w:t>根据区政府常务会议研究决定。</w:t>
      </w:r>
    </w:p>
    <w:p>
      <w:pPr>
        <w:adjustRightInd w:val="0"/>
        <w:snapToGrid w:val="0"/>
        <w:spacing w:line="600" w:lineRule="exact"/>
        <w:ind w:firstLine="640" w:firstLineChars="200"/>
        <w:rPr>
          <w:rFonts w:hint="default" w:ascii="仿宋_GB2312" w:hAnsi="楷体" w:eastAsia="仿宋_GB2312"/>
          <w:sz w:val="32"/>
          <w:szCs w:val="32"/>
          <w:lang w:val="en-US" w:eastAsia="zh-CN"/>
        </w:rPr>
      </w:pPr>
      <w:r>
        <w:rPr>
          <w:rFonts w:hint="eastAsia" w:ascii="仿宋_GB2312" w:hAnsi="楷体" w:eastAsia="仿宋_GB2312"/>
          <w:sz w:val="32"/>
          <w:szCs w:val="32"/>
        </w:rPr>
        <w:t>（</w:t>
      </w:r>
      <w:r>
        <w:rPr>
          <w:rFonts w:ascii="仿宋_GB2312" w:hAnsi="楷体" w:eastAsia="仿宋_GB2312"/>
          <w:sz w:val="32"/>
          <w:szCs w:val="32"/>
        </w:rPr>
        <w:t>3</w:t>
      </w:r>
      <w:r>
        <w:rPr>
          <w:rFonts w:hint="eastAsia" w:ascii="仿宋_GB2312" w:hAnsi="楷体" w:eastAsia="仿宋_GB2312"/>
          <w:sz w:val="32"/>
          <w:szCs w:val="32"/>
        </w:rPr>
        <w:t>）实施主体。</w:t>
      </w:r>
      <w:r>
        <w:rPr>
          <w:rFonts w:hint="eastAsia" w:ascii="仿宋_GB2312" w:hAnsi="楷体" w:eastAsia="仿宋_GB2312"/>
          <w:sz w:val="32"/>
          <w:szCs w:val="32"/>
          <w:lang w:eastAsia="zh-CN"/>
        </w:rPr>
        <w:t>区政府办公大楼及原公安分局办公大楼。</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4</w:t>
      </w:r>
      <w:r>
        <w:rPr>
          <w:rFonts w:hint="eastAsia" w:ascii="仿宋_GB2312" w:hAnsi="楷体" w:eastAsia="仿宋_GB2312"/>
          <w:sz w:val="32"/>
          <w:szCs w:val="32"/>
        </w:rPr>
        <w:t>）起止时间。</w:t>
      </w:r>
      <w:r>
        <w:rPr>
          <w:rFonts w:hint="eastAsia" w:ascii="仿宋_GB2312" w:hAnsi="楷体" w:eastAsia="仿宋_GB2312"/>
          <w:sz w:val="32"/>
          <w:szCs w:val="32"/>
          <w:lang w:eastAsia="zh-CN"/>
        </w:rPr>
        <w:t>时间：</w:t>
      </w:r>
      <w:r>
        <w:rPr>
          <w:rFonts w:hint="eastAsia" w:ascii="仿宋_GB2312" w:hAnsi="楷体" w:eastAsia="仿宋_GB2312"/>
          <w:sz w:val="32"/>
          <w:szCs w:val="32"/>
          <w:lang w:val="en-US" w:eastAsia="zh-CN"/>
        </w:rPr>
        <w:t>2022年1月-2022年12月。</w:t>
      </w:r>
    </w:p>
    <w:p>
      <w:pPr>
        <w:adjustRightInd w:val="0"/>
        <w:snapToGrid w:val="0"/>
        <w:spacing w:line="600" w:lineRule="exact"/>
        <w:ind w:firstLine="640" w:firstLineChars="200"/>
        <w:rPr>
          <w:rFonts w:hint="eastAsia" w:ascii="仿宋_GB2312" w:hAnsi="仿宋" w:eastAsia="仿宋_GB2312"/>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5</w:t>
      </w:r>
      <w:r>
        <w:rPr>
          <w:rFonts w:hint="eastAsia" w:ascii="仿宋_GB2312" w:hAnsi="楷体" w:eastAsia="仿宋_GB2312"/>
          <w:sz w:val="32"/>
          <w:szCs w:val="32"/>
        </w:rPr>
        <w:t>）项目内容。</w:t>
      </w:r>
      <w:r>
        <w:rPr>
          <w:rFonts w:hint="eastAsia" w:ascii="仿宋_GB2312" w:hAnsi="楷体" w:eastAsia="仿宋_GB2312"/>
          <w:sz w:val="32"/>
          <w:szCs w:val="32"/>
          <w:lang w:eastAsia="zh-CN"/>
        </w:rPr>
        <w:t>消除安全隐患，优化办公环境。</w:t>
      </w:r>
    </w:p>
    <w:p>
      <w:pPr>
        <w:adjustRightInd w:val="0"/>
        <w:snapToGrid w:val="0"/>
        <w:spacing w:line="600" w:lineRule="exact"/>
        <w:ind w:firstLine="640" w:firstLineChars="200"/>
        <w:rPr>
          <w:rFonts w:hint="default" w:ascii="仿宋_GB2312" w:hAnsi="仿宋" w:eastAsia="仿宋_GB2312"/>
          <w:sz w:val="32"/>
          <w:szCs w:val="32"/>
          <w:lang w:val="en-US" w:eastAsia="zh-CN"/>
        </w:rPr>
      </w:pPr>
      <w:r>
        <w:rPr>
          <w:rFonts w:hint="eastAsia" w:ascii="仿宋_GB2312" w:hAnsi="楷体" w:eastAsia="仿宋_GB2312"/>
          <w:sz w:val="32"/>
          <w:szCs w:val="32"/>
        </w:rPr>
        <w:t>（</w:t>
      </w:r>
      <w:r>
        <w:rPr>
          <w:rFonts w:ascii="仿宋_GB2312" w:hAnsi="楷体" w:eastAsia="仿宋_GB2312"/>
          <w:sz w:val="32"/>
          <w:szCs w:val="32"/>
        </w:rPr>
        <w:t>6</w:t>
      </w:r>
      <w:r>
        <w:rPr>
          <w:rFonts w:hint="eastAsia" w:ascii="仿宋_GB2312" w:hAnsi="楷体" w:eastAsia="仿宋_GB2312"/>
          <w:sz w:val="32"/>
          <w:szCs w:val="32"/>
        </w:rPr>
        <w:t>）年度预算安排。</w:t>
      </w:r>
      <w:r>
        <w:rPr>
          <w:rFonts w:hint="eastAsia" w:ascii="仿宋_GB2312" w:hAnsi="楷体" w:eastAsia="仿宋_GB2312"/>
          <w:sz w:val="32"/>
          <w:szCs w:val="32"/>
          <w:lang w:val="en-US" w:eastAsia="zh-CN"/>
        </w:rPr>
        <w:t>300万元</w:t>
      </w:r>
    </w:p>
    <w:p>
      <w:pPr>
        <w:adjustRightInd w:val="0"/>
        <w:snapToGrid w:val="0"/>
        <w:spacing w:line="600" w:lineRule="exact"/>
        <w:ind w:firstLine="640" w:firstLineChars="200"/>
        <w:rPr>
          <w:rFonts w:hint="eastAsia" w:ascii="仿宋" w:hAnsi="仿宋" w:eastAsia="仿宋"/>
          <w:sz w:val="32"/>
          <w:szCs w:val="32"/>
        </w:rPr>
      </w:pPr>
      <w:r>
        <w:rPr>
          <w:rFonts w:hint="eastAsia" w:ascii="仿宋_GB2312" w:hAnsi="楷体" w:eastAsia="仿宋_GB2312"/>
          <w:sz w:val="32"/>
          <w:szCs w:val="32"/>
        </w:rPr>
        <w:t>（</w:t>
      </w:r>
      <w:r>
        <w:rPr>
          <w:rFonts w:ascii="仿宋_GB2312" w:hAnsi="楷体" w:eastAsia="仿宋_GB2312"/>
          <w:sz w:val="32"/>
          <w:szCs w:val="32"/>
        </w:rPr>
        <w:t>7</w:t>
      </w:r>
      <w:r>
        <w:rPr>
          <w:rFonts w:hint="eastAsia" w:ascii="仿宋_GB2312" w:hAnsi="楷体" w:eastAsia="仿宋_GB2312"/>
          <w:sz w:val="32"/>
          <w:szCs w:val="32"/>
        </w:rPr>
        <w:t>）绩效目标。</w:t>
      </w:r>
      <w:r>
        <w:rPr>
          <w:rFonts w:hint="eastAsia" w:ascii="仿宋" w:hAnsi="仿宋" w:eastAsia="仿宋"/>
          <w:sz w:val="32"/>
          <w:szCs w:val="32"/>
        </w:rPr>
        <w:t>基本完成区政府办公大楼及原公安分局办公大楼维修任务。</w:t>
      </w: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tbl>
      <w:tblPr>
        <w:tblStyle w:val="5"/>
        <w:tblW w:w="9020" w:type="dxa"/>
        <w:tblInd w:w="93" w:type="dxa"/>
        <w:tblLayout w:type="fixed"/>
        <w:tblCellMar>
          <w:top w:w="0" w:type="dxa"/>
          <w:left w:w="108" w:type="dxa"/>
          <w:bottom w:w="0" w:type="dxa"/>
          <w:right w:w="108" w:type="dxa"/>
        </w:tblCellMar>
      </w:tblPr>
      <w:tblGrid>
        <w:gridCol w:w="416"/>
        <w:gridCol w:w="820"/>
        <w:gridCol w:w="940"/>
        <w:gridCol w:w="2000"/>
        <w:gridCol w:w="860"/>
        <w:gridCol w:w="791"/>
        <w:gridCol w:w="889"/>
        <w:gridCol w:w="1040"/>
        <w:gridCol w:w="623"/>
        <w:gridCol w:w="641"/>
      </w:tblGrid>
      <w:tr>
        <w:tblPrEx>
          <w:tblCellMar>
            <w:top w:w="0" w:type="dxa"/>
            <w:left w:w="108" w:type="dxa"/>
            <w:bottom w:w="0" w:type="dxa"/>
            <w:right w:w="108" w:type="dxa"/>
          </w:tblCellMar>
        </w:tblPrEx>
        <w:trPr>
          <w:trHeight w:val="360" w:hRule="atLeast"/>
        </w:trPr>
        <w:tc>
          <w:tcPr>
            <w:tcW w:w="9020" w:type="dxa"/>
            <w:gridSpan w:val="10"/>
            <w:tcBorders>
              <w:top w:val="nil"/>
              <w:left w:val="nil"/>
              <w:bottom w:val="nil"/>
              <w:right w:val="nil"/>
            </w:tcBorders>
            <w:vAlign w:val="center"/>
          </w:tcPr>
          <w:p>
            <w:pPr>
              <w:rPr>
                <w:b/>
                <w:bCs/>
                <w:sz w:val="32"/>
                <w:szCs w:val="32"/>
              </w:rPr>
            </w:pPr>
          </w:p>
          <w:p>
            <w:pPr>
              <w:jc w:val="center"/>
              <w:rPr>
                <w:rFonts w:ascii="宋体" w:cs="宋体"/>
                <w:b/>
                <w:bCs/>
                <w:sz w:val="32"/>
                <w:szCs w:val="32"/>
              </w:rPr>
            </w:pPr>
            <w:r>
              <w:rPr>
                <w:rFonts w:hint="eastAsia"/>
                <w:b/>
                <w:bCs/>
                <w:sz w:val="32"/>
                <w:szCs w:val="32"/>
              </w:rPr>
              <w:t>项目支出绩效目标表</w:t>
            </w:r>
          </w:p>
        </w:tc>
      </w:tr>
      <w:tr>
        <w:tblPrEx>
          <w:tblCellMar>
            <w:top w:w="0" w:type="dxa"/>
            <w:left w:w="108" w:type="dxa"/>
            <w:bottom w:w="0" w:type="dxa"/>
            <w:right w:w="108" w:type="dxa"/>
          </w:tblCellMar>
        </w:tblPrEx>
        <w:trPr>
          <w:trHeight w:val="270" w:hRule="atLeast"/>
        </w:trPr>
        <w:tc>
          <w:tcPr>
            <w:tcW w:w="9020" w:type="dxa"/>
            <w:gridSpan w:val="10"/>
            <w:tcBorders>
              <w:top w:val="nil"/>
              <w:left w:val="nil"/>
              <w:bottom w:val="nil"/>
              <w:right w:val="nil"/>
            </w:tcBorders>
            <w:vAlign w:val="center"/>
          </w:tcPr>
          <w:p>
            <w:pPr>
              <w:jc w:val="center"/>
              <w:rPr>
                <w:rFonts w:ascii="宋体" w:cs="宋体"/>
                <w:sz w:val="20"/>
                <w:szCs w:val="20"/>
              </w:rPr>
            </w:pPr>
            <w:r>
              <w:rPr>
                <w:rFonts w:hint="eastAsia"/>
                <w:sz w:val="20"/>
                <w:szCs w:val="20"/>
              </w:rPr>
              <w:t>（</w:t>
            </w:r>
            <w:r>
              <w:rPr>
                <w:sz w:val="20"/>
                <w:szCs w:val="20"/>
              </w:rPr>
              <w:t xml:space="preserve">2022 </w:t>
            </w:r>
            <w:r>
              <w:rPr>
                <w:rFonts w:hint="eastAsia"/>
                <w:sz w:val="20"/>
                <w:szCs w:val="20"/>
              </w:rPr>
              <w:t>年度）</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r>
              <w:rPr>
                <w:rFonts w:hint="eastAsia"/>
                <w:color w:val="000000"/>
                <w:sz w:val="20"/>
                <w:szCs w:val="20"/>
              </w:rPr>
              <w:t>项目名称</w:t>
            </w:r>
          </w:p>
        </w:tc>
        <w:tc>
          <w:tcPr>
            <w:tcW w:w="7784" w:type="dxa"/>
            <w:gridSpan w:val="8"/>
            <w:tcBorders>
              <w:top w:val="single" w:color="auto" w:sz="4" w:space="0"/>
              <w:left w:val="nil"/>
              <w:bottom w:val="single" w:color="auto" w:sz="4" w:space="0"/>
              <w:right w:val="single" w:color="000000" w:sz="4" w:space="0"/>
            </w:tcBorders>
            <w:vAlign w:val="center"/>
          </w:tcPr>
          <w:p>
            <w:pPr>
              <w:jc w:val="center"/>
              <w:rPr>
                <w:rFonts w:hint="default" w:ascii="宋体" w:eastAsia="宋体" w:cs="宋体"/>
                <w:color w:val="000000"/>
                <w:sz w:val="20"/>
                <w:szCs w:val="20"/>
                <w:lang w:val="en-US" w:eastAsia="zh-CN"/>
              </w:rPr>
            </w:pPr>
            <w:r>
              <w:rPr>
                <w:rFonts w:hint="eastAsia"/>
                <w:color w:val="000000"/>
                <w:sz w:val="20"/>
                <w:szCs w:val="20"/>
              </w:rPr>
              <w:t>　</w:t>
            </w:r>
            <w:r>
              <w:rPr>
                <w:rFonts w:hint="eastAsia"/>
                <w:color w:val="000000"/>
                <w:sz w:val="20"/>
                <w:szCs w:val="20"/>
                <w:lang w:val="en-US" w:eastAsia="zh-CN"/>
              </w:rPr>
              <w:t>1号楼、4号楼维修</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r>
              <w:rPr>
                <w:rFonts w:hint="eastAsia"/>
                <w:color w:val="000000"/>
                <w:sz w:val="20"/>
                <w:szCs w:val="20"/>
              </w:rPr>
              <w:t>实施单位</w:t>
            </w:r>
          </w:p>
        </w:tc>
        <w:tc>
          <w:tcPr>
            <w:tcW w:w="7784" w:type="dxa"/>
            <w:gridSpan w:val="8"/>
            <w:tcBorders>
              <w:top w:val="single" w:color="auto" w:sz="4" w:space="0"/>
              <w:left w:val="nil"/>
              <w:bottom w:val="single" w:color="auto" w:sz="4" w:space="0"/>
              <w:right w:val="single" w:color="auto" w:sz="4" w:space="0"/>
            </w:tcBorders>
            <w:vAlign w:val="center"/>
          </w:tcPr>
          <w:p>
            <w:pPr>
              <w:jc w:val="center"/>
              <w:rPr>
                <w:rFonts w:hint="eastAsia" w:ascii="宋体" w:eastAsia="宋体" w:cs="宋体"/>
                <w:color w:val="000000"/>
                <w:sz w:val="20"/>
                <w:szCs w:val="20"/>
                <w:lang w:eastAsia="zh-CN"/>
              </w:rPr>
            </w:pPr>
            <w:r>
              <w:rPr>
                <w:rFonts w:hint="eastAsia"/>
                <w:color w:val="000000"/>
                <w:sz w:val="20"/>
                <w:szCs w:val="20"/>
              </w:rPr>
              <w:t>　</w:t>
            </w:r>
            <w:r>
              <w:rPr>
                <w:rFonts w:hint="eastAsia"/>
                <w:color w:val="000000"/>
                <w:sz w:val="20"/>
                <w:szCs w:val="20"/>
                <w:lang w:eastAsia="zh-CN"/>
              </w:rPr>
              <w:t>八公山区人民政府办公室</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r>
              <w:rPr>
                <w:rFonts w:hint="eastAsia"/>
                <w:color w:val="000000"/>
                <w:sz w:val="20"/>
                <w:szCs w:val="20"/>
              </w:rPr>
              <w:t>项目属性</w:t>
            </w:r>
          </w:p>
        </w:tc>
        <w:tc>
          <w:tcPr>
            <w:tcW w:w="7784" w:type="dxa"/>
            <w:gridSpan w:val="8"/>
            <w:tcBorders>
              <w:top w:val="single" w:color="auto" w:sz="4" w:space="0"/>
              <w:left w:val="nil"/>
              <w:bottom w:val="single" w:color="auto" w:sz="4" w:space="0"/>
              <w:right w:val="single" w:color="auto" w:sz="4" w:space="0"/>
            </w:tcBorders>
            <w:vAlign w:val="center"/>
          </w:tcPr>
          <w:p>
            <w:pPr>
              <w:jc w:val="center"/>
              <w:rPr>
                <w:rFonts w:hint="eastAsia" w:ascii="宋体" w:eastAsia="宋体" w:cs="宋体"/>
                <w:color w:val="000000"/>
                <w:sz w:val="20"/>
                <w:szCs w:val="20"/>
                <w:lang w:eastAsia="zh-CN"/>
              </w:rPr>
            </w:pPr>
            <w:r>
              <w:rPr>
                <w:rFonts w:hint="eastAsia"/>
                <w:color w:val="000000"/>
                <w:sz w:val="20"/>
                <w:szCs w:val="20"/>
              </w:rPr>
              <w:t>　</w:t>
            </w:r>
            <w:r>
              <w:rPr>
                <w:rFonts w:hint="eastAsia"/>
                <w:color w:val="000000"/>
                <w:sz w:val="20"/>
                <w:szCs w:val="20"/>
                <w:lang w:eastAsia="zh-CN"/>
              </w:rPr>
              <w:t>非民生工程</w:t>
            </w:r>
          </w:p>
        </w:tc>
      </w:tr>
      <w:tr>
        <w:tblPrEx>
          <w:tblCellMar>
            <w:top w:w="0" w:type="dxa"/>
            <w:left w:w="108" w:type="dxa"/>
            <w:bottom w:w="0" w:type="dxa"/>
            <w:right w:w="108" w:type="dxa"/>
          </w:tblCellMar>
        </w:tblPrEx>
        <w:trPr>
          <w:trHeight w:val="330" w:hRule="atLeast"/>
        </w:trPr>
        <w:tc>
          <w:tcPr>
            <w:tcW w:w="2176" w:type="dxa"/>
            <w:gridSpan w:val="3"/>
            <w:vMerge w:val="restart"/>
            <w:tcBorders>
              <w:top w:val="single" w:color="auto" w:sz="4" w:space="0"/>
              <w:left w:val="single" w:color="auto" w:sz="4" w:space="0"/>
              <w:bottom w:val="single" w:color="000000" w:sz="4" w:space="0"/>
              <w:right w:val="single" w:color="000000" w:sz="4" w:space="0"/>
            </w:tcBorders>
            <w:vAlign w:val="center"/>
          </w:tcPr>
          <w:p>
            <w:pPr>
              <w:jc w:val="center"/>
              <w:rPr>
                <w:rFonts w:ascii="宋体" w:cs="宋体"/>
                <w:sz w:val="20"/>
                <w:szCs w:val="20"/>
              </w:rPr>
            </w:pPr>
            <w:r>
              <w:rPr>
                <w:rFonts w:hint="eastAsia"/>
                <w:sz w:val="20"/>
                <w:szCs w:val="20"/>
              </w:rPr>
              <w:t>项目资金</w:t>
            </w:r>
            <w:r>
              <w:rPr>
                <w:sz w:val="20"/>
                <w:szCs w:val="20"/>
              </w:rPr>
              <w:br w:type="textWrapping"/>
            </w:r>
            <w:r>
              <w:rPr>
                <w:rFonts w:hint="eastAsia"/>
                <w:sz w:val="20"/>
                <w:szCs w:val="20"/>
              </w:rPr>
              <w:t>（万元）</w:t>
            </w:r>
          </w:p>
        </w:tc>
        <w:tc>
          <w:tcPr>
            <w:tcW w:w="200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中期资金总额：</w:t>
            </w:r>
          </w:p>
        </w:tc>
        <w:tc>
          <w:tcPr>
            <w:tcW w:w="1651" w:type="dxa"/>
            <w:gridSpan w:val="2"/>
            <w:tcBorders>
              <w:top w:val="single" w:color="auto" w:sz="4" w:space="0"/>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lang w:val="en-US" w:eastAsia="zh-CN"/>
              </w:rPr>
              <w:t>300</w:t>
            </w:r>
            <w:r>
              <w:rPr>
                <w:rFonts w:hint="eastAsia"/>
                <w:sz w:val="20"/>
                <w:szCs w:val="20"/>
              </w:rPr>
              <w:t>　</w:t>
            </w:r>
          </w:p>
        </w:tc>
        <w:tc>
          <w:tcPr>
            <w:tcW w:w="1929" w:type="dxa"/>
            <w:gridSpan w:val="2"/>
            <w:tcBorders>
              <w:top w:val="single" w:color="auto" w:sz="4" w:space="0"/>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年度资金总额：</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r>
              <w:rPr>
                <w:rFonts w:hint="eastAsia"/>
                <w:sz w:val="20"/>
                <w:szCs w:val="20"/>
                <w:lang w:val="en-US" w:eastAsia="zh-CN"/>
              </w:rPr>
              <w:t>300</w:t>
            </w:r>
            <w:r>
              <w:rPr>
                <w:rFonts w:hint="eastAsia"/>
                <w:sz w:val="20"/>
                <w:szCs w:val="20"/>
              </w:rPr>
              <w:t>　</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cs="宋体"/>
                <w:sz w:val="20"/>
                <w:szCs w:val="20"/>
              </w:rPr>
            </w:pPr>
          </w:p>
        </w:tc>
        <w:tc>
          <w:tcPr>
            <w:tcW w:w="200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其中：财政拨款</w:t>
            </w:r>
          </w:p>
        </w:tc>
        <w:tc>
          <w:tcPr>
            <w:tcW w:w="1651" w:type="dxa"/>
            <w:gridSpan w:val="2"/>
            <w:tcBorders>
              <w:top w:val="single" w:color="auto" w:sz="4" w:space="0"/>
              <w:left w:val="nil"/>
              <w:bottom w:val="single" w:color="auto" w:sz="4" w:space="0"/>
              <w:right w:val="single" w:color="auto" w:sz="4" w:space="0"/>
            </w:tcBorders>
            <w:vAlign w:val="center"/>
          </w:tcPr>
          <w:p>
            <w:pPr>
              <w:jc w:val="center"/>
              <w:rPr>
                <w:rFonts w:hint="default" w:ascii="宋体" w:eastAsia="宋体" w:cs="宋体"/>
                <w:sz w:val="20"/>
                <w:szCs w:val="20"/>
                <w:lang w:val="en-US" w:eastAsia="zh-CN"/>
              </w:rPr>
            </w:pPr>
            <w:r>
              <w:rPr>
                <w:rFonts w:hint="eastAsia"/>
                <w:sz w:val="20"/>
                <w:szCs w:val="20"/>
              </w:rPr>
              <w:t>　</w:t>
            </w:r>
            <w:r>
              <w:rPr>
                <w:rFonts w:hint="eastAsia"/>
                <w:sz w:val="20"/>
                <w:szCs w:val="20"/>
                <w:lang w:val="en-US" w:eastAsia="zh-CN"/>
              </w:rPr>
              <w:t>300</w:t>
            </w:r>
          </w:p>
        </w:tc>
        <w:tc>
          <w:tcPr>
            <w:tcW w:w="1929" w:type="dxa"/>
            <w:gridSpan w:val="2"/>
            <w:tcBorders>
              <w:top w:val="single" w:color="auto" w:sz="4" w:space="0"/>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其中：财政拨款</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hint="default" w:ascii="宋体" w:eastAsia="宋体" w:cs="宋体"/>
                <w:sz w:val="20"/>
                <w:szCs w:val="20"/>
                <w:lang w:val="en-US" w:eastAsia="zh-CN"/>
              </w:rPr>
            </w:pPr>
            <w:r>
              <w:rPr>
                <w:rFonts w:hint="eastAsia"/>
                <w:sz w:val="20"/>
                <w:szCs w:val="20"/>
              </w:rPr>
              <w:t>　</w:t>
            </w:r>
            <w:r>
              <w:rPr>
                <w:rFonts w:hint="eastAsia"/>
                <w:sz w:val="20"/>
                <w:szCs w:val="20"/>
                <w:lang w:val="en-US" w:eastAsia="zh-CN"/>
              </w:rPr>
              <w:t>300</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cs="宋体"/>
                <w:sz w:val="20"/>
                <w:szCs w:val="20"/>
              </w:rPr>
            </w:pPr>
          </w:p>
        </w:tc>
        <w:tc>
          <w:tcPr>
            <w:tcW w:w="200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其他资金</w:t>
            </w:r>
          </w:p>
        </w:tc>
        <w:tc>
          <w:tcPr>
            <w:tcW w:w="1651" w:type="dxa"/>
            <w:gridSpan w:val="2"/>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r>
              <w:rPr>
                <w:rFonts w:hint="eastAsia"/>
                <w:sz w:val="20"/>
                <w:szCs w:val="20"/>
              </w:rPr>
              <w:t>　</w:t>
            </w:r>
          </w:p>
        </w:tc>
        <w:tc>
          <w:tcPr>
            <w:tcW w:w="1929" w:type="dxa"/>
            <w:gridSpan w:val="2"/>
            <w:tcBorders>
              <w:top w:val="single" w:color="auto" w:sz="4" w:space="0"/>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其他资金</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sz w:val="20"/>
                <w:szCs w:val="20"/>
              </w:rPr>
              <w:t>总</w:t>
            </w:r>
            <w:r>
              <w:rPr>
                <w:sz w:val="20"/>
                <w:szCs w:val="20"/>
              </w:rPr>
              <w:br w:type="textWrapping"/>
            </w:r>
            <w:r>
              <w:rPr>
                <w:rFonts w:hint="eastAsia"/>
                <w:sz w:val="20"/>
                <w:szCs w:val="20"/>
              </w:rPr>
              <w:t>体</w:t>
            </w:r>
            <w:r>
              <w:rPr>
                <w:sz w:val="20"/>
                <w:szCs w:val="20"/>
              </w:rPr>
              <w:br w:type="textWrapping"/>
            </w:r>
            <w:r>
              <w:rPr>
                <w:rFonts w:hint="eastAsia"/>
                <w:sz w:val="20"/>
                <w:szCs w:val="20"/>
              </w:rPr>
              <w:t>目</w:t>
            </w:r>
            <w:r>
              <w:rPr>
                <w:sz w:val="20"/>
                <w:szCs w:val="20"/>
              </w:rPr>
              <w:br w:type="textWrapping"/>
            </w:r>
            <w:r>
              <w:rPr>
                <w:rFonts w:hint="eastAsia"/>
                <w:sz w:val="20"/>
                <w:szCs w:val="20"/>
              </w:rPr>
              <w:t>标</w:t>
            </w:r>
          </w:p>
        </w:tc>
        <w:tc>
          <w:tcPr>
            <w:tcW w:w="5411" w:type="dxa"/>
            <w:gridSpan w:val="5"/>
            <w:tcBorders>
              <w:top w:val="single" w:color="auto" w:sz="4" w:space="0"/>
              <w:left w:val="nil"/>
              <w:bottom w:val="single" w:color="auto" w:sz="4" w:space="0"/>
              <w:right w:val="nil"/>
            </w:tcBorders>
            <w:vAlign w:val="center"/>
          </w:tcPr>
          <w:p>
            <w:pPr>
              <w:jc w:val="center"/>
              <w:rPr>
                <w:rFonts w:ascii="宋体" w:cs="宋体"/>
                <w:sz w:val="20"/>
                <w:szCs w:val="20"/>
              </w:rPr>
            </w:pPr>
            <w:r>
              <w:rPr>
                <w:rFonts w:hint="eastAsia"/>
                <w:sz w:val="20"/>
                <w:szCs w:val="20"/>
              </w:rPr>
              <w:t>中期目标（</w:t>
            </w:r>
            <w:r>
              <w:rPr>
                <w:sz w:val="20"/>
                <w:szCs w:val="20"/>
              </w:rPr>
              <w:t>20</w:t>
            </w:r>
            <w:r>
              <w:rPr>
                <w:rFonts w:hint="eastAsia"/>
                <w:sz w:val="20"/>
                <w:szCs w:val="20"/>
                <w:lang w:val="en-US" w:eastAsia="zh-CN"/>
              </w:rPr>
              <w:t>22</w:t>
            </w:r>
            <w:r>
              <w:rPr>
                <w:rFonts w:hint="eastAsia"/>
                <w:sz w:val="20"/>
                <w:szCs w:val="20"/>
              </w:rPr>
              <w:t>年</w:t>
            </w:r>
            <w:r>
              <w:rPr>
                <w:rFonts w:hint="eastAsia"/>
                <w:sz w:val="20"/>
                <w:szCs w:val="20"/>
                <w:lang w:val="en-US" w:eastAsia="zh-CN"/>
              </w:rPr>
              <w:t>1月</w:t>
            </w:r>
            <w:r>
              <w:rPr>
                <w:sz w:val="20"/>
                <w:szCs w:val="20"/>
              </w:rPr>
              <w:t>—20</w:t>
            </w:r>
            <w:r>
              <w:rPr>
                <w:rFonts w:hint="eastAsia"/>
                <w:sz w:val="20"/>
                <w:szCs w:val="20"/>
                <w:lang w:val="en-US" w:eastAsia="zh-CN"/>
              </w:rPr>
              <w:t>22</w:t>
            </w:r>
            <w:r>
              <w:rPr>
                <w:rFonts w:hint="eastAsia"/>
                <w:sz w:val="20"/>
                <w:szCs w:val="20"/>
              </w:rPr>
              <w:t>年</w:t>
            </w:r>
            <w:r>
              <w:rPr>
                <w:rFonts w:hint="eastAsia"/>
                <w:sz w:val="20"/>
                <w:szCs w:val="20"/>
                <w:lang w:val="en-US" w:eastAsia="zh-CN"/>
              </w:rPr>
              <w:t>6月</w:t>
            </w:r>
            <w:r>
              <w:rPr>
                <w:rFonts w:hint="eastAsia"/>
                <w:sz w:val="20"/>
                <w:szCs w:val="20"/>
              </w:rPr>
              <w:t>）</w:t>
            </w:r>
          </w:p>
        </w:tc>
        <w:tc>
          <w:tcPr>
            <w:tcW w:w="3193" w:type="dxa"/>
            <w:gridSpan w:val="4"/>
            <w:tcBorders>
              <w:top w:val="single" w:color="auto" w:sz="4" w:space="0"/>
              <w:left w:val="single" w:color="auto" w:sz="4" w:space="0"/>
              <w:bottom w:val="single" w:color="auto" w:sz="4" w:space="0"/>
              <w:right w:val="single" w:color="000000" w:sz="4" w:space="0"/>
            </w:tcBorders>
            <w:vAlign w:val="center"/>
          </w:tcPr>
          <w:p>
            <w:pPr>
              <w:jc w:val="center"/>
              <w:rPr>
                <w:rFonts w:ascii="宋体" w:cs="宋体"/>
                <w:sz w:val="20"/>
                <w:szCs w:val="20"/>
              </w:rPr>
            </w:pPr>
            <w:r>
              <w:rPr>
                <w:rFonts w:hint="eastAsia"/>
                <w:sz w:val="20"/>
                <w:szCs w:val="20"/>
              </w:rPr>
              <w:t>年度目标</w:t>
            </w:r>
          </w:p>
        </w:tc>
      </w:tr>
      <w:tr>
        <w:tblPrEx>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vAlign w:val="center"/>
          </w:tcPr>
          <w:p>
            <w:pPr>
              <w:rPr>
                <w:rFonts w:ascii="宋体" w:cs="宋体"/>
                <w:sz w:val="20"/>
                <w:szCs w:val="20"/>
              </w:rPr>
            </w:pPr>
          </w:p>
        </w:tc>
        <w:tc>
          <w:tcPr>
            <w:tcW w:w="5411" w:type="dxa"/>
            <w:gridSpan w:val="5"/>
            <w:tcBorders>
              <w:top w:val="single" w:color="auto" w:sz="4" w:space="0"/>
              <w:left w:val="nil"/>
              <w:bottom w:val="single" w:color="auto" w:sz="4" w:space="0"/>
              <w:right w:val="nil"/>
            </w:tcBorders>
          </w:tcPr>
          <w:p>
            <w:pPr>
              <w:rPr>
                <w:rFonts w:ascii="宋体" w:cs="宋体"/>
                <w:sz w:val="20"/>
                <w:szCs w:val="20"/>
              </w:rPr>
            </w:pPr>
            <w:r>
              <w:rPr>
                <w:sz w:val="20"/>
                <w:szCs w:val="20"/>
              </w:rPr>
              <w:t xml:space="preserve"> </w:t>
            </w:r>
            <w:r>
              <w:rPr>
                <w:rFonts w:hint="eastAsia"/>
                <w:sz w:val="20"/>
                <w:szCs w:val="20"/>
              </w:rPr>
              <w:t>对区政府办公大楼进行维修，消除安全隐患。</w:t>
            </w:r>
          </w:p>
        </w:tc>
        <w:tc>
          <w:tcPr>
            <w:tcW w:w="3193" w:type="dxa"/>
            <w:gridSpan w:val="4"/>
            <w:tcBorders>
              <w:top w:val="single" w:color="auto" w:sz="4" w:space="0"/>
              <w:left w:val="single" w:color="auto" w:sz="4" w:space="0"/>
              <w:bottom w:val="single" w:color="auto" w:sz="4" w:space="0"/>
              <w:right w:val="single" w:color="000000" w:sz="4" w:space="0"/>
            </w:tcBorders>
          </w:tcPr>
          <w:p>
            <w:pPr>
              <w:rPr>
                <w:rFonts w:ascii="宋体" w:cs="宋体"/>
                <w:sz w:val="20"/>
                <w:szCs w:val="20"/>
              </w:rPr>
            </w:pPr>
            <w:r>
              <w:rPr>
                <w:sz w:val="20"/>
                <w:szCs w:val="20"/>
              </w:rPr>
              <w:t xml:space="preserve"> </w:t>
            </w:r>
            <w:r>
              <w:rPr>
                <w:rFonts w:hint="eastAsia"/>
                <w:sz w:val="20"/>
                <w:szCs w:val="20"/>
              </w:rPr>
              <w:t>对区政府办公大楼进行维修，消除安全隐患。</w:t>
            </w:r>
          </w:p>
        </w:tc>
      </w:tr>
      <w:tr>
        <w:tblPrEx>
          <w:tblCellMar>
            <w:top w:w="0" w:type="dxa"/>
            <w:left w:w="108" w:type="dxa"/>
            <w:bottom w:w="0" w:type="dxa"/>
            <w:right w:w="108" w:type="dxa"/>
          </w:tblCellMar>
        </w:tblPrEx>
        <w:trPr>
          <w:trHeight w:val="830" w:hRule="atLeast"/>
        </w:trPr>
        <w:tc>
          <w:tcPr>
            <w:tcW w:w="416" w:type="dxa"/>
            <w:vMerge w:val="restart"/>
            <w:tcBorders>
              <w:top w:val="nil"/>
              <w:left w:val="single" w:color="auto" w:sz="4" w:space="0"/>
              <w:bottom w:val="single" w:color="000000" w:sz="4" w:space="0"/>
              <w:right w:val="single" w:color="auto" w:sz="4" w:space="0"/>
            </w:tcBorders>
            <w:vAlign w:val="center"/>
          </w:tcPr>
          <w:p>
            <w:pPr>
              <w:jc w:val="center"/>
              <w:rPr>
                <w:rFonts w:ascii="宋体" w:cs="宋体"/>
                <w:sz w:val="20"/>
                <w:szCs w:val="20"/>
              </w:rPr>
            </w:pPr>
            <w:r>
              <w:rPr>
                <w:rFonts w:hint="eastAsia"/>
                <w:sz w:val="20"/>
                <w:szCs w:val="20"/>
              </w:rPr>
              <w:t>绩</w:t>
            </w:r>
            <w:r>
              <w:rPr>
                <w:sz w:val="20"/>
                <w:szCs w:val="20"/>
              </w:rPr>
              <w:br w:type="textWrapping"/>
            </w:r>
            <w:r>
              <w:rPr>
                <w:rFonts w:hint="eastAsia"/>
                <w:sz w:val="20"/>
                <w:szCs w:val="20"/>
              </w:rPr>
              <w:t>效</w:t>
            </w:r>
            <w:r>
              <w:rPr>
                <w:sz w:val="20"/>
                <w:szCs w:val="20"/>
              </w:rPr>
              <w:br w:type="textWrapping"/>
            </w:r>
            <w:r>
              <w:rPr>
                <w:rFonts w:hint="eastAsia"/>
                <w:sz w:val="20"/>
                <w:szCs w:val="20"/>
              </w:rPr>
              <w:t>指</w:t>
            </w:r>
            <w:r>
              <w:rPr>
                <w:sz w:val="20"/>
                <w:szCs w:val="20"/>
              </w:rPr>
              <w:br w:type="textWrapping"/>
            </w:r>
            <w:r>
              <w:rPr>
                <w:rFonts w:hint="eastAsia"/>
                <w:sz w:val="20"/>
                <w:szCs w:val="20"/>
              </w:rPr>
              <w:t>标</w:t>
            </w:r>
          </w:p>
        </w:tc>
        <w:tc>
          <w:tcPr>
            <w:tcW w:w="820" w:type="dxa"/>
            <w:tcBorders>
              <w:top w:val="nil"/>
              <w:left w:val="nil"/>
              <w:bottom w:val="nil"/>
              <w:right w:val="single" w:color="auto" w:sz="4" w:space="0"/>
            </w:tcBorders>
            <w:vAlign w:val="center"/>
          </w:tcPr>
          <w:p>
            <w:pPr>
              <w:jc w:val="center"/>
              <w:rPr>
                <w:rFonts w:ascii="宋体" w:cs="宋体"/>
                <w:sz w:val="20"/>
                <w:szCs w:val="20"/>
              </w:rPr>
            </w:pPr>
            <w:r>
              <w:rPr>
                <w:rFonts w:hint="eastAsia"/>
                <w:sz w:val="20"/>
                <w:szCs w:val="20"/>
              </w:rPr>
              <w:t>一级</w:t>
            </w:r>
            <w:r>
              <w:rPr>
                <w:sz w:val="20"/>
                <w:szCs w:val="20"/>
              </w:rPr>
              <w:br w:type="textWrapping"/>
            </w:r>
            <w:r>
              <w:rPr>
                <w:rFonts w:hint="eastAsia"/>
                <w:sz w:val="20"/>
                <w:szCs w:val="20"/>
              </w:rPr>
              <w:t>指标</w:t>
            </w:r>
          </w:p>
        </w:tc>
        <w:tc>
          <w:tcPr>
            <w:tcW w:w="940"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二级</w:t>
            </w:r>
          </w:p>
          <w:p>
            <w:pPr>
              <w:jc w:val="center"/>
              <w:rPr>
                <w:rFonts w:asci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三级指标</w:t>
            </w:r>
          </w:p>
        </w:tc>
        <w:tc>
          <w:tcPr>
            <w:tcW w:w="860"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指标值</w:t>
            </w:r>
          </w:p>
        </w:tc>
        <w:tc>
          <w:tcPr>
            <w:tcW w:w="791"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绩效标准</w:t>
            </w:r>
          </w:p>
        </w:tc>
        <w:tc>
          <w:tcPr>
            <w:tcW w:w="889"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二级</w:t>
            </w:r>
          </w:p>
          <w:p>
            <w:pPr>
              <w:jc w:val="center"/>
              <w:rPr>
                <w:rFonts w:ascii="宋体" w:cs="宋体"/>
                <w:sz w:val="20"/>
                <w:szCs w:val="20"/>
              </w:rPr>
            </w:pPr>
            <w:r>
              <w:rPr>
                <w:rFonts w:hint="eastAsia"/>
                <w:sz w:val="20"/>
                <w:szCs w:val="20"/>
              </w:rPr>
              <w:t>指标</w:t>
            </w:r>
          </w:p>
        </w:tc>
        <w:tc>
          <w:tcPr>
            <w:tcW w:w="1040" w:type="dxa"/>
            <w:tcBorders>
              <w:top w:val="nil"/>
              <w:left w:val="nil"/>
              <w:bottom w:val="single" w:color="auto" w:sz="4" w:space="0"/>
              <w:right w:val="nil"/>
            </w:tcBorders>
            <w:vAlign w:val="center"/>
          </w:tcPr>
          <w:p>
            <w:pPr>
              <w:jc w:val="center"/>
              <w:rPr>
                <w:rFonts w:ascii="宋体" w:cs="宋体"/>
                <w:sz w:val="20"/>
                <w:szCs w:val="20"/>
              </w:rPr>
            </w:pPr>
            <w:r>
              <w:rPr>
                <w:rFonts w:hint="eastAsia"/>
                <w:sz w:val="20"/>
                <w:szCs w:val="20"/>
              </w:rPr>
              <w:t>三级指标</w:t>
            </w:r>
          </w:p>
        </w:tc>
        <w:tc>
          <w:tcPr>
            <w:tcW w:w="623" w:type="dxa"/>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sz w:val="20"/>
                <w:szCs w:val="20"/>
              </w:rPr>
              <w:t>指标值</w:t>
            </w:r>
          </w:p>
        </w:tc>
        <w:tc>
          <w:tcPr>
            <w:tcW w:w="641"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绩效标准</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sz w:val="20"/>
                <w:szCs w:val="20"/>
              </w:rPr>
              <w:t>产</w:t>
            </w:r>
            <w:r>
              <w:rPr>
                <w:sz w:val="20"/>
                <w:szCs w:val="20"/>
              </w:rPr>
              <w:br w:type="textWrapping"/>
            </w:r>
            <w:r>
              <w:rPr>
                <w:rFonts w:hint="eastAsia"/>
                <w:sz w:val="20"/>
                <w:szCs w:val="20"/>
              </w:rPr>
              <w:t>出</w:t>
            </w:r>
            <w:r>
              <w:rPr>
                <w:sz w:val="20"/>
                <w:szCs w:val="20"/>
              </w:rPr>
              <w:br w:type="textWrapping"/>
            </w:r>
            <w:r>
              <w:rPr>
                <w:rFonts w:hint="eastAsia"/>
                <w:sz w:val="20"/>
                <w:szCs w:val="20"/>
              </w:rPr>
              <w:t>指</w:t>
            </w:r>
            <w:r>
              <w:rPr>
                <w:sz w:val="20"/>
                <w:szCs w:val="20"/>
              </w:rPr>
              <w:br w:type="textWrapping"/>
            </w:r>
            <w:r>
              <w:rPr>
                <w:rFonts w:hint="eastAsia"/>
                <w:sz w:val="20"/>
                <w:szCs w:val="20"/>
              </w:rPr>
              <w:t>标</w:t>
            </w:r>
          </w:p>
        </w:tc>
        <w:tc>
          <w:tcPr>
            <w:tcW w:w="940"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数量</w:t>
            </w:r>
          </w:p>
          <w:p>
            <w:pPr>
              <w:jc w:val="center"/>
              <w:rPr>
                <w:rFonts w:asci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完成202</w:t>
            </w:r>
            <w:r>
              <w:rPr>
                <w:rFonts w:hint="eastAsia"/>
                <w:sz w:val="20"/>
                <w:szCs w:val="20"/>
                <w:lang w:val="en-US" w:eastAsia="zh-CN"/>
              </w:rPr>
              <w:t>2</w:t>
            </w:r>
            <w:r>
              <w:rPr>
                <w:rFonts w:hint="eastAsia"/>
                <w:sz w:val="20"/>
                <w:szCs w:val="20"/>
              </w:rPr>
              <w:t>年度维修任务。</w:t>
            </w:r>
          </w:p>
        </w:tc>
        <w:tc>
          <w:tcPr>
            <w:tcW w:w="860" w:type="dxa"/>
            <w:tcBorders>
              <w:top w:val="nil"/>
              <w:left w:val="nil"/>
              <w:bottom w:val="single" w:color="auto" w:sz="4" w:space="0"/>
              <w:right w:val="single" w:color="auto" w:sz="4" w:space="0"/>
            </w:tcBorders>
            <w:vAlign w:val="center"/>
          </w:tcPr>
          <w:p>
            <w:pPr>
              <w:rPr>
                <w:rFonts w:hint="eastAsia" w:ascii="宋体" w:eastAsia="宋体" w:cs="宋体"/>
                <w:sz w:val="20"/>
                <w:szCs w:val="20"/>
                <w:lang w:val="en" w:eastAsia="zh-CN"/>
              </w:rPr>
            </w:pPr>
            <w:r>
              <w:rPr>
                <w:rFonts w:hint="eastAsia"/>
                <w:sz w:val="20"/>
                <w:szCs w:val="20"/>
              </w:rPr>
              <w:t>　</w:t>
            </w:r>
            <w:r>
              <w:rPr>
                <w:rFonts w:hint="eastAsia"/>
                <w:sz w:val="20"/>
                <w:szCs w:val="20"/>
                <w:lang w:eastAsia="zh-CN"/>
              </w:rPr>
              <w:t>按文件标准执行</w:t>
            </w:r>
          </w:p>
        </w:tc>
        <w:tc>
          <w:tcPr>
            <w:tcW w:w="791"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按文件标准执行</w:t>
            </w:r>
          </w:p>
        </w:tc>
        <w:tc>
          <w:tcPr>
            <w:tcW w:w="889"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数量</w:t>
            </w:r>
          </w:p>
          <w:p>
            <w:pPr>
              <w:jc w:val="center"/>
              <w:rPr>
                <w:rFonts w:asci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完成202</w:t>
            </w:r>
            <w:r>
              <w:rPr>
                <w:rFonts w:hint="eastAsia"/>
                <w:sz w:val="20"/>
                <w:szCs w:val="20"/>
                <w:lang w:val="en-US" w:eastAsia="zh-CN"/>
              </w:rPr>
              <w:t>2</w:t>
            </w:r>
            <w:r>
              <w:rPr>
                <w:rFonts w:hint="eastAsia"/>
                <w:sz w:val="20"/>
                <w:szCs w:val="20"/>
              </w:rPr>
              <w:t>年度维修任务。</w:t>
            </w:r>
          </w:p>
        </w:tc>
        <w:tc>
          <w:tcPr>
            <w:tcW w:w="623"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lang w:eastAsia="zh-CN"/>
              </w:rPr>
              <w:t>按文件标准执行</w:t>
            </w:r>
          </w:p>
        </w:tc>
        <w:tc>
          <w:tcPr>
            <w:tcW w:w="641"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lang w:eastAsia="zh-CN"/>
              </w:rPr>
              <w:t>按文件标准执行</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940"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质量</w:t>
            </w:r>
          </w:p>
          <w:p>
            <w:pPr>
              <w:jc w:val="center"/>
              <w:rPr>
                <w:rFonts w:asci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消除办公大楼安全隐患。</w:t>
            </w:r>
          </w:p>
        </w:tc>
        <w:tc>
          <w:tcPr>
            <w:tcW w:w="86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按文件执行</w:t>
            </w:r>
          </w:p>
        </w:tc>
        <w:tc>
          <w:tcPr>
            <w:tcW w:w="791"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按文件执行</w:t>
            </w:r>
          </w:p>
        </w:tc>
        <w:tc>
          <w:tcPr>
            <w:tcW w:w="889"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质量</w:t>
            </w:r>
          </w:p>
          <w:p>
            <w:pPr>
              <w:jc w:val="center"/>
              <w:rPr>
                <w:rFonts w:asci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消除办公大楼安全隐患。</w:t>
            </w:r>
          </w:p>
        </w:tc>
        <w:tc>
          <w:tcPr>
            <w:tcW w:w="623"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按文件执行</w:t>
            </w:r>
          </w:p>
        </w:tc>
        <w:tc>
          <w:tcPr>
            <w:tcW w:w="641"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按文件执行</w:t>
            </w:r>
          </w:p>
        </w:tc>
      </w:tr>
      <w:tr>
        <w:tblPrEx>
          <w:tblCellMar>
            <w:top w:w="0" w:type="dxa"/>
            <w:left w:w="108" w:type="dxa"/>
            <w:bottom w:w="0" w:type="dxa"/>
            <w:right w:w="108" w:type="dxa"/>
          </w:tblCellMar>
        </w:tblPrEx>
        <w:trPr>
          <w:trHeight w:val="1293"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940"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时效</w:t>
            </w:r>
          </w:p>
          <w:p>
            <w:pPr>
              <w:jc w:val="center"/>
              <w:rPr>
                <w:rFonts w:asci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按合同约定完成年度修缮任务。</w:t>
            </w:r>
          </w:p>
        </w:tc>
        <w:tc>
          <w:tcPr>
            <w:tcW w:w="860" w:type="dxa"/>
            <w:tcBorders>
              <w:top w:val="nil"/>
              <w:left w:val="nil"/>
              <w:bottom w:val="single" w:color="auto" w:sz="4" w:space="0"/>
              <w:right w:val="single" w:color="auto" w:sz="4" w:space="0"/>
            </w:tcBorders>
            <w:vAlign w:val="center"/>
          </w:tcPr>
          <w:p>
            <w:pPr>
              <w:rPr>
                <w:rFonts w:hint="eastAsia" w:ascii="宋体" w:eastAsia="宋体" w:cs="宋体"/>
                <w:sz w:val="20"/>
                <w:szCs w:val="20"/>
                <w:lang w:val="en-US" w:eastAsia="zh-CN"/>
              </w:rPr>
            </w:pPr>
            <w:r>
              <w:rPr>
                <w:rFonts w:hint="eastAsia"/>
                <w:sz w:val="20"/>
                <w:szCs w:val="20"/>
              </w:rPr>
              <w:t>　</w:t>
            </w:r>
            <w:r>
              <w:rPr>
                <w:rFonts w:hint="eastAsia"/>
                <w:sz w:val="20"/>
                <w:szCs w:val="20"/>
                <w:lang w:eastAsia="zh-CN"/>
              </w:rPr>
              <w:t>按合同规定执行</w:t>
            </w:r>
          </w:p>
        </w:tc>
        <w:tc>
          <w:tcPr>
            <w:tcW w:w="791" w:type="dxa"/>
            <w:tcBorders>
              <w:top w:val="nil"/>
              <w:left w:val="nil"/>
              <w:bottom w:val="single" w:color="auto" w:sz="4" w:space="0"/>
              <w:right w:val="single" w:color="auto" w:sz="4" w:space="0"/>
            </w:tcBorders>
            <w:vAlign w:val="center"/>
          </w:tcPr>
          <w:p>
            <w:pPr>
              <w:rPr>
                <w:rFonts w:hint="default" w:ascii="宋体" w:eastAsia="宋体" w:cs="宋体"/>
                <w:sz w:val="20"/>
                <w:szCs w:val="20"/>
                <w:lang w:val="en-US" w:eastAsia="zh-CN"/>
              </w:rPr>
            </w:pPr>
            <w:r>
              <w:rPr>
                <w:rFonts w:hint="eastAsia"/>
                <w:sz w:val="20"/>
                <w:szCs w:val="20"/>
                <w:lang w:eastAsia="zh-CN"/>
              </w:rPr>
              <w:t>按合同规定执行</w:t>
            </w:r>
          </w:p>
        </w:tc>
        <w:tc>
          <w:tcPr>
            <w:tcW w:w="889"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时效</w:t>
            </w:r>
          </w:p>
          <w:p>
            <w:pPr>
              <w:jc w:val="center"/>
              <w:rPr>
                <w:rFonts w:asci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按合同约定完成年度修缮任务。</w:t>
            </w:r>
          </w:p>
        </w:tc>
        <w:tc>
          <w:tcPr>
            <w:tcW w:w="623" w:type="dxa"/>
            <w:tcBorders>
              <w:top w:val="nil"/>
              <w:left w:val="nil"/>
              <w:bottom w:val="single" w:color="auto" w:sz="4" w:space="0"/>
              <w:right w:val="single" w:color="auto" w:sz="4" w:space="0"/>
            </w:tcBorders>
            <w:vAlign w:val="center"/>
          </w:tcPr>
          <w:p>
            <w:pPr>
              <w:rPr>
                <w:rFonts w:hint="default" w:ascii="宋体" w:eastAsia="宋体" w:cs="宋体"/>
                <w:sz w:val="20"/>
                <w:szCs w:val="20"/>
                <w:lang w:val="en-US" w:eastAsia="zh-CN"/>
              </w:rPr>
            </w:pPr>
            <w:r>
              <w:rPr>
                <w:rFonts w:hint="eastAsia"/>
                <w:sz w:val="20"/>
                <w:szCs w:val="20"/>
                <w:lang w:eastAsia="zh-CN"/>
              </w:rPr>
              <w:t>按合同规定执行</w:t>
            </w:r>
          </w:p>
        </w:tc>
        <w:tc>
          <w:tcPr>
            <w:tcW w:w="641" w:type="dxa"/>
            <w:tcBorders>
              <w:top w:val="nil"/>
              <w:left w:val="nil"/>
              <w:bottom w:val="single" w:color="auto" w:sz="4" w:space="0"/>
              <w:right w:val="single" w:color="auto" w:sz="4" w:space="0"/>
            </w:tcBorders>
            <w:vAlign w:val="center"/>
          </w:tcPr>
          <w:p>
            <w:pPr>
              <w:rPr>
                <w:rFonts w:hint="default" w:ascii="宋体" w:eastAsia="宋体" w:cs="宋体"/>
                <w:sz w:val="20"/>
                <w:szCs w:val="20"/>
                <w:lang w:val="en-US" w:eastAsia="zh-CN"/>
              </w:rPr>
            </w:pPr>
            <w:r>
              <w:rPr>
                <w:rFonts w:hint="eastAsia"/>
                <w:sz w:val="20"/>
                <w:szCs w:val="20"/>
                <w:lang w:eastAsia="zh-CN"/>
              </w:rPr>
              <w:t>按合同规定执行</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940"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成本</w:t>
            </w:r>
          </w:p>
          <w:p>
            <w:pPr>
              <w:jc w:val="center"/>
              <w:rPr>
                <w:rFonts w:asci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控制总体造价，节约成本。</w:t>
            </w:r>
          </w:p>
        </w:tc>
        <w:tc>
          <w:tcPr>
            <w:tcW w:w="86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按文件标准执行</w:t>
            </w:r>
          </w:p>
        </w:tc>
        <w:tc>
          <w:tcPr>
            <w:tcW w:w="79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按文件标准执行</w:t>
            </w:r>
          </w:p>
        </w:tc>
        <w:tc>
          <w:tcPr>
            <w:tcW w:w="889"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成本</w:t>
            </w:r>
          </w:p>
          <w:p>
            <w:pPr>
              <w:jc w:val="center"/>
              <w:rPr>
                <w:rFonts w:asci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控制总体造价，节约成本。</w:t>
            </w:r>
          </w:p>
        </w:tc>
        <w:tc>
          <w:tcPr>
            <w:tcW w:w="623"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按文件标准执行</w:t>
            </w:r>
          </w:p>
        </w:tc>
        <w:tc>
          <w:tcPr>
            <w:tcW w:w="64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按文件标准执行</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vMerge w:val="restart"/>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sz w:val="20"/>
                <w:szCs w:val="20"/>
              </w:rPr>
              <w:t>效</w:t>
            </w:r>
            <w:r>
              <w:rPr>
                <w:sz w:val="20"/>
                <w:szCs w:val="20"/>
              </w:rPr>
              <w:br w:type="textWrapping"/>
            </w:r>
            <w:r>
              <w:rPr>
                <w:rFonts w:hint="eastAsia"/>
                <w:sz w:val="20"/>
                <w:szCs w:val="20"/>
              </w:rPr>
              <w:t>益</w:t>
            </w:r>
            <w:r>
              <w:rPr>
                <w:sz w:val="20"/>
                <w:szCs w:val="20"/>
              </w:rPr>
              <w:br w:type="textWrapping"/>
            </w:r>
            <w:r>
              <w:rPr>
                <w:rFonts w:hint="eastAsia"/>
                <w:sz w:val="20"/>
                <w:szCs w:val="20"/>
              </w:rPr>
              <w:t>指</w:t>
            </w:r>
            <w:r>
              <w:rPr>
                <w:sz w:val="20"/>
                <w:szCs w:val="20"/>
              </w:rPr>
              <w:br w:type="textWrapping"/>
            </w:r>
            <w:r>
              <w:rPr>
                <w:rFonts w:hint="eastAsia"/>
                <w:sz w:val="20"/>
                <w:szCs w:val="20"/>
              </w:rPr>
              <w:t>标</w:t>
            </w:r>
          </w:p>
        </w:tc>
        <w:tc>
          <w:tcPr>
            <w:tcW w:w="940" w:type="dxa"/>
            <w:tcBorders>
              <w:top w:val="nil"/>
              <w:left w:val="single" w:color="auto" w:sz="4" w:space="0"/>
              <w:bottom w:val="single" w:color="000000" w:sz="4" w:space="0"/>
              <w:right w:val="single" w:color="auto" w:sz="4" w:space="0"/>
            </w:tcBorders>
            <w:vAlign w:val="center"/>
          </w:tcPr>
          <w:p>
            <w:pPr>
              <w:jc w:val="center"/>
              <w:rPr>
                <w:rFonts w:ascii="宋体" w:cs="宋体"/>
                <w:sz w:val="20"/>
                <w:szCs w:val="20"/>
              </w:rPr>
            </w:pPr>
            <w:r>
              <w:rPr>
                <w:rFonts w:hint="eastAsia"/>
                <w:sz w:val="20"/>
                <w:szCs w:val="20"/>
              </w:rPr>
              <w:t>经济效益指标</w:t>
            </w:r>
          </w:p>
        </w:tc>
        <w:tc>
          <w:tcPr>
            <w:tcW w:w="200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sz w:val="20"/>
                <w:szCs w:val="20"/>
              </w:rPr>
              <w:t xml:space="preserve"> </w:t>
            </w:r>
            <w:r>
              <w:rPr>
                <w:rFonts w:hint="eastAsia"/>
                <w:sz w:val="20"/>
                <w:szCs w:val="20"/>
                <w:lang w:eastAsia="zh-CN"/>
              </w:rPr>
              <w:t>不适用</w:t>
            </w:r>
          </w:p>
        </w:tc>
        <w:tc>
          <w:tcPr>
            <w:tcW w:w="860"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889"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经济效</w:t>
            </w:r>
          </w:p>
          <w:p>
            <w:pPr>
              <w:jc w:val="center"/>
              <w:rPr>
                <w:rFonts w:ascii="宋体" w:cs="宋体"/>
                <w:sz w:val="20"/>
                <w:szCs w:val="20"/>
              </w:rPr>
            </w:pPr>
            <w:r>
              <w:rPr>
                <w:rFonts w:hint="eastAsia"/>
                <w:sz w:val="20"/>
                <w:szCs w:val="20"/>
              </w:rPr>
              <w:t>益指标</w:t>
            </w:r>
          </w:p>
        </w:tc>
        <w:tc>
          <w:tcPr>
            <w:tcW w:w="104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sz w:val="20"/>
                <w:szCs w:val="20"/>
              </w:rPr>
              <w:t xml:space="preserve"> </w:t>
            </w:r>
            <w:r>
              <w:rPr>
                <w:rFonts w:hint="eastAsia"/>
                <w:sz w:val="20"/>
                <w:szCs w:val="20"/>
                <w:lang w:eastAsia="zh-CN"/>
              </w:rPr>
              <w:t>不适用</w:t>
            </w:r>
          </w:p>
        </w:tc>
        <w:tc>
          <w:tcPr>
            <w:tcW w:w="623"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cs="宋体"/>
                <w:sz w:val="20"/>
                <w:szCs w:val="20"/>
              </w:rPr>
            </w:pPr>
          </w:p>
        </w:tc>
        <w:tc>
          <w:tcPr>
            <w:tcW w:w="940" w:type="dxa"/>
            <w:tcBorders>
              <w:top w:val="nil"/>
              <w:left w:val="single" w:color="auto" w:sz="4" w:space="0"/>
              <w:bottom w:val="single" w:color="000000" w:sz="4" w:space="0"/>
              <w:right w:val="single" w:color="auto" w:sz="4" w:space="0"/>
            </w:tcBorders>
            <w:vAlign w:val="center"/>
          </w:tcPr>
          <w:p>
            <w:pPr>
              <w:jc w:val="center"/>
              <w:rPr>
                <w:rFonts w:ascii="宋体" w:cs="宋体"/>
                <w:sz w:val="20"/>
                <w:szCs w:val="20"/>
              </w:rPr>
            </w:pPr>
            <w:r>
              <w:rPr>
                <w:rFonts w:hint="eastAsia"/>
                <w:sz w:val="20"/>
                <w:szCs w:val="20"/>
              </w:rPr>
              <w:t>社会效益指标</w:t>
            </w:r>
          </w:p>
        </w:tc>
        <w:tc>
          <w:tcPr>
            <w:tcW w:w="2000"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维护区政府庄严、大气的社会形象</w:t>
            </w:r>
          </w:p>
        </w:tc>
        <w:tc>
          <w:tcPr>
            <w:tcW w:w="86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增加区政府正面形象</w:t>
            </w:r>
          </w:p>
        </w:tc>
        <w:tc>
          <w:tcPr>
            <w:tcW w:w="79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增加区政府正面形象</w:t>
            </w:r>
          </w:p>
        </w:tc>
        <w:tc>
          <w:tcPr>
            <w:tcW w:w="889"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社会效</w:t>
            </w:r>
          </w:p>
          <w:p>
            <w:pPr>
              <w:jc w:val="center"/>
              <w:rPr>
                <w:rFonts w:ascii="宋体" w:cs="宋体"/>
                <w:sz w:val="20"/>
                <w:szCs w:val="20"/>
              </w:rPr>
            </w:pPr>
            <w:r>
              <w:rPr>
                <w:rFonts w:hint="eastAsia"/>
                <w:sz w:val="20"/>
                <w:szCs w:val="20"/>
              </w:rPr>
              <w:t>益指标</w:t>
            </w:r>
          </w:p>
        </w:tc>
        <w:tc>
          <w:tcPr>
            <w:tcW w:w="104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维护区政府庄严、大气的社会形象</w:t>
            </w:r>
          </w:p>
        </w:tc>
        <w:tc>
          <w:tcPr>
            <w:tcW w:w="623"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增加区政府正面形象</w:t>
            </w:r>
          </w:p>
        </w:tc>
        <w:tc>
          <w:tcPr>
            <w:tcW w:w="64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增加区政府正面形象</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cs="宋体"/>
                <w:sz w:val="20"/>
                <w:szCs w:val="20"/>
              </w:rPr>
            </w:pPr>
          </w:p>
        </w:tc>
        <w:tc>
          <w:tcPr>
            <w:tcW w:w="940" w:type="dxa"/>
            <w:tcBorders>
              <w:top w:val="nil"/>
              <w:left w:val="single" w:color="auto" w:sz="4" w:space="0"/>
              <w:bottom w:val="single" w:color="000000" w:sz="4" w:space="0"/>
              <w:right w:val="single" w:color="auto" w:sz="4" w:space="0"/>
            </w:tcBorders>
            <w:vAlign w:val="center"/>
          </w:tcPr>
          <w:p>
            <w:pPr>
              <w:jc w:val="center"/>
              <w:rPr>
                <w:rFonts w:ascii="宋体" w:cs="宋体"/>
                <w:sz w:val="20"/>
                <w:szCs w:val="20"/>
              </w:rPr>
            </w:pPr>
            <w:r>
              <w:rPr>
                <w:rFonts w:hint="eastAsia"/>
                <w:sz w:val="20"/>
                <w:szCs w:val="20"/>
              </w:rPr>
              <w:t>生态效益指标</w:t>
            </w:r>
          </w:p>
        </w:tc>
        <w:tc>
          <w:tcPr>
            <w:tcW w:w="200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sz w:val="20"/>
                <w:szCs w:val="20"/>
              </w:rPr>
              <w:t xml:space="preserve"> </w:t>
            </w:r>
            <w:r>
              <w:rPr>
                <w:rFonts w:hint="eastAsia"/>
                <w:sz w:val="20"/>
                <w:szCs w:val="20"/>
                <w:lang w:eastAsia="zh-CN"/>
              </w:rPr>
              <w:t>不适用</w:t>
            </w:r>
          </w:p>
        </w:tc>
        <w:tc>
          <w:tcPr>
            <w:tcW w:w="860"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889" w:type="dxa"/>
            <w:tcBorders>
              <w:top w:val="nil"/>
              <w:left w:val="single" w:color="auto" w:sz="4" w:space="0"/>
              <w:bottom w:val="single" w:color="000000" w:sz="4" w:space="0"/>
              <w:right w:val="single" w:color="auto" w:sz="4" w:space="0"/>
            </w:tcBorders>
            <w:vAlign w:val="center"/>
          </w:tcPr>
          <w:p>
            <w:pPr>
              <w:jc w:val="center"/>
              <w:rPr>
                <w:rFonts w:ascii="宋体" w:cs="宋体"/>
                <w:sz w:val="20"/>
                <w:szCs w:val="20"/>
              </w:rPr>
            </w:pPr>
            <w:r>
              <w:rPr>
                <w:rFonts w:hint="eastAsia"/>
                <w:sz w:val="20"/>
                <w:szCs w:val="20"/>
              </w:rPr>
              <w:t>生态效益指标</w:t>
            </w:r>
          </w:p>
        </w:tc>
        <w:tc>
          <w:tcPr>
            <w:tcW w:w="104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sz w:val="20"/>
                <w:szCs w:val="20"/>
              </w:rPr>
              <w:t xml:space="preserve"> </w:t>
            </w:r>
            <w:r>
              <w:rPr>
                <w:rFonts w:hint="eastAsia"/>
                <w:sz w:val="20"/>
                <w:szCs w:val="20"/>
                <w:lang w:eastAsia="zh-CN"/>
              </w:rPr>
              <w:t>不适用</w:t>
            </w:r>
          </w:p>
        </w:tc>
        <w:tc>
          <w:tcPr>
            <w:tcW w:w="623"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cs="宋体"/>
                <w:sz w:val="20"/>
                <w:szCs w:val="20"/>
              </w:rPr>
            </w:pPr>
          </w:p>
        </w:tc>
        <w:tc>
          <w:tcPr>
            <w:tcW w:w="940" w:type="dxa"/>
            <w:tcBorders>
              <w:top w:val="nil"/>
              <w:left w:val="single" w:color="auto" w:sz="4" w:space="0"/>
              <w:bottom w:val="single" w:color="000000" w:sz="4" w:space="0"/>
              <w:right w:val="single" w:color="auto" w:sz="4" w:space="0"/>
            </w:tcBorders>
            <w:vAlign w:val="center"/>
          </w:tcPr>
          <w:p>
            <w:pPr>
              <w:jc w:val="center"/>
              <w:rPr>
                <w:rFonts w:ascii="宋体" w:cs="宋体"/>
                <w:sz w:val="20"/>
                <w:szCs w:val="20"/>
              </w:rPr>
            </w:pPr>
            <w:r>
              <w:rPr>
                <w:rFonts w:hint="eastAsia"/>
                <w:sz w:val="20"/>
                <w:szCs w:val="20"/>
              </w:rPr>
              <w:t>可持续影响</w:t>
            </w:r>
            <w:r>
              <w:rPr>
                <w:sz w:val="20"/>
                <w:szCs w:val="20"/>
              </w:rPr>
              <w:br w:type="textWrapping"/>
            </w:r>
            <w:r>
              <w:rPr>
                <w:rFonts w:hint="eastAsia"/>
                <w:sz w:val="20"/>
                <w:szCs w:val="20"/>
              </w:rPr>
              <w:t>指标</w:t>
            </w:r>
          </w:p>
        </w:tc>
        <w:tc>
          <w:tcPr>
            <w:tcW w:w="2000"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改善办公条件，美化办公环境。</w:t>
            </w:r>
          </w:p>
        </w:tc>
        <w:tc>
          <w:tcPr>
            <w:tcW w:w="86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提高区政府工作人员积极性</w:t>
            </w:r>
          </w:p>
        </w:tc>
        <w:tc>
          <w:tcPr>
            <w:tcW w:w="79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提高区政府工作人员积极性</w:t>
            </w:r>
          </w:p>
        </w:tc>
        <w:tc>
          <w:tcPr>
            <w:tcW w:w="889"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可持续</w:t>
            </w:r>
          </w:p>
          <w:p>
            <w:pPr>
              <w:jc w:val="center"/>
              <w:rPr>
                <w:sz w:val="20"/>
                <w:szCs w:val="20"/>
              </w:rPr>
            </w:pPr>
            <w:r>
              <w:rPr>
                <w:rFonts w:hint="eastAsia"/>
                <w:sz w:val="20"/>
                <w:szCs w:val="20"/>
              </w:rPr>
              <w:t>影响</w:t>
            </w:r>
          </w:p>
          <w:p>
            <w:pPr>
              <w:jc w:val="center"/>
              <w:rPr>
                <w:rFonts w:asci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改善办公条件，美化办公环境。：</w:t>
            </w:r>
          </w:p>
        </w:tc>
        <w:tc>
          <w:tcPr>
            <w:tcW w:w="623"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提高区政府工作人员积极性</w:t>
            </w:r>
          </w:p>
        </w:tc>
        <w:tc>
          <w:tcPr>
            <w:tcW w:w="64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提高区政府工作人员积极性</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tcBorders>
              <w:top w:val="nil"/>
              <w:left w:val="single" w:color="auto" w:sz="4" w:space="0"/>
              <w:bottom w:val="single" w:color="000000" w:sz="4" w:space="0"/>
              <w:right w:val="single" w:color="auto" w:sz="4" w:space="0"/>
            </w:tcBorders>
            <w:vAlign w:val="center"/>
          </w:tcPr>
          <w:p>
            <w:pPr>
              <w:jc w:val="center"/>
              <w:rPr>
                <w:rFonts w:ascii="宋体" w:cs="宋体"/>
                <w:sz w:val="20"/>
                <w:szCs w:val="20"/>
              </w:rPr>
            </w:pPr>
            <w:r>
              <w:rPr>
                <w:rFonts w:hint="eastAsia"/>
                <w:sz w:val="20"/>
                <w:szCs w:val="20"/>
              </w:rPr>
              <w:t>满意度指标</w:t>
            </w:r>
          </w:p>
        </w:tc>
        <w:tc>
          <w:tcPr>
            <w:tcW w:w="940" w:type="dxa"/>
            <w:tcBorders>
              <w:top w:val="nil"/>
              <w:left w:val="single" w:color="auto" w:sz="4" w:space="0"/>
              <w:bottom w:val="single" w:color="000000" w:sz="4" w:space="0"/>
              <w:right w:val="single" w:color="auto" w:sz="4" w:space="0"/>
            </w:tcBorders>
            <w:vAlign w:val="center"/>
          </w:tcPr>
          <w:p>
            <w:pPr>
              <w:jc w:val="center"/>
              <w:rPr>
                <w:rFonts w:ascii="宋体" w:cs="宋体"/>
                <w:sz w:val="20"/>
                <w:szCs w:val="20"/>
              </w:rPr>
            </w:pPr>
            <w:r>
              <w:rPr>
                <w:rFonts w:hint="eastAsia"/>
                <w:sz w:val="20"/>
                <w:szCs w:val="20"/>
              </w:rPr>
              <w:t>服务对象满意度指标</w:t>
            </w:r>
          </w:p>
        </w:tc>
        <w:tc>
          <w:tcPr>
            <w:tcW w:w="200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干部职工及群众的满意度。</w:t>
            </w:r>
          </w:p>
        </w:tc>
        <w:tc>
          <w:tcPr>
            <w:tcW w:w="860"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lang w:val="en-US" w:eastAsia="zh-CN"/>
              </w:rPr>
              <w:t>100%</w:t>
            </w:r>
            <w:r>
              <w:rPr>
                <w:rFonts w:hint="eastAsia"/>
                <w:sz w:val="20"/>
                <w:szCs w:val="20"/>
              </w:rPr>
              <w:t>　</w:t>
            </w:r>
          </w:p>
        </w:tc>
        <w:tc>
          <w:tcPr>
            <w:tcW w:w="791"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lang w:val="en-US" w:eastAsia="zh-CN"/>
              </w:rPr>
              <w:t>100%</w:t>
            </w:r>
            <w:r>
              <w:rPr>
                <w:rFonts w:hint="eastAsia"/>
                <w:sz w:val="20"/>
                <w:szCs w:val="20"/>
              </w:rPr>
              <w:t>　</w:t>
            </w:r>
          </w:p>
        </w:tc>
        <w:tc>
          <w:tcPr>
            <w:tcW w:w="889"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服务对</w:t>
            </w:r>
          </w:p>
          <w:p>
            <w:pPr>
              <w:jc w:val="center"/>
              <w:rPr>
                <w:sz w:val="20"/>
                <w:szCs w:val="20"/>
              </w:rPr>
            </w:pPr>
            <w:r>
              <w:rPr>
                <w:rFonts w:hint="eastAsia"/>
                <w:sz w:val="20"/>
                <w:szCs w:val="20"/>
              </w:rPr>
              <w:t>象满意</w:t>
            </w:r>
          </w:p>
          <w:p>
            <w:pPr>
              <w:jc w:val="center"/>
              <w:rPr>
                <w:rFonts w:ascii="宋体" w:cs="宋体"/>
                <w:sz w:val="20"/>
                <w:szCs w:val="20"/>
              </w:rPr>
            </w:pPr>
            <w:r>
              <w:rPr>
                <w:rFonts w:hint="eastAsia"/>
                <w:sz w:val="20"/>
                <w:szCs w:val="20"/>
              </w:rPr>
              <w:t>度指标</w:t>
            </w:r>
          </w:p>
        </w:tc>
        <w:tc>
          <w:tcPr>
            <w:tcW w:w="104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干部职工及群众的满意度。</w:t>
            </w:r>
          </w:p>
        </w:tc>
        <w:tc>
          <w:tcPr>
            <w:tcW w:w="623" w:type="dxa"/>
            <w:tcBorders>
              <w:top w:val="nil"/>
              <w:left w:val="nil"/>
              <w:bottom w:val="single" w:color="auto" w:sz="4" w:space="0"/>
              <w:right w:val="single" w:color="auto" w:sz="4" w:space="0"/>
            </w:tcBorders>
            <w:vAlign w:val="center"/>
          </w:tcPr>
          <w:p>
            <w:pPr>
              <w:rPr>
                <w:rFonts w:hint="default" w:ascii="宋体" w:eastAsia="宋体" w:cs="宋体"/>
                <w:sz w:val="20"/>
                <w:szCs w:val="20"/>
                <w:lang w:val="en-US" w:eastAsia="zh-CN"/>
              </w:rPr>
            </w:pPr>
            <w:r>
              <w:rPr>
                <w:rFonts w:hint="eastAsia"/>
                <w:sz w:val="20"/>
                <w:szCs w:val="20"/>
              </w:rPr>
              <w:t>　</w:t>
            </w:r>
            <w:r>
              <w:rPr>
                <w:rFonts w:hint="eastAsia"/>
                <w:sz w:val="20"/>
                <w:szCs w:val="20"/>
                <w:lang w:val="en-US" w:eastAsia="zh-CN"/>
              </w:rPr>
              <w:t>100%</w:t>
            </w:r>
          </w:p>
        </w:tc>
        <w:tc>
          <w:tcPr>
            <w:tcW w:w="641" w:type="dxa"/>
            <w:tcBorders>
              <w:top w:val="nil"/>
              <w:left w:val="nil"/>
              <w:bottom w:val="single" w:color="auto" w:sz="4" w:space="0"/>
              <w:right w:val="single" w:color="auto" w:sz="4" w:space="0"/>
            </w:tcBorders>
            <w:vAlign w:val="center"/>
          </w:tcPr>
          <w:p>
            <w:pPr>
              <w:rPr>
                <w:rFonts w:hint="default" w:ascii="宋体" w:eastAsia="宋体" w:cs="宋体"/>
                <w:sz w:val="20"/>
                <w:szCs w:val="20"/>
                <w:lang w:val="en-US" w:eastAsia="zh-CN"/>
              </w:rPr>
            </w:pPr>
            <w:r>
              <w:rPr>
                <w:rFonts w:hint="eastAsia"/>
                <w:sz w:val="20"/>
                <w:szCs w:val="20"/>
              </w:rPr>
              <w:t>　</w:t>
            </w:r>
            <w:r>
              <w:rPr>
                <w:rFonts w:hint="eastAsia"/>
                <w:sz w:val="20"/>
                <w:szCs w:val="20"/>
                <w:lang w:val="en-US" w:eastAsia="zh-CN"/>
              </w:rPr>
              <w:t>100%</w:t>
            </w:r>
          </w:p>
        </w:tc>
      </w:tr>
    </w:tbl>
    <w:p>
      <w:pPr>
        <w:adjustRightInd w:val="0"/>
        <w:snapToGrid w:val="0"/>
        <w:spacing w:line="600" w:lineRule="exact"/>
        <w:ind w:firstLine="803" w:firstLineChars="250"/>
        <w:rPr>
          <w:rFonts w:ascii="仿宋_GB2312" w:hAnsi="楷体" w:eastAsia="仿宋_GB2312"/>
          <w:b/>
          <w:sz w:val="32"/>
          <w:szCs w:val="32"/>
        </w:rPr>
      </w:pPr>
    </w:p>
    <w:p>
      <w:pPr>
        <w:adjustRightInd w:val="0"/>
        <w:snapToGrid w:val="0"/>
        <w:spacing w:line="600" w:lineRule="exact"/>
        <w:ind w:firstLine="803" w:firstLineChars="250"/>
        <w:rPr>
          <w:rFonts w:ascii="仿宋_GB2312" w:hAnsi="楷体" w:eastAsia="仿宋_GB2312"/>
          <w:b/>
          <w:sz w:val="32"/>
          <w:szCs w:val="32"/>
        </w:rPr>
      </w:pPr>
    </w:p>
    <w:p>
      <w:pPr>
        <w:adjustRightInd w:val="0"/>
        <w:snapToGrid w:val="0"/>
        <w:spacing w:line="600" w:lineRule="exact"/>
        <w:ind w:firstLine="803" w:firstLineChars="250"/>
        <w:rPr>
          <w:rFonts w:ascii="仿宋_GB2312" w:hAnsi="楷体" w:eastAsia="仿宋_GB2312"/>
          <w:b/>
          <w:sz w:val="32"/>
          <w:szCs w:val="32"/>
        </w:rPr>
      </w:pPr>
      <w:r>
        <w:rPr>
          <w:rFonts w:ascii="仿宋_GB2312" w:hAnsi="楷体" w:eastAsia="仿宋_GB2312"/>
          <w:b/>
          <w:sz w:val="32"/>
          <w:szCs w:val="32"/>
        </w:rPr>
        <w:t>2.</w:t>
      </w:r>
      <w:r>
        <w:rPr>
          <w:rFonts w:hint="eastAsia" w:ascii="仿宋_GB2312" w:hAnsi="楷体" w:eastAsia="仿宋_GB2312"/>
          <w:b/>
          <w:sz w:val="32"/>
          <w:szCs w:val="32"/>
        </w:rPr>
        <w:t>“</w:t>
      </w:r>
      <w:r>
        <w:rPr>
          <w:rFonts w:hint="eastAsia" w:ascii="仿宋_GB2312" w:hAnsi="楷体" w:eastAsia="仿宋_GB2312"/>
          <w:b/>
          <w:sz w:val="32"/>
          <w:szCs w:val="32"/>
          <w:lang w:eastAsia="zh-CN"/>
        </w:rPr>
        <w:t>政务网站、政务公开网日常运行维护</w:t>
      </w:r>
      <w:r>
        <w:rPr>
          <w:rFonts w:hint="eastAsia" w:ascii="仿宋_GB2312" w:hAnsi="楷体" w:eastAsia="仿宋_GB2312"/>
          <w:b/>
          <w:sz w:val="32"/>
          <w:szCs w:val="32"/>
        </w:rPr>
        <w:t>”项目。</w:t>
      </w:r>
    </w:p>
    <w:p>
      <w:pPr>
        <w:adjustRightInd w:val="0"/>
        <w:snapToGrid w:val="0"/>
        <w:spacing w:line="600" w:lineRule="exact"/>
        <w:ind w:firstLine="640" w:firstLineChars="200"/>
        <w:rPr>
          <w:rFonts w:hint="eastAsia" w:ascii="仿宋_GB2312" w:hAnsi="楷体" w:eastAsia="仿宋_GB2312"/>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1</w:t>
      </w:r>
      <w:r>
        <w:rPr>
          <w:rFonts w:hint="eastAsia" w:ascii="仿宋_GB2312" w:hAnsi="楷体" w:eastAsia="仿宋_GB2312"/>
          <w:sz w:val="32"/>
          <w:szCs w:val="32"/>
        </w:rPr>
        <w:t>）项目概述。</w:t>
      </w:r>
      <w:r>
        <w:rPr>
          <w:rFonts w:hint="eastAsia" w:ascii="仿宋_GB2312" w:hAnsi="楷体" w:eastAsia="仿宋_GB2312"/>
          <w:sz w:val="32"/>
          <w:szCs w:val="32"/>
          <w:lang w:eastAsia="zh-CN"/>
        </w:rPr>
        <w:t>依照相关文件对八公山区政府网站主站进行检测服务。</w:t>
      </w:r>
    </w:p>
    <w:p>
      <w:pPr>
        <w:spacing w:line="600" w:lineRule="exact"/>
        <w:ind w:firstLine="585" w:firstLineChars="183"/>
        <w:rPr>
          <w:rFonts w:hint="eastAsia" w:ascii="仿宋_GB2312" w:hAnsi="楷体" w:eastAsia="仿宋_GB2312"/>
          <w:sz w:val="32"/>
          <w:szCs w:val="32"/>
          <w:lang w:eastAsia="zh-CN"/>
        </w:rPr>
      </w:pPr>
      <w:r>
        <w:rPr>
          <w:rFonts w:hint="eastAsia" w:ascii="仿宋_GB2312" w:hAnsi="楷体" w:eastAsia="仿宋_GB2312"/>
          <w:sz w:val="32"/>
          <w:szCs w:val="32"/>
        </w:rPr>
        <w:t>（</w:t>
      </w:r>
      <w:r>
        <w:rPr>
          <w:rFonts w:ascii="仿宋_GB2312" w:hAnsi="楷体" w:eastAsia="仿宋_GB2312"/>
          <w:sz w:val="32"/>
          <w:szCs w:val="32"/>
        </w:rPr>
        <w:t>2</w:t>
      </w:r>
      <w:r>
        <w:rPr>
          <w:rFonts w:hint="eastAsia" w:ascii="仿宋_GB2312" w:hAnsi="楷体" w:eastAsia="仿宋_GB2312"/>
          <w:sz w:val="32"/>
          <w:szCs w:val="32"/>
        </w:rPr>
        <w:t>）立项依据。</w:t>
      </w:r>
      <w:r>
        <w:rPr>
          <w:rFonts w:hint="eastAsia" w:ascii="仿宋_GB2312" w:hAnsi="楷体" w:eastAsia="仿宋_GB2312"/>
          <w:sz w:val="32"/>
          <w:szCs w:val="32"/>
          <w:lang w:eastAsia="zh-CN"/>
        </w:rPr>
        <w:t>与安徽凯云创造软件科技有限公司所签署的技术服务合同。</w:t>
      </w:r>
    </w:p>
    <w:p>
      <w:pPr>
        <w:spacing w:line="600" w:lineRule="exact"/>
        <w:ind w:firstLine="585" w:firstLineChars="183"/>
        <w:rPr>
          <w:rFonts w:hint="eastAsia" w:ascii="仿宋_GB2312" w:hAnsi="楷体" w:eastAsia="仿宋_GB2312"/>
          <w:sz w:val="32"/>
          <w:szCs w:val="32"/>
          <w:u w:val="single"/>
          <w:lang w:eastAsia="zh-CN"/>
        </w:rPr>
      </w:pPr>
      <w:r>
        <w:rPr>
          <w:rFonts w:hint="eastAsia" w:ascii="仿宋_GB2312" w:hAnsi="楷体" w:eastAsia="仿宋_GB2312"/>
          <w:sz w:val="32"/>
          <w:szCs w:val="32"/>
        </w:rPr>
        <w:t>（</w:t>
      </w:r>
      <w:r>
        <w:rPr>
          <w:rFonts w:ascii="仿宋_GB2312" w:hAnsi="楷体" w:eastAsia="仿宋_GB2312"/>
          <w:sz w:val="32"/>
          <w:szCs w:val="32"/>
        </w:rPr>
        <w:t>3</w:t>
      </w:r>
      <w:r>
        <w:rPr>
          <w:rFonts w:hint="eastAsia" w:ascii="仿宋_GB2312" w:hAnsi="楷体" w:eastAsia="仿宋_GB2312"/>
          <w:sz w:val="32"/>
          <w:szCs w:val="32"/>
        </w:rPr>
        <w:t>）实施主体。</w:t>
      </w:r>
      <w:r>
        <w:rPr>
          <w:rFonts w:hint="eastAsia" w:ascii="仿宋_GB2312" w:hAnsi="楷体" w:eastAsia="仿宋_GB2312"/>
          <w:sz w:val="32"/>
          <w:szCs w:val="32"/>
          <w:lang w:eastAsia="zh-CN"/>
        </w:rPr>
        <w:t>区政府网站主站。</w:t>
      </w:r>
    </w:p>
    <w:p>
      <w:pPr>
        <w:adjustRightInd w:val="0"/>
        <w:snapToGrid w:val="0"/>
        <w:spacing w:line="600" w:lineRule="exact"/>
        <w:ind w:firstLine="640" w:firstLineChars="200"/>
        <w:rPr>
          <w:rFonts w:hint="eastAsia" w:ascii="仿宋_GB2312" w:hAnsi="楷体" w:eastAsia="仿宋_GB2312"/>
          <w:sz w:val="32"/>
          <w:szCs w:val="32"/>
          <w:lang w:val="en-US" w:eastAsia="zh-CN"/>
        </w:rPr>
      </w:pPr>
      <w:r>
        <w:rPr>
          <w:rFonts w:hint="eastAsia" w:ascii="仿宋_GB2312" w:hAnsi="楷体" w:eastAsia="仿宋_GB2312"/>
          <w:sz w:val="32"/>
          <w:szCs w:val="32"/>
        </w:rPr>
        <w:t>（</w:t>
      </w:r>
      <w:r>
        <w:rPr>
          <w:rFonts w:ascii="仿宋_GB2312" w:hAnsi="楷体" w:eastAsia="仿宋_GB2312"/>
          <w:sz w:val="32"/>
          <w:szCs w:val="32"/>
        </w:rPr>
        <w:t>4</w:t>
      </w:r>
      <w:r>
        <w:rPr>
          <w:rFonts w:hint="eastAsia" w:ascii="仿宋_GB2312" w:hAnsi="楷体" w:eastAsia="仿宋_GB2312"/>
          <w:sz w:val="32"/>
          <w:szCs w:val="32"/>
        </w:rPr>
        <w:t>）起止时间。</w:t>
      </w:r>
      <w:r>
        <w:rPr>
          <w:rFonts w:hint="eastAsia" w:ascii="仿宋_GB2312" w:hAnsi="楷体" w:eastAsia="仿宋_GB2312"/>
          <w:sz w:val="32"/>
          <w:szCs w:val="32"/>
          <w:lang w:val="en-US" w:eastAsia="zh-CN"/>
        </w:rPr>
        <w:t>2022年1月-202网站2年12月</w:t>
      </w:r>
    </w:p>
    <w:p>
      <w:pPr>
        <w:adjustRightInd w:val="0"/>
        <w:snapToGrid w:val="0"/>
        <w:spacing w:line="600" w:lineRule="exact"/>
        <w:ind w:firstLine="640" w:firstLineChars="200"/>
        <w:rPr>
          <w:rFonts w:hint="eastAsia" w:ascii="仿宋_GB2312" w:hAnsi="仿宋_GB2312" w:eastAsia="仿宋_GB2312" w:cs="仿宋_GB2312"/>
          <w:bCs/>
          <w:sz w:val="30"/>
          <w:szCs w:val="30"/>
          <w:lang w:eastAsia="zh-CN"/>
        </w:rPr>
      </w:pPr>
      <w:r>
        <w:rPr>
          <w:rFonts w:hint="eastAsia" w:ascii="仿宋_GB2312" w:hAnsi="楷体" w:eastAsia="仿宋_GB2312"/>
          <w:sz w:val="32"/>
          <w:szCs w:val="32"/>
        </w:rPr>
        <w:t>（</w:t>
      </w:r>
      <w:r>
        <w:rPr>
          <w:rFonts w:ascii="仿宋_GB2312" w:hAnsi="楷体" w:eastAsia="仿宋_GB2312"/>
          <w:sz w:val="32"/>
          <w:szCs w:val="32"/>
        </w:rPr>
        <w:t>5</w:t>
      </w:r>
      <w:r>
        <w:rPr>
          <w:rFonts w:hint="eastAsia" w:ascii="仿宋_GB2312" w:hAnsi="楷体" w:eastAsia="仿宋_GB2312"/>
          <w:sz w:val="32"/>
          <w:szCs w:val="32"/>
        </w:rPr>
        <w:t>）项目内容。</w:t>
      </w:r>
      <w:r>
        <w:rPr>
          <w:rFonts w:hint="eastAsia" w:ascii="仿宋_GB2312" w:hAnsi="楷体" w:eastAsia="仿宋_GB2312"/>
          <w:sz w:val="32"/>
          <w:szCs w:val="32"/>
          <w:lang w:eastAsia="zh-CN"/>
        </w:rPr>
        <w:t>对八公山区政府网站主站进行检测服务。</w:t>
      </w:r>
    </w:p>
    <w:p>
      <w:pPr>
        <w:adjustRightInd w:val="0"/>
        <w:snapToGrid w:val="0"/>
        <w:spacing w:line="600" w:lineRule="exact"/>
        <w:ind w:firstLine="640" w:firstLineChars="200"/>
        <w:rPr>
          <w:rFonts w:hint="default" w:ascii="仿宋_GB2312" w:hAnsi="仿宋" w:eastAsia="仿宋_GB2312"/>
          <w:sz w:val="32"/>
          <w:szCs w:val="32"/>
          <w:lang w:val="en-US" w:eastAsia="zh-CN"/>
        </w:rPr>
      </w:pPr>
      <w:r>
        <w:rPr>
          <w:rFonts w:hint="eastAsia" w:ascii="仿宋_GB2312" w:hAnsi="楷体" w:eastAsia="仿宋_GB2312"/>
          <w:sz w:val="32"/>
          <w:szCs w:val="32"/>
        </w:rPr>
        <w:t>（</w:t>
      </w:r>
      <w:r>
        <w:rPr>
          <w:rFonts w:ascii="仿宋_GB2312" w:hAnsi="楷体" w:eastAsia="仿宋_GB2312"/>
          <w:sz w:val="32"/>
          <w:szCs w:val="32"/>
        </w:rPr>
        <w:t>6</w:t>
      </w:r>
      <w:r>
        <w:rPr>
          <w:rFonts w:hint="eastAsia" w:ascii="仿宋_GB2312" w:hAnsi="楷体" w:eastAsia="仿宋_GB2312"/>
          <w:sz w:val="32"/>
          <w:szCs w:val="32"/>
        </w:rPr>
        <w:t>）年度预算安排。</w:t>
      </w:r>
      <w:r>
        <w:rPr>
          <w:rFonts w:hint="eastAsia" w:ascii="仿宋_GB2312" w:hAnsi="楷体" w:eastAsia="仿宋_GB2312"/>
          <w:sz w:val="32"/>
          <w:szCs w:val="32"/>
          <w:lang w:val="en-US" w:eastAsia="zh-CN"/>
        </w:rPr>
        <w:t>58万</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7</w:t>
      </w:r>
      <w:r>
        <w:rPr>
          <w:rFonts w:hint="eastAsia" w:ascii="仿宋_GB2312" w:hAnsi="楷体" w:eastAsia="仿宋_GB2312"/>
          <w:sz w:val="32"/>
          <w:szCs w:val="32"/>
        </w:rPr>
        <w:t>）绩效目标。</w:t>
      </w:r>
    </w:p>
    <w:p>
      <w:pPr>
        <w:adjustRightInd w:val="0"/>
        <w:snapToGrid w:val="0"/>
        <w:spacing w:line="600" w:lineRule="exact"/>
        <w:ind w:firstLine="960" w:firstLineChars="300"/>
        <w:rPr>
          <w:rFonts w:ascii="仿宋_GB2312" w:hAnsi="楷体" w:eastAsia="仿宋_GB2312"/>
          <w:sz w:val="32"/>
          <w:szCs w:val="32"/>
        </w:rPr>
      </w:pPr>
      <w:r>
        <w:rPr>
          <w:rFonts w:hint="eastAsia" w:ascii="仿宋_GB2312" w:hAnsi="楷体" w:eastAsia="仿宋_GB2312"/>
          <w:sz w:val="32"/>
          <w:szCs w:val="32"/>
        </w:rPr>
        <w:t>……</w:t>
      </w:r>
    </w:p>
    <w:tbl>
      <w:tblPr>
        <w:tblStyle w:val="5"/>
        <w:tblW w:w="9020" w:type="dxa"/>
        <w:tblInd w:w="93" w:type="dxa"/>
        <w:tblLayout w:type="fixed"/>
        <w:tblCellMar>
          <w:top w:w="0" w:type="dxa"/>
          <w:left w:w="108" w:type="dxa"/>
          <w:bottom w:w="0" w:type="dxa"/>
          <w:right w:w="108" w:type="dxa"/>
        </w:tblCellMar>
      </w:tblPr>
      <w:tblGrid>
        <w:gridCol w:w="416"/>
        <w:gridCol w:w="820"/>
        <w:gridCol w:w="940"/>
        <w:gridCol w:w="2000"/>
        <w:gridCol w:w="860"/>
        <w:gridCol w:w="791"/>
        <w:gridCol w:w="889"/>
        <w:gridCol w:w="1040"/>
        <w:gridCol w:w="623"/>
        <w:gridCol w:w="641"/>
      </w:tblGrid>
      <w:tr>
        <w:tblPrEx>
          <w:tblCellMar>
            <w:top w:w="0" w:type="dxa"/>
            <w:left w:w="108" w:type="dxa"/>
            <w:bottom w:w="0" w:type="dxa"/>
            <w:right w:w="108" w:type="dxa"/>
          </w:tblCellMar>
        </w:tblPrEx>
        <w:trPr>
          <w:trHeight w:val="360" w:hRule="atLeast"/>
        </w:trPr>
        <w:tc>
          <w:tcPr>
            <w:tcW w:w="9020" w:type="dxa"/>
            <w:gridSpan w:val="10"/>
            <w:tcBorders>
              <w:top w:val="nil"/>
              <w:left w:val="nil"/>
              <w:bottom w:val="nil"/>
              <w:right w:val="nil"/>
            </w:tcBorders>
            <w:vAlign w:val="center"/>
          </w:tcPr>
          <w:p>
            <w:pPr>
              <w:rPr>
                <w:b/>
                <w:bCs/>
                <w:sz w:val="32"/>
                <w:szCs w:val="32"/>
              </w:rPr>
            </w:pPr>
          </w:p>
          <w:p>
            <w:pPr>
              <w:jc w:val="center"/>
              <w:rPr>
                <w:rFonts w:ascii="宋体" w:cs="宋体"/>
                <w:b/>
                <w:bCs/>
                <w:sz w:val="32"/>
                <w:szCs w:val="32"/>
              </w:rPr>
            </w:pPr>
            <w:r>
              <w:rPr>
                <w:rFonts w:hint="eastAsia"/>
                <w:b/>
                <w:bCs/>
                <w:sz w:val="32"/>
                <w:szCs w:val="32"/>
              </w:rPr>
              <w:t>项目支出绩效目标表</w:t>
            </w:r>
          </w:p>
        </w:tc>
      </w:tr>
      <w:tr>
        <w:tblPrEx>
          <w:tblCellMar>
            <w:top w:w="0" w:type="dxa"/>
            <w:left w:w="108" w:type="dxa"/>
            <w:bottom w:w="0" w:type="dxa"/>
            <w:right w:w="108" w:type="dxa"/>
          </w:tblCellMar>
        </w:tblPrEx>
        <w:trPr>
          <w:trHeight w:val="270" w:hRule="atLeast"/>
        </w:trPr>
        <w:tc>
          <w:tcPr>
            <w:tcW w:w="9020" w:type="dxa"/>
            <w:gridSpan w:val="10"/>
            <w:tcBorders>
              <w:top w:val="nil"/>
              <w:left w:val="nil"/>
              <w:bottom w:val="nil"/>
              <w:right w:val="nil"/>
            </w:tcBorders>
            <w:vAlign w:val="center"/>
          </w:tcPr>
          <w:p>
            <w:pPr>
              <w:jc w:val="center"/>
              <w:rPr>
                <w:rFonts w:ascii="宋体" w:cs="宋体"/>
                <w:sz w:val="20"/>
                <w:szCs w:val="20"/>
              </w:rPr>
            </w:pPr>
            <w:r>
              <w:rPr>
                <w:rFonts w:hint="eastAsia"/>
                <w:sz w:val="20"/>
                <w:szCs w:val="20"/>
              </w:rPr>
              <w:t>（</w:t>
            </w:r>
            <w:r>
              <w:rPr>
                <w:sz w:val="20"/>
                <w:szCs w:val="20"/>
              </w:rPr>
              <w:t xml:space="preserve">2022 </w:t>
            </w:r>
            <w:r>
              <w:rPr>
                <w:rFonts w:hint="eastAsia"/>
                <w:sz w:val="20"/>
                <w:szCs w:val="20"/>
              </w:rPr>
              <w:t>年度）</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r>
              <w:rPr>
                <w:rFonts w:hint="eastAsia"/>
                <w:color w:val="000000"/>
                <w:sz w:val="20"/>
                <w:szCs w:val="20"/>
              </w:rPr>
              <w:t>项目名称</w:t>
            </w:r>
          </w:p>
        </w:tc>
        <w:tc>
          <w:tcPr>
            <w:tcW w:w="7784" w:type="dxa"/>
            <w:gridSpan w:val="8"/>
            <w:tcBorders>
              <w:top w:val="single" w:color="auto" w:sz="4" w:space="0"/>
              <w:left w:val="nil"/>
              <w:bottom w:val="single" w:color="auto" w:sz="4" w:space="0"/>
              <w:right w:val="single" w:color="000000" w:sz="4" w:space="0"/>
            </w:tcBorders>
            <w:vAlign w:val="center"/>
          </w:tcPr>
          <w:p>
            <w:pPr>
              <w:jc w:val="center"/>
              <w:rPr>
                <w:rFonts w:hint="eastAsia" w:ascii="宋体" w:eastAsia="宋体" w:cs="宋体"/>
                <w:color w:val="000000"/>
                <w:sz w:val="20"/>
                <w:szCs w:val="20"/>
                <w:lang w:val="en-US" w:eastAsia="zh-CN"/>
              </w:rPr>
            </w:pPr>
            <w:r>
              <w:rPr>
                <w:rFonts w:hint="eastAsia"/>
                <w:color w:val="000000"/>
                <w:sz w:val="20"/>
                <w:szCs w:val="20"/>
              </w:rPr>
              <w:t>　</w:t>
            </w:r>
            <w:r>
              <w:rPr>
                <w:rFonts w:hint="eastAsia"/>
                <w:color w:val="000000"/>
                <w:sz w:val="20"/>
                <w:szCs w:val="20"/>
                <w:lang w:eastAsia="zh-CN"/>
              </w:rPr>
              <w:t>政务网站、政务公开网日常运行维护</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r>
              <w:rPr>
                <w:rFonts w:hint="eastAsia"/>
                <w:color w:val="000000"/>
                <w:sz w:val="20"/>
                <w:szCs w:val="20"/>
              </w:rPr>
              <w:t>实施单位</w:t>
            </w:r>
          </w:p>
        </w:tc>
        <w:tc>
          <w:tcPr>
            <w:tcW w:w="7784" w:type="dxa"/>
            <w:gridSpan w:val="8"/>
            <w:tcBorders>
              <w:top w:val="single" w:color="auto" w:sz="4" w:space="0"/>
              <w:left w:val="nil"/>
              <w:bottom w:val="single" w:color="auto" w:sz="4" w:space="0"/>
              <w:right w:val="single" w:color="auto" w:sz="4" w:space="0"/>
            </w:tcBorders>
            <w:vAlign w:val="center"/>
          </w:tcPr>
          <w:p>
            <w:pPr>
              <w:jc w:val="center"/>
              <w:rPr>
                <w:rFonts w:hint="eastAsia" w:ascii="宋体" w:eastAsia="宋体" w:cs="宋体"/>
                <w:color w:val="000000"/>
                <w:sz w:val="20"/>
                <w:szCs w:val="20"/>
                <w:lang w:eastAsia="zh-CN"/>
              </w:rPr>
            </w:pPr>
            <w:r>
              <w:rPr>
                <w:rFonts w:hint="eastAsia"/>
                <w:color w:val="000000"/>
                <w:sz w:val="20"/>
                <w:szCs w:val="20"/>
              </w:rPr>
              <w:t>　</w:t>
            </w:r>
            <w:r>
              <w:rPr>
                <w:rFonts w:hint="eastAsia"/>
                <w:color w:val="000000"/>
                <w:sz w:val="20"/>
                <w:szCs w:val="20"/>
                <w:lang w:eastAsia="zh-CN"/>
              </w:rPr>
              <w:t>八公山区人民政府办公室</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r>
              <w:rPr>
                <w:rFonts w:hint="eastAsia"/>
                <w:color w:val="000000"/>
                <w:sz w:val="20"/>
                <w:szCs w:val="20"/>
              </w:rPr>
              <w:t>项目属性</w:t>
            </w:r>
          </w:p>
        </w:tc>
        <w:tc>
          <w:tcPr>
            <w:tcW w:w="7784" w:type="dxa"/>
            <w:gridSpan w:val="8"/>
            <w:tcBorders>
              <w:top w:val="single" w:color="auto" w:sz="4" w:space="0"/>
              <w:left w:val="nil"/>
              <w:bottom w:val="single" w:color="auto" w:sz="4" w:space="0"/>
              <w:right w:val="single" w:color="auto" w:sz="4" w:space="0"/>
            </w:tcBorders>
            <w:vAlign w:val="center"/>
          </w:tcPr>
          <w:p>
            <w:pPr>
              <w:jc w:val="center"/>
              <w:rPr>
                <w:rFonts w:hint="eastAsia" w:ascii="宋体" w:eastAsia="宋体" w:cs="宋体"/>
                <w:color w:val="000000"/>
                <w:sz w:val="20"/>
                <w:szCs w:val="20"/>
                <w:lang w:eastAsia="zh-CN"/>
              </w:rPr>
            </w:pPr>
            <w:r>
              <w:rPr>
                <w:rFonts w:hint="eastAsia"/>
                <w:color w:val="000000"/>
                <w:sz w:val="20"/>
                <w:szCs w:val="20"/>
              </w:rPr>
              <w:t>　</w:t>
            </w:r>
            <w:r>
              <w:rPr>
                <w:rFonts w:hint="eastAsia"/>
                <w:color w:val="000000"/>
                <w:sz w:val="20"/>
                <w:szCs w:val="20"/>
                <w:lang w:eastAsia="zh-CN"/>
              </w:rPr>
              <w:t>非民生工程</w:t>
            </w:r>
          </w:p>
        </w:tc>
      </w:tr>
      <w:tr>
        <w:tblPrEx>
          <w:tblCellMar>
            <w:top w:w="0" w:type="dxa"/>
            <w:left w:w="108" w:type="dxa"/>
            <w:bottom w:w="0" w:type="dxa"/>
            <w:right w:w="108" w:type="dxa"/>
          </w:tblCellMar>
        </w:tblPrEx>
        <w:trPr>
          <w:trHeight w:val="330" w:hRule="atLeast"/>
        </w:trPr>
        <w:tc>
          <w:tcPr>
            <w:tcW w:w="2176" w:type="dxa"/>
            <w:gridSpan w:val="3"/>
            <w:vMerge w:val="restart"/>
            <w:tcBorders>
              <w:top w:val="single" w:color="auto" w:sz="4" w:space="0"/>
              <w:left w:val="single" w:color="auto" w:sz="4" w:space="0"/>
              <w:bottom w:val="single" w:color="000000" w:sz="4" w:space="0"/>
              <w:right w:val="single" w:color="000000" w:sz="4" w:space="0"/>
            </w:tcBorders>
            <w:vAlign w:val="center"/>
          </w:tcPr>
          <w:p>
            <w:pPr>
              <w:jc w:val="center"/>
              <w:rPr>
                <w:rFonts w:ascii="宋体" w:cs="宋体"/>
                <w:sz w:val="20"/>
                <w:szCs w:val="20"/>
              </w:rPr>
            </w:pPr>
            <w:r>
              <w:rPr>
                <w:rFonts w:hint="eastAsia"/>
                <w:sz w:val="20"/>
                <w:szCs w:val="20"/>
              </w:rPr>
              <w:t>项目资金</w:t>
            </w:r>
            <w:r>
              <w:rPr>
                <w:sz w:val="20"/>
                <w:szCs w:val="20"/>
              </w:rPr>
              <w:br w:type="textWrapping"/>
            </w:r>
            <w:r>
              <w:rPr>
                <w:rFonts w:hint="eastAsia"/>
                <w:sz w:val="20"/>
                <w:szCs w:val="20"/>
              </w:rPr>
              <w:t>（万元）</w:t>
            </w:r>
          </w:p>
        </w:tc>
        <w:tc>
          <w:tcPr>
            <w:tcW w:w="200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中期资金总额：</w:t>
            </w:r>
          </w:p>
        </w:tc>
        <w:tc>
          <w:tcPr>
            <w:tcW w:w="1651" w:type="dxa"/>
            <w:gridSpan w:val="2"/>
            <w:tcBorders>
              <w:top w:val="single" w:color="auto" w:sz="4" w:space="0"/>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　</w:t>
            </w:r>
          </w:p>
        </w:tc>
        <w:tc>
          <w:tcPr>
            <w:tcW w:w="1929" w:type="dxa"/>
            <w:gridSpan w:val="2"/>
            <w:tcBorders>
              <w:top w:val="single" w:color="auto" w:sz="4" w:space="0"/>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年度资金总额：</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cs="宋体"/>
                <w:sz w:val="20"/>
                <w:szCs w:val="20"/>
              </w:rPr>
            </w:pPr>
          </w:p>
        </w:tc>
        <w:tc>
          <w:tcPr>
            <w:tcW w:w="200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其中：财政拨款</w:t>
            </w:r>
          </w:p>
        </w:tc>
        <w:tc>
          <w:tcPr>
            <w:tcW w:w="1651" w:type="dxa"/>
            <w:gridSpan w:val="2"/>
            <w:tcBorders>
              <w:top w:val="single" w:color="auto" w:sz="4" w:space="0"/>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　</w:t>
            </w:r>
          </w:p>
        </w:tc>
        <w:tc>
          <w:tcPr>
            <w:tcW w:w="1929" w:type="dxa"/>
            <w:gridSpan w:val="2"/>
            <w:tcBorders>
              <w:top w:val="single" w:color="auto" w:sz="4" w:space="0"/>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其中：财政拨款</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30" w:hRule="atLeast"/>
        </w:trPr>
        <w:tc>
          <w:tcPr>
            <w:tcW w:w="2176"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cs="宋体"/>
                <w:sz w:val="20"/>
                <w:szCs w:val="20"/>
              </w:rPr>
            </w:pPr>
          </w:p>
        </w:tc>
        <w:tc>
          <w:tcPr>
            <w:tcW w:w="200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其他资金</w:t>
            </w:r>
          </w:p>
        </w:tc>
        <w:tc>
          <w:tcPr>
            <w:tcW w:w="1651" w:type="dxa"/>
            <w:gridSpan w:val="2"/>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r>
              <w:rPr>
                <w:rFonts w:hint="eastAsia"/>
                <w:sz w:val="20"/>
                <w:szCs w:val="20"/>
              </w:rPr>
              <w:t>　</w:t>
            </w:r>
          </w:p>
        </w:tc>
        <w:tc>
          <w:tcPr>
            <w:tcW w:w="1929" w:type="dxa"/>
            <w:gridSpan w:val="2"/>
            <w:tcBorders>
              <w:top w:val="single" w:color="auto" w:sz="4" w:space="0"/>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其他资金</w:t>
            </w:r>
          </w:p>
        </w:tc>
        <w:tc>
          <w:tcPr>
            <w:tcW w:w="1264" w:type="dxa"/>
            <w:gridSpan w:val="2"/>
            <w:tcBorders>
              <w:top w:val="single" w:color="auto" w:sz="4" w:space="0"/>
              <w:left w:val="nil"/>
              <w:bottom w:val="single" w:color="auto" w:sz="4" w:space="0"/>
              <w:right w:val="single" w:color="000000" w:sz="4" w:space="0"/>
            </w:tcBorders>
            <w:vAlign w:val="center"/>
          </w:tcPr>
          <w:p>
            <w:pPr>
              <w:jc w:val="center"/>
              <w:rPr>
                <w:rFonts w:asci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sz w:val="20"/>
                <w:szCs w:val="20"/>
              </w:rPr>
              <w:t>总</w:t>
            </w:r>
            <w:r>
              <w:rPr>
                <w:sz w:val="20"/>
                <w:szCs w:val="20"/>
              </w:rPr>
              <w:br w:type="textWrapping"/>
            </w:r>
            <w:r>
              <w:rPr>
                <w:rFonts w:hint="eastAsia"/>
                <w:sz w:val="20"/>
                <w:szCs w:val="20"/>
              </w:rPr>
              <w:t>体</w:t>
            </w:r>
            <w:r>
              <w:rPr>
                <w:sz w:val="20"/>
                <w:szCs w:val="20"/>
              </w:rPr>
              <w:br w:type="textWrapping"/>
            </w:r>
            <w:r>
              <w:rPr>
                <w:rFonts w:hint="eastAsia"/>
                <w:sz w:val="20"/>
                <w:szCs w:val="20"/>
              </w:rPr>
              <w:t>目</w:t>
            </w:r>
            <w:r>
              <w:rPr>
                <w:sz w:val="20"/>
                <w:szCs w:val="20"/>
              </w:rPr>
              <w:br w:type="textWrapping"/>
            </w:r>
            <w:r>
              <w:rPr>
                <w:rFonts w:hint="eastAsia"/>
                <w:sz w:val="20"/>
                <w:szCs w:val="20"/>
              </w:rPr>
              <w:t>标</w:t>
            </w:r>
          </w:p>
        </w:tc>
        <w:tc>
          <w:tcPr>
            <w:tcW w:w="5411" w:type="dxa"/>
            <w:gridSpan w:val="5"/>
            <w:tcBorders>
              <w:top w:val="single" w:color="auto" w:sz="4" w:space="0"/>
              <w:left w:val="nil"/>
              <w:bottom w:val="single" w:color="auto" w:sz="4" w:space="0"/>
              <w:right w:val="nil"/>
            </w:tcBorders>
            <w:vAlign w:val="center"/>
          </w:tcPr>
          <w:p>
            <w:pPr>
              <w:jc w:val="center"/>
              <w:rPr>
                <w:rFonts w:hint="default" w:ascii="宋体" w:eastAsia="宋体" w:cs="宋体"/>
                <w:sz w:val="20"/>
                <w:szCs w:val="20"/>
                <w:lang w:val="en-US" w:eastAsia="zh-CN"/>
              </w:rPr>
            </w:pPr>
            <w:r>
              <w:rPr>
                <w:rFonts w:hint="eastAsia"/>
                <w:sz w:val="20"/>
                <w:szCs w:val="20"/>
              </w:rPr>
              <w:t>中期目标</w:t>
            </w:r>
            <w:r>
              <w:rPr>
                <w:rFonts w:hint="eastAsia"/>
                <w:sz w:val="20"/>
                <w:szCs w:val="20"/>
                <w:lang w:val="en-US" w:eastAsia="zh-CN"/>
              </w:rPr>
              <w:t>2022年1月-2022年6月</w:t>
            </w:r>
          </w:p>
        </w:tc>
        <w:tc>
          <w:tcPr>
            <w:tcW w:w="3193" w:type="dxa"/>
            <w:gridSpan w:val="4"/>
            <w:tcBorders>
              <w:top w:val="single" w:color="auto" w:sz="4" w:space="0"/>
              <w:left w:val="single" w:color="auto" w:sz="4" w:space="0"/>
              <w:bottom w:val="single" w:color="auto" w:sz="4" w:space="0"/>
              <w:right w:val="single" w:color="000000" w:sz="4" w:space="0"/>
            </w:tcBorders>
            <w:vAlign w:val="center"/>
          </w:tcPr>
          <w:p>
            <w:pPr>
              <w:jc w:val="center"/>
              <w:rPr>
                <w:rFonts w:ascii="宋体" w:cs="宋体"/>
                <w:sz w:val="20"/>
                <w:szCs w:val="20"/>
              </w:rPr>
            </w:pPr>
            <w:r>
              <w:rPr>
                <w:rFonts w:hint="eastAsia"/>
                <w:sz w:val="20"/>
                <w:szCs w:val="20"/>
              </w:rPr>
              <w:t>年度目标</w:t>
            </w:r>
          </w:p>
        </w:tc>
      </w:tr>
      <w:tr>
        <w:tblPrEx>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vAlign w:val="center"/>
          </w:tcPr>
          <w:p>
            <w:pPr>
              <w:rPr>
                <w:rFonts w:ascii="宋体" w:cs="宋体"/>
                <w:sz w:val="20"/>
                <w:szCs w:val="20"/>
              </w:rPr>
            </w:pPr>
          </w:p>
        </w:tc>
        <w:tc>
          <w:tcPr>
            <w:tcW w:w="5411" w:type="dxa"/>
            <w:gridSpan w:val="5"/>
            <w:tcBorders>
              <w:top w:val="single" w:color="auto" w:sz="4" w:space="0"/>
              <w:left w:val="nil"/>
              <w:bottom w:val="single" w:color="auto" w:sz="4" w:space="0"/>
              <w:right w:val="nil"/>
            </w:tcBorders>
          </w:tcPr>
          <w:p>
            <w:pPr>
              <w:rPr>
                <w:rFonts w:hint="eastAsia" w:ascii="宋体" w:eastAsia="宋体" w:cs="宋体"/>
                <w:sz w:val="20"/>
                <w:szCs w:val="20"/>
                <w:lang w:eastAsia="zh-CN"/>
              </w:rPr>
            </w:pPr>
            <w:r>
              <w:rPr>
                <w:sz w:val="20"/>
                <w:szCs w:val="20"/>
              </w:rPr>
              <w:t xml:space="preserve"> </w:t>
            </w:r>
            <w:r>
              <w:rPr>
                <w:rFonts w:hint="eastAsia"/>
                <w:sz w:val="20"/>
                <w:szCs w:val="20"/>
                <w:lang w:eastAsia="zh-CN"/>
              </w:rPr>
              <w:t>对政府网站主站进行检测服务，保障区政府网站正常运转。</w:t>
            </w:r>
          </w:p>
        </w:tc>
        <w:tc>
          <w:tcPr>
            <w:tcW w:w="3193" w:type="dxa"/>
            <w:gridSpan w:val="4"/>
            <w:tcBorders>
              <w:top w:val="single" w:color="auto" w:sz="4" w:space="0"/>
              <w:left w:val="single" w:color="auto" w:sz="4" w:space="0"/>
              <w:bottom w:val="single" w:color="auto" w:sz="4" w:space="0"/>
              <w:right w:val="single" w:color="000000" w:sz="4" w:space="0"/>
            </w:tcBorders>
          </w:tcPr>
          <w:p>
            <w:pPr>
              <w:rPr>
                <w:rFonts w:ascii="宋体" w:cs="宋体"/>
                <w:sz w:val="20"/>
                <w:szCs w:val="20"/>
              </w:rPr>
            </w:pPr>
            <w:r>
              <w:rPr>
                <w:sz w:val="20"/>
                <w:szCs w:val="20"/>
              </w:rPr>
              <w:t xml:space="preserve"> </w:t>
            </w:r>
            <w:r>
              <w:rPr>
                <w:rFonts w:hint="eastAsia"/>
                <w:sz w:val="20"/>
                <w:szCs w:val="20"/>
                <w:lang w:eastAsia="zh-CN"/>
              </w:rPr>
              <w:t>对政府网站主站进行检测服务，保障区政府网站正常运转。</w:t>
            </w:r>
          </w:p>
        </w:tc>
      </w:tr>
      <w:tr>
        <w:tblPrEx>
          <w:tblCellMar>
            <w:top w:w="0" w:type="dxa"/>
            <w:left w:w="108" w:type="dxa"/>
            <w:bottom w:w="0" w:type="dxa"/>
            <w:right w:w="108" w:type="dxa"/>
          </w:tblCellMar>
        </w:tblPrEx>
        <w:trPr>
          <w:trHeight w:val="830" w:hRule="atLeast"/>
        </w:trPr>
        <w:tc>
          <w:tcPr>
            <w:tcW w:w="416" w:type="dxa"/>
            <w:vMerge w:val="restart"/>
            <w:tcBorders>
              <w:top w:val="nil"/>
              <w:left w:val="single" w:color="auto" w:sz="4" w:space="0"/>
              <w:bottom w:val="single" w:color="000000" w:sz="4" w:space="0"/>
              <w:right w:val="single" w:color="auto" w:sz="4" w:space="0"/>
            </w:tcBorders>
            <w:vAlign w:val="center"/>
          </w:tcPr>
          <w:p>
            <w:pPr>
              <w:jc w:val="center"/>
              <w:rPr>
                <w:rFonts w:ascii="宋体" w:cs="宋体"/>
                <w:sz w:val="20"/>
                <w:szCs w:val="20"/>
              </w:rPr>
            </w:pPr>
            <w:r>
              <w:rPr>
                <w:rFonts w:hint="eastAsia"/>
                <w:sz w:val="20"/>
                <w:szCs w:val="20"/>
              </w:rPr>
              <w:t>绩</w:t>
            </w:r>
            <w:r>
              <w:rPr>
                <w:sz w:val="20"/>
                <w:szCs w:val="20"/>
              </w:rPr>
              <w:br w:type="textWrapping"/>
            </w:r>
            <w:r>
              <w:rPr>
                <w:rFonts w:hint="eastAsia"/>
                <w:sz w:val="20"/>
                <w:szCs w:val="20"/>
              </w:rPr>
              <w:t>效</w:t>
            </w:r>
            <w:r>
              <w:rPr>
                <w:sz w:val="20"/>
                <w:szCs w:val="20"/>
              </w:rPr>
              <w:br w:type="textWrapping"/>
            </w:r>
            <w:r>
              <w:rPr>
                <w:rFonts w:hint="eastAsia"/>
                <w:sz w:val="20"/>
                <w:szCs w:val="20"/>
              </w:rPr>
              <w:t>指</w:t>
            </w:r>
            <w:r>
              <w:rPr>
                <w:sz w:val="20"/>
                <w:szCs w:val="20"/>
              </w:rPr>
              <w:br w:type="textWrapping"/>
            </w:r>
            <w:r>
              <w:rPr>
                <w:rFonts w:hint="eastAsia"/>
                <w:sz w:val="20"/>
                <w:szCs w:val="20"/>
              </w:rPr>
              <w:t>标</w:t>
            </w:r>
          </w:p>
        </w:tc>
        <w:tc>
          <w:tcPr>
            <w:tcW w:w="820" w:type="dxa"/>
            <w:tcBorders>
              <w:top w:val="nil"/>
              <w:left w:val="nil"/>
              <w:bottom w:val="nil"/>
              <w:right w:val="single" w:color="auto" w:sz="4" w:space="0"/>
            </w:tcBorders>
            <w:vAlign w:val="center"/>
          </w:tcPr>
          <w:p>
            <w:pPr>
              <w:jc w:val="center"/>
              <w:rPr>
                <w:rFonts w:ascii="宋体" w:cs="宋体"/>
                <w:sz w:val="20"/>
                <w:szCs w:val="20"/>
              </w:rPr>
            </w:pPr>
            <w:r>
              <w:rPr>
                <w:rFonts w:hint="eastAsia"/>
                <w:sz w:val="20"/>
                <w:szCs w:val="20"/>
              </w:rPr>
              <w:t>一级</w:t>
            </w:r>
            <w:r>
              <w:rPr>
                <w:sz w:val="20"/>
                <w:szCs w:val="20"/>
              </w:rPr>
              <w:br w:type="textWrapping"/>
            </w:r>
            <w:r>
              <w:rPr>
                <w:rFonts w:hint="eastAsia"/>
                <w:sz w:val="20"/>
                <w:szCs w:val="20"/>
              </w:rPr>
              <w:t>指标</w:t>
            </w:r>
          </w:p>
        </w:tc>
        <w:tc>
          <w:tcPr>
            <w:tcW w:w="940"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二级</w:t>
            </w:r>
          </w:p>
          <w:p>
            <w:pPr>
              <w:jc w:val="center"/>
              <w:rPr>
                <w:rFonts w:asci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三级指标</w:t>
            </w:r>
          </w:p>
        </w:tc>
        <w:tc>
          <w:tcPr>
            <w:tcW w:w="860"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指标值</w:t>
            </w:r>
          </w:p>
        </w:tc>
        <w:tc>
          <w:tcPr>
            <w:tcW w:w="791"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绩效标准</w:t>
            </w:r>
          </w:p>
        </w:tc>
        <w:tc>
          <w:tcPr>
            <w:tcW w:w="889"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二级</w:t>
            </w:r>
          </w:p>
          <w:p>
            <w:pPr>
              <w:jc w:val="center"/>
              <w:rPr>
                <w:rFonts w:ascii="宋体" w:cs="宋体"/>
                <w:sz w:val="20"/>
                <w:szCs w:val="20"/>
              </w:rPr>
            </w:pPr>
            <w:r>
              <w:rPr>
                <w:rFonts w:hint="eastAsia"/>
                <w:sz w:val="20"/>
                <w:szCs w:val="20"/>
              </w:rPr>
              <w:t>指标</w:t>
            </w:r>
          </w:p>
        </w:tc>
        <w:tc>
          <w:tcPr>
            <w:tcW w:w="1040" w:type="dxa"/>
            <w:tcBorders>
              <w:top w:val="nil"/>
              <w:left w:val="nil"/>
              <w:bottom w:val="single" w:color="auto" w:sz="4" w:space="0"/>
              <w:right w:val="nil"/>
            </w:tcBorders>
            <w:vAlign w:val="center"/>
          </w:tcPr>
          <w:p>
            <w:pPr>
              <w:jc w:val="center"/>
              <w:rPr>
                <w:rFonts w:ascii="宋体" w:cs="宋体"/>
                <w:sz w:val="20"/>
                <w:szCs w:val="20"/>
              </w:rPr>
            </w:pPr>
            <w:r>
              <w:rPr>
                <w:rFonts w:hint="eastAsia"/>
                <w:sz w:val="20"/>
                <w:szCs w:val="20"/>
              </w:rPr>
              <w:t>三级指标</w:t>
            </w:r>
          </w:p>
        </w:tc>
        <w:tc>
          <w:tcPr>
            <w:tcW w:w="623" w:type="dxa"/>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sz w:val="20"/>
                <w:szCs w:val="20"/>
              </w:rPr>
              <w:t>指标值</w:t>
            </w:r>
          </w:p>
        </w:tc>
        <w:tc>
          <w:tcPr>
            <w:tcW w:w="641"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rPr>
              <w:t>绩效标准</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sz w:val="20"/>
                <w:szCs w:val="20"/>
              </w:rPr>
              <w:t>产</w:t>
            </w:r>
            <w:r>
              <w:rPr>
                <w:sz w:val="20"/>
                <w:szCs w:val="20"/>
              </w:rPr>
              <w:br w:type="textWrapping"/>
            </w:r>
            <w:r>
              <w:rPr>
                <w:rFonts w:hint="eastAsia"/>
                <w:sz w:val="20"/>
                <w:szCs w:val="20"/>
              </w:rPr>
              <w:t>出</w:t>
            </w:r>
            <w:r>
              <w:rPr>
                <w:sz w:val="20"/>
                <w:szCs w:val="20"/>
              </w:rPr>
              <w:br w:type="textWrapping"/>
            </w:r>
            <w:r>
              <w:rPr>
                <w:rFonts w:hint="eastAsia"/>
                <w:sz w:val="20"/>
                <w:szCs w:val="20"/>
              </w:rPr>
              <w:t>指</w:t>
            </w:r>
            <w:r>
              <w:rPr>
                <w:sz w:val="20"/>
                <w:szCs w:val="20"/>
              </w:rPr>
              <w:br w:type="textWrapping"/>
            </w:r>
            <w:r>
              <w:rPr>
                <w:rFonts w:hint="eastAsia"/>
                <w:sz w:val="20"/>
                <w:szCs w:val="20"/>
              </w:rPr>
              <w:t>标</w:t>
            </w:r>
          </w:p>
        </w:tc>
        <w:tc>
          <w:tcPr>
            <w:tcW w:w="940"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数量</w:t>
            </w:r>
          </w:p>
          <w:p>
            <w:pPr>
              <w:jc w:val="center"/>
              <w:rPr>
                <w:rFonts w:asci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vAlign w:val="center"/>
          </w:tcPr>
          <w:p>
            <w:pPr>
              <w:rPr>
                <w:rFonts w:hint="default" w:ascii="宋体" w:eastAsia="宋体" w:cs="宋体"/>
                <w:sz w:val="20"/>
                <w:szCs w:val="20"/>
                <w:lang w:val="en-US" w:eastAsia="zh-CN"/>
              </w:rPr>
            </w:pPr>
            <w:r>
              <w:rPr>
                <w:sz w:val="20"/>
                <w:szCs w:val="20"/>
              </w:rPr>
              <w:t xml:space="preserve"> </w:t>
            </w:r>
            <w:r>
              <w:rPr>
                <w:rFonts w:hint="eastAsia"/>
                <w:sz w:val="20"/>
                <w:szCs w:val="20"/>
                <w:lang w:eastAsia="zh-CN"/>
              </w:rPr>
              <w:t>完成</w:t>
            </w:r>
            <w:r>
              <w:rPr>
                <w:rFonts w:hint="eastAsia"/>
                <w:sz w:val="20"/>
                <w:szCs w:val="20"/>
                <w:lang w:val="en-US" w:eastAsia="zh-CN"/>
              </w:rPr>
              <w:t>2022年网站检测任务。</w:t>
            </w:r>
          </w:p>
        </w:tc>
        <w:tc>
          <w:tcPr>
            <w:tcW w:w="860" w:type="dxa"/>
            <w:tcBorders>
              <w:top w:val="nil"/>
              <w:left w:val="nil"/>
              <w:bottom w:val="single" w:color="auto" w:sz="4" w:space="0"/>
              <w:right w:val="single" w:color="auto" w:sz="4" w:space="0"/>
            </w:tcBorders>
            <w:vAlign w:val="center"/>
          </w:tcPr>
          <w:p>
            <w:pPr>
              <w:rPr>
                <w:rFonts w:hint="default" w:ascii="宋体" w:eastAsia="宋体" w:cs="宋体"/>
                <w:sz w:val="20"/>
                <w:szCs w:val="20"/>
                <w:lang w:val="en-US" w:eastAsia="zh-CN"/>
              </w:rPr>
            </w:pPr>
            <w:r>
              <w:rPr>
                <w:rFonts w:hint="eastAsia"/>
                <w:sz w:val="20"/>
                <w:szCs w:val="20"/>
              </w:rPr>
              <w:t>　</w:t>
            </w:r>
            <w:r>
              <w:rPr>
                <w:rFonts w:hint="eastAsia"/>
                <w:sz w:val="20"/>
                <w:szCs w:val="20"/>
                <w:lang w:eastAsia="zh-CN"/>
              </w:rPr>
              <w:t>按</w:t>
            </w:r>
            <w:r>
              <w:rPr>
                <w:rFonts w:hint="eastAsia"/>
                <w:sz w:val="20"/>
                <w:szCs w:val="20"/>
                <w:lang w:val="en-US" w:eastAsia="zh-CN"/>
              </w:rPr>
              <w:t xml:space="preserve"> 合同执行</w:t>
            </w:r>
          </w:p>
        </w:tc>
        <w:tc>
          <w:tcPr>
            <w:tcW w:w="79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按</w:t>
            </w:r>
            <w:r>
              <w:rPr>
                <w:rFonts w:hint="eastAsia"/>
                <w:sz w:val="20"/>
                <w:szCs w:val="20"/>
                <w:lang w:val="en-US" w:eastAsia="zh-CN"/>
              </w:rPr>
              <w:t xml:space="preserve"> 合同执行</w:t>
            </w:r>
          </w:p>
        </w:tc>
        <w:tc>
          <w:tcPr>
            <w:tcW w:w="889"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数量</w:t>
            </w:r>
          </w:p>
          <w:p>
            <w:pPr>
              <w:jc w:val="center"/>
              <w:rPr>
                <w:rFonts w:asci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lang w:eastAsia="zh-CN"/>
              </w:rPr>
              <w:t>完成</w:t>
            </w:r>
            <w:r>
              <w:rPr>
                <w:rFonts w:hint="eastAsia"/>
                <w:sz w:val="20"/>
                <w:szCs w:val="20"/>
                <w:lang w:val="en-US" w:eastAsia="zh-CN"/>
              </w:rPr>
              <w:t>2022年网站检测任务。</w:t>
            </w:r>
          </w:p>
        </w:tc>
        <w:tc>
          <w:tcPr>
            <w:tcW w:w="623"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按</w:t>
            </w:r>
            <w:r>
              <w:rPr>
                <w:rFonts w:hint="eastAsia"/>
                <w:sz w:val="20"/>
                <w:szCs w:val="20"/>
                <w:lang w:val="en-US" w:eastAsia="zh-CN"/>
              </w:rPr>
              <w:t xml:space="preserve"> 合同执行</w:t>
            </w:r>
          </w:p>
        </w:tc>
        <w:tc>
          <w:tcPr>
            <w:tcW w:w="64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按</w:t>
            </w:r>
            <w:r>
              <w:rPr>
                <w:rFonts w:hint="eastAsia"/>
                <w:sz w:val="20"/>
                <w:szCs w:val="20"/>
                <w:lang w:val="en-US" w:eastAsia="zh-CN"/>
              </w:rPr>
              <w:t xml:space="preserve"> 合同执行</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940"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质量</w:t>
            </w:r>
          </w:p>
          <w:p>
            <w:pPr>
              <w:jc w:val="center"/>
              <w:rPr>
                <w:rFonts w:asci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sz w:val="20"/>
                <w:szCs w:val="20"/>
              </w:rPr>
              <w:t xml:space="preserve"> </w:t>
            </w:r>
            <w:r>
              <w:rPr>
                <w:rFonts w:hint="eastAsia"/>
                <w:sz w:val="20"/>
                <w:szCs w:val="20"/>
                <w:lang w:eastAsia="zh-CN"/>
              </w:rPr>
              <w:t>采用扣分指标制度，全面检查政府网站主站</w:t>
            </w:r>
          </w:p>
        </w:tc>
        <w:tc>
          <w:tcPr>
            <w:tcW w:w="860" w:type="dxa"/>
            <w:tcBorders>
              <w:top w:val="nil"/>
              <w:left w:val="nil"/>
              <w:bottom w:val="single" w:color="auto" w:sz="4" w:space="0"/>
              <w:right w:val="single" w:color="auto" w:sz="4" w:space="0"/>
            </w:tcBorders>
            <w:vAlign w:val="center"/>
          </w:tcPr>
          <w:p>
            <w:pPr>
              <w:rPr>
                <w:rFonts w:hint="default" w:ascii="宋体" w:eastAsia="宋体" w:cs="宋体"/>
                <w:sz w:val="20"/>
                <w:szCs w:val="20"/>
                <w:lang w:val="en-US" w:eastAsia="zh-CN"/>
              </w:rPr>
            </w:pPr>
            <w:r>
              <w:rPr>
                <w:rFonts w:hint="eastAsia"/>
                <w:sz w:val="20"/>
                <w:szCs w:val="20"/>
              </w:rPr>
              <w:t>　</w:t>
            </w:r>
            <w:r>
              <w:rPr>
                <w:rFonts w:hint="eastAsia"/>
                <w:sz w:val="20"/>
                <w:szCs w:val="20"/>
                <w:lang w:val="en-US" w:eastAsia="zh-CN"/>
              </w:rPr>
              <w:t>100分</w:t>
            </w:r>
          </w:p>
        </w:tc>
        <w:tc>
          <w:tcPr>
            <w:tcW w:w="791" w:type="dxa"/>
            <w:tcBorders>
              <w:top w:val="nil"/>
              <w:left w:val="nil"/>
              <w:bottom w:val="single" w:color="auto" w:sz="4" w:space="0"/>
              <w:right w:val="single" w:color="auto" w:sz="4" w:space="0"/>
            </w:tcBorders>
            <w:vAlign w:val="center"/>
          </w:tcPr>
          <w:p>
            <w:pPr>
              <w:rPr>
                <w:rFonts w:hint="default" w:ascii="宋体" w:eastAsia="宋体" w:cs="宋体"/>
                <w:sz w:val="20"/>
                <w:szCs w:val="20"/>
                <w:lang w:val="en-US" w:eastAsia="zh-CN"/>
              </w:rPr>
            </w:pPr>
            <w:r>
              <w:rPr>
                <w:rFonts w:hint="eastAsia"/>
                <w:sz w:val="20"/>
                <w:szCs w:val="20"/>
              </w:rPr>
              <w:t>　</w:t>
            </w:r>
            <w:r>
              <w:rPr>
                <w:rFonts w:hint="eastAsia"/>
                <w:sz w:val="20"/>
                <w:szCs w:val="20"/>
                <w:lang w:val="en-US" w:eastAsia="zh-CN"/>
              </w:rPr>
              <w:t>100分</w:t>
            </w:r>
          </w:p>
        </w:tc>
        <w:tc>
          <w:tcPr>
            <w:tcW w:w="889"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质量</w:t>
            </w:r>
          </w:p>
          <w:p>
            <w:pPr>
              <w:jc w:val="center"/>
              <w:rPr>
                <w:rFonts w:asci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lang w:eastAsia="zh-CN"/>
              </w:rPr>
              <w:t>采用扣分指标制度，全面检查政府网站主站</w:t>
            </w:r>
          </w:p>
        </w:tc>
        <w:tc>
          <w:tcPr>
            <w:tcW w:w="623" w:type="dxa"/>
            <w:tcBorders>
              <w:top w:val="nil"/>
              <w:left w:val="nil"/>
              <w:bottom w:val="single" w:color="auto" w:sz="4" w:space="0"/>
              <w:right w:val="single" w:color="auto" w:sz="4" w:space="0"/>
            </w:tcBorders>
            <w:vAlign w:val="center"/>
          </w:tcPr>
          <w:p>
            <w:pPr>
              <w:rPr>
                <w:rFonts w:hint="default" w:ascii="宋体" w:eastAsia="宋体" w:cs="宋体"/>
                <w:sz w:val="20"/>
                <w:szCs w:val="20"/>
                <w:lang w:val="en-US" w:eastAsia="zh-CN"/>
              </w:rPr>
            </w:pPr>
            <w:r>
              <w:rPr>
                <w:rFonts w:hint="eastAsia"/>
                <w:sz w:val="20"/>
                <w:szCs w:val="20"/>
              </w:rPr>
              <w:t>　</w:t>
            </w:r>
            <w:r>
              <w:rPr>
                <w:rFonts w:hint="eastAsia"/>
                <w:sz w:val="20"/>
                <w:szCs w:val="20"/>
                <w:lang w:val="en-US" w:eastAsia="zh-CN"/>
              </w:rPr>
              <w:t>100分</w:t>
            </w:r>
          </w:p>
        </w:tc>
        <w:tc>
          <w:tcPr>
            <w:tcW w:w="64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lang w:val="en-US" w:eastAsia="zh-CN"/>
              </w:rPr>
              <w:t>100分</w:t>
            </w: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940"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时效</w:t>
            </w:r>
          </w:p>
          <w:p>
            <w:pPr>
              <w:jc w:val="center"/>
              <w:rPr>
                <w:rFonts w:asci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sz w:val="20"/>
                <w:szCs w:val="20"/>
              </w:rPr>
              <w:t xml:space="preserve"> </w:t>
            </w:r>
            <w:r>
              <w:rPr>
                <w:rFonts w:hint="eastAsia"/>
                <w:sz w:val="20"/>
                <w:szCs w:val="20"/>
                <w:lang w:eastAsia="zh-CN"/>
              </w:rPr>
              <w:t>按合同约定时间完成检测任务。</w:t>
            </w:r>
          </w:p>
        </w:tc>
        <w:tc>
          <w:tcPr>
            <w:tcW w:w="86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按合同约定时间</w:t>
            </w:r>
          </w:p>
        </w:tc>
        <w:tc>
          <w:tcPr>
            <w:tcW w:w="79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按合同约定时间</w:t>
            </w:r>
          </w:p>
        </w:tc>
        <w:tc>
          <w:tcPr>
            <w:tcW w:w="889"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时效</w:t>
            </w:r>
          </w:p>
          <w:p>
            <w:pPr>
              <w:jc w:val="center"/>
              <w:rPr>
                <w:rFonts w:asci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lang w:eastAsia="zh-CN"/>
              </w:rPr>
              <w:t>按合同约定时间完成检测任务。</w:t>
            </w:r>
          </w:p>
        </w:tc>
        <w:tc>
          <w:tcPr>
            <w:tcW w:w="623"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按合同约定时间</w:t>
            </w:r>
          </w:p>
        </w:tc>
        <w:tc>
          <w:tcPr>
            <w:tcW w:w="64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按合同约定时间</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p>
        </w:tc>
        <w:tc>
          <w:tcPr>
            <w:tcW w:w="940"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成本</w:t>
            </w:r>
          </w:p>
          <w:p>
            <w:pPr>
              <w:jc w:val="center"/>
              <w:rPr>
                <w:rFonts w:ascii="宋体" w:cs="宋体"/>
                <w:sz w:val="20"/>
                <w:szCs w:val="20"/>
              </w:rPr>
            </w:pPr>
            <w:r>
              <w:rPr>
                <w:rFonts w:hint="eastAsia"/>
                <w:sz w:val="20"/>
                <w:szCs w:val="20"/>
              </w:rPr>
              <w:t>指标</w:t>
            </w:r>
          </w:p>
        </w:tc>
        <w:tc>
          <w:tcPr>
            <w:tcW w:w="200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控制总体</w:t>
            </w:r>
            <w:r>
              <w:rPr>
                <w:rFonts w:hint="eastAsia"/>
                <w:sz w:val="20"/>
                <w:szCs w:val="20"/>
                <w:lang w:eastAsia="zh-CN"/>
              </w:rPr>
              <w:t>检测费用</w:t>
            </w:r>
            <w:r>
              <w:rPr>
                <w:rFonts w:hint="eastAsia"/>
                <w:sz w:val="20"/>
                <w:szCs w:val="20"/>
              </w:rPr>
              <w:t>，节约成本。</w:t>
            </w:r>
          </w:p>
        </w:tc>
        <w:tc>
          <w:tcPr>
            <w:tcW w:w="86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按合同执行</w:t>
            </w:r>
          </w:p>
        </w:tc>
        <w:tc>
          <w:tcPr>
            <w:tcW w:w="79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按合同执行</w:t>
            </w:r>
          </w:p>
        </w:tc>
        <w:tc>
          <w:tcPr>
            <w:tcW w:w="889"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成本</w:t>
            </w:r>
          </w:p>
          <w:p>
            <w:pPr>
              <w:jc w:val="center"/>
              <w:rPr>
                <w:rFonts w:asci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控制总体</w:t>
            </w:r>
            <w:r>
              <w:rPr>
                <w:rFonts w:hint="eastAsia"/>
                <w:sz w:val="20"/>
                <w:szCs w:val="20"/>
                <w:lang w:eastAsia="zh-CN"/>
              </w:rPr>
              <w:t>检测费用</w:t>
            </w:r>
            <w:r>
              <w:rPr>
                <w:rFonts w:hint="eastAsia"/>
                <w:sz w:val="20"/>
                <w:szCs w:val="20"/>
              </w:rPr>
              <w:t>，节约成本。</w:t>
            </w:r>
          </w:p>
        </w:tc>
        <w:tc>
          <w:tcPr>
            <w:tcW w:w="623"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按合同执行</w:t>
            </w:r>
          </w:p>
        </w:tc>
        <w:tc>
          <w:tcPr>
            <w:tcW w:w="64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按合同执行</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vMerge w:val="restart"/>
            <w:tcBorders>
              <w:top w:val="nil"/>
              <w:left w:val="single" w:color="auto" w:sz="4" w:space="0"/>
              <w:bottom w:val="single" w:color="auto" w:sz="4" w:space="0"/>
              <w:right w:val="single" w:color="auto" w:sz="4" w:space="0"/>
            </w:tcBorders>
            <w:vAlign w:val="center"/>
          </w:tcPr>
          <w:p>
            <w:pPr>
              <w:jc w:val="center"/>
              <w:rPr>
                <w:rFonts w:ascii="宋体" w:cs="宋体"/>
                <w:sz w:val="20"/>
                <w:szCs w:val="20"/>
              </w:rPr>
            </w:pPr>
            <w:r>
              <w:rPr>
                <w:rFonts w:hint="eastAsia"/>
                <w:sz w:val="20"/>
                <w:szCs w:val="20"/>
              </w:rPr>
              <w:t>效</w:t>
            </w:r>
            <w:r>
              <w:rPr>
                <w:sz w:val="20"/>
                <w:szCs w:val="20"/>
              </w:rPr>
              <w:br w:type="textWrapping"/>
            </w:r>
            <w:r>
              <w:rPr>
                <w:rFonts w:hint="eastAsia"/>
                <w:sz w:val="20"/>
                <w:szCs w:val="20"/>
              </w:rPr>
              <w:t>益</w:t>
            </w:r>
            <w:r>
              <w:rPr>
                <w:sz w:val="20"/>
                <w:szCs w:val="20"/>
              </w:rPr>
              <w:br w:type="textWrapping"/>
            </w:r>
            <w:r>
              <w:rPr>
                <w:rFonts w:hint="eastAsia"/>
                <w:sz w:val="20"/>
                <w:szCs w:val="20"/>
              </w:rPr>
              <w:t>指</w:t>
            </w:r>
            <w:r>
              <w:rPr>
                <w:sz w:val="20"/>
                <w:szCs w:val="20"/>
              </w:rPr>
              <w:br w:type="textWrapping"/>
            </w:r>
            <w:r>
              <w:rPr>
                <w:rFonts w:hint="eastAsia"/>
                <w:sz w:val="20"/>
                <w:szCs w:val="20"/>
              </w:rPr>
              <w:t>标</w:t>
            </w:r>
          </w:p>
        </w:tc>
        <w:tc>
          <w:tcPr>
            <w:tcW w:w="940" w:type="dxa"/>
            <w:tcBorders>
              <w:top w:val="nil"/>
              <w:left w:val="single" w:color="auto" w:sz="4" w:space="0"/>
              <w:bottom w:val="single" w:color="000000" w:sz="4" w:space="0"/>
              <w:right w:val="single" w:color="auto" w:sz="4" w:space="0"/>
            </w:tcBorders>
            <w:vAlign w:val="center"/>
          </w:tcPr>
          <w:p>
            <w:pPr>
              <w:jc w:val="center"/>
              <w:rPr>
                <w:rFonts w:ascii="宋体" w:cs="宋体"/>
                <w:sz w:val="20"/>
                <w:szCs w:val="20"/>
              </w:rPr>
            </w:pPr>
            <w:r>
              <w:rPr>
                <w:rFonts w:hint="eastAsia"/>
                <w:sz w:val="20"/>
                <w:szCs w:val="20"/>
              </w:rPr>
              <w:t>经济效益指标</w:t>
            </w:r>
          </w:p>
        </w:tc>
        <w:tc>
          <w:tcPr>
            <w:tcW w:w="200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sz w:val="20"/>
                <w:szCs w:val="20"/>
              </w:rPr>
              <w:t xml:space="preserve"> </w:t>
            </w:r>
            <w:r>
              <w:rPr>
                <w:rFonts w:hint="eastAsia"/>
                <w:sz w:val="20"/>
                <w:szCs w:val="20"/>
                <w:lang w:eastAsia="zh-CN"/>
              </w:rPr>
              <w:t>低成本保障区政府网站主站正常运转。</w:t>
            </w:r>
          </w:p>
        </w:tc>
        <w:tc>
          <w:tcPr>
            <w:tcW w:w="86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按合同执行</w:t>
            </w:r>
          </w:p>
        </w:tc>
        <w:tc>
          <w:tcPr>
            <w:tcW w:w="791"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按合同执行</w:t>
            </w:r>
          </w:p>
        </w:tc>
        <w:tc>
          <w:tcPr>
            <w:tcW w:w="889"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经济效</w:t>
            </w:r>
          </w:p>
          <w:p>
            <w:pPr>
              <w:jc w:val="center"/>
              <w:rPr>
                <w:rFonts w:ascii="宋体" w:cs="宋体"/>
                <w:sz w:val="20"/>
                <w:szCs w:val="20"/>
              </w:rPr>
            </w:pPr>
            <w:r>
              <w:rPr>
                <w:rFonts w:hint="eastAsia"/>
                <w:sz w:val="20"/>
                <w:szCs w:val="20"/>
              </w:rPr>
              <w:t>益指标</w:t>
            </w:r>
          </w:p>
        </w:tc>
        <w:tc>
          <w:tcPr>
            <w:tcW w:w="104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lang w:eastAsia="zh-CN"/>
              </w:rPr>
              <w:t>低成本保障区政府网站主站正常运转。</w:t>
            </w:r>
          </w:p>
        </w:tc>
        <w:tc>
          <w:tcPr>
            <w:tcW w:w="623"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按合同执行</w:t>
            </w:r>
          </w:p>
        </w:tc>
        <w:tc>
          <w:tcPr>
            <w:tcW w:w="64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按合同执行</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cs="宋体"/>
                <w:sz w:val="20"/>
                <w:szCs w:val="20"/>
              </w:rPr>
            </w:pPr>
          </w:p>
        </w:tc>
        <w:tc>
          <w:tcPr>
            <w:tcW w:w="940" w:type="dxa"/>
            <w:tcBorders>
              <w:top w:val="nil"/>
              <w:left w:val="single" w:color="auto" w:sz="4" w:space="0"/>
              <w:bottom w:val="single" w:color="000000" w:sz="4" w:space="0"/>
              <w:right w:val="single" w:color="auto" w:sz="4" w:space="0"/>
            </w:tcBorders>
            <w:vAlign w:val="center"/>
          </w:tcPr>
          <w:p>
            <w:pPr>
              <w:jc w:val="center"/>
              <w:rPr>
                <w:rFonts w:ascii="宋体" w:cs="宋体"/>
                <w:sz w:val="20"/>
                <w:szCs w:val="20"/>
              </w:rPr>
            </w:pPr>
            <w:r>
              <w:rPr>
                <w:rFonts w:hint="eastAsia"/>
                <w:sz w:val="20"/>
                <w:szCs w:val="20"/>
              </w:rPr>
              <w:t>社会效益指标</w:t>
            </w:r>
          </w:p>
        </w:tc>
        <w:tc>
          <w:tcPr>
            <w:tcW w:w="200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sz w:val="20"/>
                <w:szCs w:val="20"/>
              </w:rPr>
              <w:t xml:space="preserve"> </w:t>
            </w:r>
            <w:r>
              <w:rPr>
                <w:rFonts w:hint="eastAsia"/>
                <w:sz w:val="20"/>
                <w:szCs w:val="20"/>
                <w:lang w:eastAsia="zh-CN"/>
              </w:rPr>
              <w:t>维护区政府网站在社会群众、组织的正面形象</w:t>
            </w:r>
          </w:p>
        </w:tc>
        <w:tc>
          <w:tcPr>
            <w:tcW w:w="86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维护政府网形象</w:t>
            </w:r>
          </w:p>
        </w:tc>
        <w:tc>
          <w:tcPr>
            <w:tcW w:w="791"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维护政府网站形象</w:t>
            </w:r>
          </w:p>
        </w:tc>
        <w:tc>
          <w:tcPr>
            <w:tcW w:w="889"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社会效</w:t>
            </w:r>
          </w:p>
          <w:p>
            <w:pPr>
              <w:jc w:val="center"/>
              <w:rPr>
                <w:rFonts w:ascii="宋体" w:cs="宋体"/>
                <w:sz w:val="20"/>
                <w:szCs w:val="20"/>
              </w:rPr>
            </w:pPr>
            <w:r>
              <w:rPr>
                <w:rFonts w:hint="eastAsia"/>
                <w:sz w:val="20"/>
                <w:szCs w:val="20"/>
              </w:rPr>
              <w:t>益指标</w:t>
            </w:r>
          </w:p>
        </w:tc>
        <w:tc>
          <w:tcPr>
            <w:tcW w:w="1040"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lang w:eastAsia="zh-CN"/>
              </w:rPr>
              <w:t>维护区政府网站在社会群众、组织的正面形象</w:t>
            </w:r>
          </w:p>
        </w:tc>
        <w:tc>
          <w:tcPr>
            <w:tcW w:w="623"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维护政府网站形象</w:t>
            </w:r>
          </w:p>
        </w:tc>
        <w:tc>
          <w:tcPr>
            <w:tcW w:w="641"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维护政府网站形象</w:t>
            </w:r>
          </w:p>
        </w:tc>
      </w:tr>
      <w:tr>
        <w:tblPrEx>
          <w:tblCellMar>
            <w:top w:w="0" w:type="dxa"/>
            <w:left w:w="108" w:type="dxa"/>
            <w:bottom w:w="0" w:type="dxa"/>
            <w:right w:w="108" w:type="dxa"/>
          </w:tblCellMar>
        </w:tblPrEx>
        <w:trPr>
          <w:trHeight w:val="669"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cs="宋体"/>
                <w:sz w:val="20"/>
                <w:szCs w:val="20"/>
              </w:rPr>
            </w:pPr>
          </w:p>
        </w:tc>
        <w:tc>
          <w:tcPr>
            <w:tcW w:w="940" w:type="dxa"/>
            <w:tcBorders>
              <w:top w:val="nil"/>
              <w:left w:val="single" w:color="auto" w:sz="4" w:space="0"/>
              <w:bottom w:val="single" w:color="000000" w:sz="4" w:space="0"/>
              <w:right w:val="single" w:color="auto" w:sz="4" w:space="0"/>
            </w:tcBorders>
            <w:vAlign w:val="center"/>
          </w:tcPr>
          <w:p>
            <w:pPr>
              <w:jc w:val="center"/>
              <w:rPr>
                <w:rFonts w:ascii="宋体" w:cs="宋体"/>
                <w:sz w:val="20"/>
                <w:szCs w:val="20"/>
              </w:rPr>
            </w:pPr>
            <w:r>
              <w:rPr>
                <w:rFonts w:hint="eastAsia"/>
                <w:sz w:val="20"/>
                <w:szCs w:val="20"/>
              </w:rPr>
              <w:t>生态效益指标</w:t>
            </w:r>
          </w:p>
        </w:tc>
        <w:tc>
          <w:tcPr>
            <w:tcW w:w="200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sz w:val="20"/>
                <w:szCs w:val="20"/>
              </w:rPr>
              <w:t xml:space="preserve"> </w:t>
            </w:r>
            <w:r>
              <w:rPr>
                <w:rFonts w:hint="eastAsia"/>
                <w:sz w:val="20"/>
                <w:szCs w:val="20"/>
                <w:lang w:eastAsia="zh-CN"/>
              </w:rPr>
              <w:t>不适用</w:t>
            </w:r>
          </w:p>
        </w:tc>
        <w:tc>
          <w:tcPr>
            <w:tcW w:w="860"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79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889" w:type="dxa"/>
            <w:tcBorders>
              <w:top w:val="nil"/>
              <w:left w:val="single" w:color="auto" w:sz="4" w:space="0"/>
              <w:bottom w:val="single" w:color="000000" w:sz="4" w:space="0"/>
              <w:right w:val="single" w:color="auto" w:sz="4" w:space="0"/>
            </w:tcBorders>
            <w:vAlign w:val="center"/>
          </w:tcPr>
          <w:p>
            <w:pPr>
              <w:jc w:val="center"/>
              <w:rPr>
                <w:rFonts w:ascii="宋体" w:cs="宋体"/>
                <w:sz w:val="20"/>
                <w:szCs w:val="20"/>
              </w:rPr>
            </w:pPr>
            <w:r>
              <w:rPr>
                <w:rFonts w:hint="eastAsia"/>
                <w:sz w:val="20"/>
                <w:szCs w:val="20"/>
              </w:rPr>
              <w:t>生态效益指标</w:t>
            </w:r>
          </w:p>
        </w:tc>
        <w:tc>
          <w:tcPr>
            <w:tcW w:w="104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sz w:val="20"/>
                <w:szCs w:val="20"/>
              </w:rPr>
              <w:t xml:space="preserve"> </w:t>
            </w:r>
            <w:r>
              <w:rPr>
                <w:rFonts w:hint="eastAsia"/>
                <w:sz w:val="20"/>
                <w:szCs w:val="20"/>
                <w:lang w:eastAsia="zh-CN"/>
              </w:rPr>
              <w:t>不适用</w:t>
            </w:r>
          </w:p>
        </w:tc>
        <w:tc>
          <w:tcPr>
            <w:tcW w:w="623"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c>
          <w:tcPr>
            <w:tcW w:w="64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cs="宋体"/>
                <w:sz w:val="20"/>
                <w:szCs w:val="20"/>
              </w:rPr>
            </w:pPr>
          </w:p>
        </w:tc>
        <w:tc>
          <w:tcPr>
            <w:tcW w:w="940" w:type="dxa"/>
            <w:tcBorders>
              <w:top w:val="nil"/>
              <w:left w:val="single" w:color="auto" w:sz="4" w:space="0"/>
              <w:bottom w:val="single" w:color="000000" w:sz="4" w:space="0"/>
              <w:right w:val="single" w:color="auto" w:sz="4" w:space="0"/>
            </w:tcBorders>
            <w:vAlign w:val="center"/>
          </w:tcPr>
          <w:p>
            <w:pPr>
              <w:jc w:val="center"/>
              <w:rPr>
                <w:rFonts w:ascii="宋体" w:cs="宋体"/>
                <w:sz w:val="20"/>
                <w:szCs w:val="20"/>
              </w:rPr>
            </w:pPr>
            <w:r>
              <w:rPr>
                <w:rFonts w:hint="eastAsia"/>
                <w:sz w:val="20"/>
                <w:szCs w:val="20"/>
              </w:rPr>
              <w:t>可持续影响</w:t>
            </w:r>
            <w:r>
              <w:rPr>
                <w:sz w:val="20"/>
                <w:szCs w:val="20"/>
              </w:rPr>
              <w:br w:type="textWrapping"/>
            </w:r>
            <w:r>
              <w:rPr>
                <w:rFonts w:hint="eastAsia"/>
                <w:sz w:val="20"/>
                <w:szCs w:val="20"/>
              </w:rPr>
              <w:t>指标</w:t>
            </w:r>
          </w:p>
        </w:tc>
        <w:tc>
          <w:tcPr>
            <w:tcW w:w="200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sz w:val="20"/>
                <w:szCs w:val="20"/>
              </w:rPr>
              <w:t xml:space="preserve"> </w:t>
            </w:r>
            <w:r>
              <w:rPr>
                <w:rFonts w:hint="eastAsia"/>
                <w:sz w:val="20"/>
                <w:szCs w:val="20"/>
                <w:lang w:eastAsia="zh-CN"/>
              </w:rPr>
              <w:t>改善网站坏境，提高运转效率。</w:t>
            </w:r>
          </w:p>
        </w:tc>
        <w:tc>
          <w:tcPr>
            <w:tcW w:w="860"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保障区政府网站正常运转</w:t>
            </w:r>
          </w:p>
        </w:tc>
        <w:tc>
          <w:tcPr>
            <w:tcW w:w="79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保障区政府网站正常运转</w:t>
            </w:r>
          </w:p>
        </w:tc>
        <w:tc>
          <w:tcPr>
            <w:tcW w:w="889"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可持续</w:t>
            </w:r>
          </w:p>
          <w:p>
            <w:pPr>
              <w:jc w:val="center"/>
              <w:rPr>
                <w:sz w:val="20"/>
                <w:szCs w:val="20"/>
              </w:rPr>
            </w:pPr>
            <w:r>
              <w:rPr>
                <w:rFonts w:hint="eastAsia"/>
                <w:sz w:val="20"/>
                <w:szCs w:val="20"/>
              </w:rPr>
              <w:t>影响</w:t>
            </w:r>
          </w:p>
          <w:p>
            <w:pPr>
              <w:jc w:val="center"/>
              <w:rPr>
                <w:rFonts w:ascii="宋体" w:cs="宋体"/>
                <w:sz w:val="20"/>
                <w:szCs w:val="20"/>
              </w:rPr>
            </w:pPr>
            <w:r>
              <w:rPr>
                <w:rFonts w:hint="eastAsia"/>
                <w:sz w:val="20"/>
                <w:szCs w:val="20"/>
              </w:rPr>
              <w:t>指标</w:t>
            </w:r>
          </w:p>
        </w:tc>
        <w:tc>
          <w:tcPr>
            <w:tcW w:w="104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lang w:eastAsia="zh-CN"/>
              </w:rPr>
              <w:t>改善网站坏境，提高运转效率。</w:t>
            </w:r>
          </w:p>
        </w:tc>
        <w:tc>
          <w:tcPr>
            <w:tcW w:w="623" w:type="dxa"/>
            <w:tcBorders>
              <w:top w:val="nil"/>
              <w:left w:val="nil"/>
              <w:bottom w:val="single" w:color="auto" w:sz="4" w:space="0"/>
              <w:right w:val="single" w:color="auto" w:sz="4" w:space="0"/>
            </w:tcBorders>
            <w:vAlign w:val="center"/>
          </w:tcPr>
          <w:p>
            <w:pPr>
              <w:rPr>
                <w:rFonts w:hint="eastAsia" w:ascii="宋体" w:eastAsia="宋体" w:cs="宋体"/>
                <w:sz w:val="20"/>
                <w:szCs w:val="20"/>
                <w:lang w:eastAsia="zh-CN"/>
              </w:rPr>
            </w:pPr>
            <w:r>
              <w:rPr>
                <w:rFonts w:hint="eastAsia"/>
                <w:sz w:val="20"/>
                <w:szCs w:val="20"/>
              </w:rPr>
              <w:t>　</w:t>
            </w:r>
            <w:r>
              <w:rPr>
                <w:rFonts w:hint="eastAsia"/>
                <w:sz w:val="20"/>
                <w:szCs w:val="20"/>
                <w:lang w:eastAsia="zh-CN"/>
              </w:rPr>
              <w:t>保障区政府网站正常运转</w:t>
            </w:r>
          </w:p>
        </w:tc>
        <w:tc>
          <w:tcPr>
            <w:tcW w:w="641"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　</w:t>
            </w:r>
            <w:r>
              <w:rPr>
                <w:rFonts w:hint="eastAsia"/>
                <w:sz w:val="20"/>
                <w:szCs w:val="20"/>
                <w:lang w:eastAsia="zh-CN"/>
              </w:rPr>
              <w:t>保障区政府网站正常运转</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cs="宋体"/>
                <w:sz w:val="20"/>
                <w:szCs w:val="20"/>
              </w:rPr>
            </w:pPr>
          </w:p>
        </w:tc>
        <w:tc>
          <w:tcPr>
            <w:tcW w:w="820" w:type="dxa"/>
            <w:tcBorders>
              <w:top w:val="nil"/>
              <w:left w:val="single" w:color="auto" w:sz="4" w:space="0"/>
              <w:bottom w:val="single" w:color="000000" w:sz="4" w:space="0"/>
              <w:right w:val="single" w:color="auto" w:sz="4" w:space="0"/>
            </w:tcBorders>
            <w:vAlign w:val="center"/>
          </w:tcPr>
          <w:p>
            <w:pPr>
              <w:jc w:val="center"/>
              <w:rPr>
                <w:rFonts w:ascii="宋体" w:cs="宋体"/>
                <w:sz w:val="20"/>
                <w:szCs w:val="20"/>
              </w:rPr>
            </w:pPr>
            <w:r>
              <w:rPr>
                <w:rFonts w:hint="eastAsia"/>
                <w:sz w:val="20"/>
                <w:szCs w:val="20"/>
              </w:rPr>
              <w:t>满意度指标</w:t>
            </w:r>
          </w:p>
        </w:tc>
        <w:tc>
          <w:tcPr>
            <w:tcW w:w="940" w:type="dxa"/>
            <w:tcBorders>
              <w:top w:val="nil"/>
              <w:left w:val="single" w:color="auto" w:sz="4" w:space="0"/>
              <w:bottom w:val="single" w:color="000000" w:sz="4" w:space="0"/>
              <w:right w:val="single" w:color="auto" w:sz="4" w:space="0"/>
            </w:tcBorders>
            <w:vAlign w:val="center"/>
          </w:tcPr>
          <w:p>
            <w:pPr>
              <w:jc w:val="center"/>
              <w:rPr>
                <w:rFonts w:ascii="宋体" w:cs="宋体"/>
                <w:sz w:val="20"/>
                <w:szCs w:val="20"/>
              </w:rPr>
            </w:pPr>
            <w:r>
              <w:rPr>
                <w:rFonts w:hint="eastAsia"/>
                <w:sz w:val="20"/>
                <w:szCs w:val="20"/>
              </w:rPr>
              <w:t>服务对象满意度指标</w:t>
            </w:r>
          </w:p>
        </w:tc>
        <w:tc>
          <w:tcPr>
            <w:tcW w:w="2000" w:type="dxa"/>
            <w:tcBorders>
              <w:top w:val="nil"/>
              <w:left w:val="nil"/>
              <w:bottom w:val="single" w:color="auto" w:sz="4" w:space="0"/>
              <w:right w:val="single" w:color="auto" w:sz="4" w:space="0"/>
            </w:tcBorders>
            <w:vAlign w:val="center"/>
          </w:tcPr>
          <w:p>
            <w:pPr>
              <w:rPr>
                <w:rFonts w:ascii="宋体" w:cs="宋体"/>
                <w:sz w:val="20"/>
                <w:szCs w:val="20"/>
              </w:rPr>
            </w:pPr>
            <w:r>
              <w:rPr>
                <w:rFonts w:hint="eastAsia"/>
                <w:sz w:val="20"/>
                <w:szCs w:val="20"/>
              </w:rPr>
              <w:t>干部职工及群众的满意度。</w:t>
            </w:r>
          </w:p>
        </w:tc>
        <w:tc>
          <w:tcPr>
            <w:tcW w:w="860" w:type="dxa"/>
            <w:tcBorders>
              <w:top w:val="nil"/>
              <w:left w:val="nil"/>
              <w:bottom w:val="single" w:color="auto" w:sz="4" w:space="0"/>
              <w:right w:val="single" w:color="auto" w:sz="4" w:space="0"/>
            </w:tcBorders>
            <w:vAlign w:val="center"/>
          </w:tcPr>
          <w:p>
            <w:pPr>
              <w:jc w:val="center"/>
              <w:rPr>
                <w:rFonts w:hint="default" w:ascii="宋体" w:eastAsia="宋体" w:cs="宋体"/>
                <w:sz w:val="20"/>
                <w:szCs w:val="20"/>
                <w:lang w:val="en-US" w:eastAsia="zh-CN"/>
              </w:rPr>
            </w:pPr>
            <w:r>
              <w:rPr>
                <w:rFonts w:hint="eastAsia"/>
                <w:sz w:val="20"/>
                <w:szCs w:val="20"/>
              </w:rPr>
              <w:t>　</w:t>
            </w:r>
            <w:r>
              <w:rPr>
                <w:rFonts w:hint="eastAsia"/>
                <w:sz w:val="20"/>
                <w:szCs w:val="20"/>
                <w:lang w:val="en-US" w:eastAsia="zh-CN"/>
              </w:rPr>
              <w:t>100%</w:t>
            </w:r>
          </w:p>
        </w:tc>
        <w:tc>
          <w:tcPr>
            <w:tcW w:w="791" w:type="dxa"/>
            <w:tcBorders>
              <w:top w:val="nil"/>
              <w:left w:val="nil"/>
              <w:bottom w:val="single" w:color="auto" w:sz="4" w:space="0"/>
              <w:right w:val="single" w:color="auto" w:sz="4" w:space="0"/>
            </w:tcBorders>
            <w:vAlign w:val="center"/>
          </w:tcPr>
          <w:p>
            <w:pPr>
              <w:jc w:val="center"/>
              <w:rPr>
                <w:rFonts w:ascii="宋体" w:cs="宋体"/>
                <w:sz w:val="20"/>
                <w:szCs w:val="20"/>
              </w:rPr>
            </w:pPr>
            <w:r>
              <w:rPr>
                <w:rFonts w:hint="eastAsia"/>
                <w:sz w:val="20"/>
                <w:szCs w:val="20"/>
                <w:lang w:val="en-US" w:eastAsia="zh-CN"/>
              </w:rPr>
              <w:t>100%</w:t>
            </w:r>
            <w:r>
              <w:rPr>
                <w:rFonts w:hint="eastAsia"/>
                <w:sz w:val="20"/>
                <w:szCs w:val="20"/>
              </w:rPr>
              <w:t>　</w:t>
            </w:r>
          </w:p>
        </w:tc>
        <w:tc>
          <w:tcPr>
            <w:tcW w:w="889" w:type="dxa"/>
            <w:tcBorders>
              <w:top w:val="nil"/>
              <w:left w:val="single" w:color="auto" w:sz="4" w:space="0"/>
              <w:bottom w:val="single" w:color="000000" w:sz="4" w:space="0"/>
              <w:right w:val="single" w:color="auto" w:sz="4" w:space="0"/>
            </w:tcBorders>
            <w:vAlign w:val="center"/>
          </w:tcPr>
          <w:p>
            <w:pPr>
              <w:jc w:val="center"/>
              <w:rPr>
                <w:sz w:val="20"/>
                <w:szCs w:val="20"/>
              </w:rPr>
            </w:pPr>
            <w:r>
              <w:rPr>
                <w:rFonts w:hint="eastAsia"/>
                <w:sz w:val="20"/>
                <w:szCs w:val="20"/>
              </w:rPr>
              <w:t>服务对</w:t>
            </w:r>
          </w:p>
          <w:p>
            <w:pPr>
              <w:jc w:val="center"/>
              <w:rPr>
                <w:sz w:val="20"/>
                <w:szCs w:val="20"/>
              </w:rPr>
            </w:pPr>
            <w:r>
              <w:rPr>
                <w:rFonts w:hint="eastAsia"/>
                <w:sz w:val="20"/>
                <w:szCs w:val="20"/>
              </w:rPr>
              <w:t>象满意</w:t>
            </w:r>
          </w:p>
          <w:p>
            <w:pPr>
              <w:jc w:val="center"/>
              <w:rPr>
                <w:rFonts w:ascii="宋体" w:cs="宋体"/>
                <w:sz w:val="20"/>
                <w:szCs w:val="20"/>
              </w:rPr>
            </w:pPr>
            <w:r>
              <w:rPr>
                <w:rFonts w:hint="eastAsia"/>
                <w:sz w:val="20"/>
                <w:szCs w:val="20"/>
              </w:rPr>
              <w:t>度指标</w:t>
            </w:r>
          </w:p>
        </w:tc>
        <w:tc>
          <w:tcPr>
            <w:tcW w:w="1040" w:type="dxa"/>
            <w:tcBorders>
              <w:top w:val="nil"/>
              <w:left w:val="nil"/>
              <w:bottom w:val="single" w:color="auto" w:sz="4" w:space="0"/>
              <w:right w:val="single" w:color="auto" w:sz="4" w:space="0"/>
            </w:tcBorders>
            <w:vAlign w:val="center"/>
          </w:tcPr>
          <w:p>
            <w:pPr>
              <w:rPr>
                <w:rFonts w:ascii="宋体" w:cs="宋体"/>
                <w:sz w:val="20"/>
                <w:szCs w:val="20"/>
              </w:rPr>
            </w:pPr>
            <w:r>
              <w:rPr>
                <w:sz w:val="20"/>
                <w:szCs w:val="20"/>
              </w:rPr>
              <w:t xml:space="preserve"> </w:t>
            </w:r>
            <w:r>
              <w:rPr>
                <w:rFonts w:hint="eastAsia"/>
                <w:sz w:val="20"/>
                <w:szCs w:val="20"/>
              </w:rPr>
              <w:t>干部职工及群众的满意度。：</w:t>
            </w:r>
          </w:p>
        </w:tc>
        <w:tc>
          <w:tcPr>
            <w:tcW w:w="623" w:type="dxa"/>
            <w:tcBorders>
              <w:top w:val="nil"/>
              <w:left w:val="nil"/>
              <w:bottom w:val="single" w:color="auto" w:sz="4" w:space="0"/>
              <w:right w:val="single" w:color="auto" w:sz="4" w:space="0"/>
            </w:tcBorders>
            <w:vAlign w:val="center"/>
          </w:tcPr>
          <w:p>
            <w:pPr>
              <w:rPr>
                <w:rFonts w:hint="default" w:ascii="宋体" w:eastAsia="宋体" w:cs="宋体"/>
                <w:sz w:val="20"/>
                <w:szCs w:val="20"/>
                <w:lang w:val="en-US" w:eastAsia="zh-CN"/>
              </w:rPr>
            </w:pPr>
            <w:r>
              <w:rPr>
                <w:rFonts w:hint="eastAsia"/>
                <w:sz w:val="20"/>
                <w:szCs w:val="20"/>
              </w:rPr>
              <w:t>　</w:t>
            </w:r>
            <w:r>
              <w:rPr>
                <w:rFonts w:hint="eastAsia"/>
                <w:sz w:val="20"/>
                <w:szCs w:val="20"/>
                <w:lang w:val="en-US" w:eastAsia="zh-CN"/>
              </w:rPr>
              <w:t>100%</w:t>
            </w:r>
          </w:p>
        </w:tc>
        <w:tc>
          <w:tcPr>
            <w:tcW w:w="641" w:type="dxa"/>
            <w:tcBorders>
              <w:top w:val="nil"/>
              <w:left w:val="nil"/>
              <w:bottom w:val="single" w:color="auto" w:sz="4" w:space="0"/>
              <w:right w:val="single" w:color="auto" w:sz="4" w:space="0"/>
            </w:tcBorders>
            <w:vAlign w:val="center"/>
          </w:tcPr>
          <w:p>
            <w:pPr>
              <w:rPr>
                <w:rFonts w:hint="default" w:ascii="宋体" w:eastAsia="宋体" w:cs="宋体"/>
                <w:sz w:val="20"/>
                <w:szCs w:val="20"/>
                <w:lang w:val="en-US" w:eastAsia="zh-CN"/>
              </w:rPr>
            </w:pPr>
            <w:r>
              <w:rPr>
                <w:rFonts w:hint="eastAsia"/>
                <w:sz w:val="20"/>
                <w:szCs w:val="20"/>
              </w:rPr>
              <w:t>　</w:t>
            </w:r>
            <w:r>
              <w:rPr>
                <w:rFonts w:hint="eastAsia"/>
                <w:sz w:val="20"/>
                <w:szCs w:val="20"/>
                <w:lang w:val="en-US" w:eastAsia="zh-CN"/>
              </w:rPr>
              <w:t>100%</w:t>
            </w:r>
          </w:p>
        </w:tc>
      </w:tr>
    </w:tbl>
    <w:p>
      <w:pPr>
        <w:adjustRightInd w:val="0"/>
        <w:snapToGrid w:val="0"/>
        <w:spacing w:line="600" w:lineRule="exact"/>
        <w:ind w:firstLine="803" w:firstLineChars="250"/>
        <w:rPr>
          <w:rFonts w:ascii="仿宋_GB2312" w:hAnsi="楷体" w:eastAsia="仿宋_GB2312"/>
          <w:b/>
          <w:sz w:val="32"/>
          <w:szCs w:val="32"/>
        </w:rPr>
      </w:pPr>
    </w:p>
    <w:p>
      <w:pPr>
        <w:adjustRightInd w:val="0"/>
        <w:snapToGrid w:val="0"/>
        <w:spacing w:line="600" w:lineRule="exact"/>
        <w:ind w:firstLine="960" w:firstLineChars="300"/>
        <w:rPr>
          <w:rFonts w:ascii="仿宋_GB2312" w:hAnsi="楷体" w:eastAsia="仿宋_GB2312"/>
          <w:sz w:val="32"/>
          <w:szCs w:val="32"/>
        </w:rPr>
      </w:pPr>
    </w:p>
    <w:p>
      <w:pPr>
        <w:adjustRightInd w:val="0"/>
        <w:snapToGrid w:val="0"/>
        <w:spacing w:line="600" w:lineRule="exact"/>
        <w:ind w:firstLine="642" w:firstLineChars="200"/>
        <w:rPr>
          <w:rFonts w:ascii="仿宋_GB2312" w:hAnsi="楷体" w:eastAsia="仿宋_GB2312"/>
          <w:b/>
          <w:sz w:val="32"/>
          <w:szCs w:val="32"/>
        </w:rPr>
      </w:pPr>
      <w:r>
        <w:rPr>
          <w:rFonts w:hint="eastAsia" w:ascii="仿宋_GB2312" w:hAnsi="楷体" w:eastAsia="仿宋_GB2312"/>
          <w:b/>
          <w:sz w:val="32"/>
          <w:szCs w:val="32"/>
        </w:rPr>
        <w:t>（二）机关运行经费。</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lang w:eastAsia="zh-CN"/>
        </w:rPr>
        <w:t>八公山区人民政府办公室</w:t>
      </w:r>
      <w:r>
        <w:rPr>
          <w:rFonts w:ascii="仿宋_GB2312" w:hAnsi="仿宋" w:eastAsia="仿宋_GB2312"/>
          <w:sz w:val="32"/>
          <w:szCs w:val="32"/>
        </w:rPr>
        <w:t>2022</w:t>
      </w:r>
      <w:r>
        <w:rPr>
          <w:rFonts w:hint="eastAsia" w:ascii="仿宋_GB2312" w:hAnsi="仿宋" w:eastAsia="仿宋_GB2312"/>
          <w:sz w:val="32"/>
          <w:szCs w:val="32"/>
        </w:rPr>
        <w:t>年机关运行经费财政拨款预算</w:t>
      </w:r>
      <w:r>
        <w:rPr>
          <w:rFonts w:hint="eastAsia" w:ascii="仿宋_GB2312" w:hAnsi="仿宋" w:eastAsia="仿宋_GB2312"/>
          <w:sz w:val="32"/>
          <w:szCs w:val="32"/>
          <w:lang w:val="en-US" w:eastAsia="zh-CN"/>
        </w:rPr>
        <w:t>62.3</w:t>
      </w:r>
      <w:r>
        <w:rPr>
          <w:rFonts w:hint="eastAsia" w:ascii="仿宋_GB2312" w:hAnsi="仿宋" w:eastAsia="仿宋_GB2312"/>
          <w:sz w:val="32"/>
          <w:szCs w:val="32"/>
        </w:rPr>
        <w:t>万元，比</w:t>
      </w:r>
      <w:r>
        <w:rPr>
          <w:rFonts w:ascii="仿宋_GB2312" w:hAnsi="仿宋" w:eastAsia="仿宋_GB2312"/>
          <w:sz w:val="32"/>
          <w:szCs w:val="32"/>
        </w:rPr>
        <w:t>2021</w:t>
      </w:r>
      <w:r>
        <w:rPr>
          <w:rFonts w:hint="eastAsia" w:ascii="仿宋_GB2312" w:hAnsi="仿宋" w:eastAsia="仿宋_GB2312"/>
          <w:sz w:val="32"/>
          <w:szCs w:val="32"/>
        </w:rPr>
        <w:t>年预算减少</w:t>
      </w:r>
      <w:r>
        <w:rPr>
          <w:rFonts w:hint="eastAsia" w:ascii="仿宋_GB2312" w:hAnsi="仿宋" w:eastAsia="仿宋_GB2312"/>
          <w:sz w:val="32"/>
          <w:szCs w:val="32"/>
          <w:lang w:val="en-US" w:eastAsia="zh-CN"/>
        </w:rPr>
        <w:t>105.74</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62.93</w:t>
      </w:r>
      <w:r>
        <w:rPr>
          <w:rFonts w:ascii="仿宋_GB2312" w:hAnsi="仿宋" w:eastAsia="仿宋_GB2312"/>
          <w:sz w:val="32"/>
          <w:szCs w:val="32"/>
        </w:rPr>
        <w:t>%</w:t>
      </w:r>
      <w:r>
        <w:rPr>
          <w:rFonts w:hint="eastAsia" w:ascii="仿宋_GB2312" w:hAnsi="仿宋" w:eastAsia="仿宋_GB2312"/>
          <w:sz w:val="32"/>
          <w:szCs w:val="32"/>
        </w:rPr>
        <w:t>，下降主要原因是</w:t>
      </w:r>
      <w:r>
        <w:rPr>
          <w:rFonts w:hint="eastAsia" w:ascii="仿宋_GB2312" w:hAnsi="仿宋" w:eastAsia="仿宋_GB2312"/>
          <w:sz w:val="32"/>
          <w:szCs w:val="32"/>
          <w:lang w:eastAsia="zh-CN"/>
        </w:rPr>
        <w:t>厉行节约，减少支出</w:t>
      </w:r>
      <w:r>
        <w:rPr>
          <w:rFonts w:hint="eastAsia" w:ascii="仿宋_GB2312" w:hAnsi="仿宋" w:eastAsia="仿宋_GB2312"/>
          <w:sz w:val="32"/>
          <w:szCs w:val="32"/>
        </w:rPr>
        <w:t>。</w:t>
      </w:r>
    </w:p>
    <w:p>
      <w:pPr>
        <w:adjustRightInd w:val="0"/>
        <w:snapToGrid w:val="0"/>
        <w:spacing w:line="600" w:lineRule="exact"/>
        <w:ind w:firstLine="642" w:firstLineChars="200"/>
        <w:rPr>
          <w:rFonts w:ascii="仿宋_GB2312" w:hAnsi="楷体" w:eastAsia="仿宋_GB2312"/>
          <w:b/>
          <w:sz w:val="32"/>
          <w:szCs w:val="32"/>
        </w:rPr>
      </w:pPr>
      <w:r>
        <w:rPr>
          <w:rFonts w:hint="eastAsia" w:ascii="仿宋_GB2312" w:hAnsi="楷体" w:eastAsia="仿宋_GB2312"/>
          <w:b/>
          <w:sz w:val="32"/>
          <w:szCs w:val="32"/>
        </w:rPr>
        <w:t>（三）政府采购情况。</w:t>
      </w:r>
    </w:p>
    <w:p>
      <w:pPr>
        <w:adjustRightInd w:val="0"/>
        <w:snapToGrid w:val="0"/>
        <w:spacing w:line="600" w:lineRule="exact"/>
        <w:ind w:firstLine="640" w:firstLineChars="200"/>
        <w:rPr>
          <w:rFonts w:hint="eastAsia" w:ascii="仿宋_GB2312" w:hAnsi="楷体" w:eastAsia="仿宋_GB2312"/>
          <w:sz w:val="32"/>
          <w:szCs w:val="32"/>
          <w:lang w:val="en-US" w:eastAsia="zh-CN"/>
        </w:rPr>
      </w:pPr>
      <w:r>
        <w:rPr>
          <w:rFonts w:hint="eastAsia" w:ascii="仿宋_GB2312" w:hAnsi="仿宋" w:eastAsia="仿宋_GB2312" w:cs="宋体"/>
          <w:kern w:val="0"/>
          <w:sz w:val="32"/>
          <w:szCs w:val="32"/>
          <w:lang w:eastAsia="zh-CN"/>
        </w:rPr>
        <w:t>八公山区人民政府办公室</w:t>
      </w:r>
      <w:r>
        <w:rPr>
          <w:rFonts w:ascii="仿宋_GB2312" w:hAnsi="楷体" w:eastAsia="仿宋_GB2312"/>
          <w:sz w:val="32"/>
          <w:szCs w:val="32"/>
        </w:rPr>
        <w:t>2022</w:t>
      </w:r>
      <w:r>
        <w:rPr>
          <w:rFonts w:hint="eastAsia" w:ascii="仿宋_GB2312" w:hAnsi="楷体" w:eastAsia="仿宋_GB2312"/>
          <w:sz w:val="32"/>
          <w:szCs w:val="32"/>
        </w:rPr>
        <w:t>年政府采购预算</w:t>
      </w:r>
      <w:r>
        <w:rPr>
          <w:rFonts w:hint="eastAsia" w:ascii="仿宋_GB2312" w:hAnsi="楷体" w:eastAsia="仿宋_GB2312"/>
          <w:sz w:val="32"/>
          <w:szCs w:val="32"/>
          <w:lang w:val="en-US" w:eastAsia="zh-CN"/>
        </w:rPr>
        <w:t>40</w:t>
      </w:r>
      <w:r>
        <w:rPr>
          <w:rFonts w:hint="eastAsia" w:ascii="仿宋_GB2312" w:hAnsi="楷体" w:eastAsia="仿宋_GB2312"/>
          <w:sz w:val="32"/>
          <w:szCs w:val="32"/>
        </w:rPr>
        <w:t>万元。其中：政府采购货物预算</w:t>
      </w:r>
      <w:r>
        <w:rPr>
          <w:rFonts w:hint="eastAsia" w:ascii="仿宋_GB2312" w:hAnsi="楷体" w:eastAsia="仿宋_GB2312"/>
          <w:sz w:val="32"/>
          <w:szCs w:val="32"/>
          <w:lang w:val="en-US" w:eastAsia="zh-CN"/>
        </w:rPr>
        <w:t>40</w:t>
      </w:r>
      <w:r>
        <w:rPr>
          <w:rFonts w:hint="eastAsia" w:ascii="仿宋_GB2312" w:hAnsi="楷体" w:eastAsia="仿宋_GB2312"/>
          <w:sz w:val="32"/>
          <w:szCs w:val="32"/>
        </w:rPr>
        <w:t>万元</w:t>
      </w:r>
      <w:r>
        <w:rPr>
          <w:rFonts w:hint="eastAsia" w:ascii="仿宋_GB2312" w:hAnsi="楷体" w:eastAsia="仿宋_GB2312"/>
          <w:sz w:val="32"/>
          <w:szCs w:val="32"/>
          <w:lang w:eastAsia="zh-CN"/>
        </w:rPr>
        <w:t>。</w:t>
      </w:r>
    </w:p>
    <w:p>
      <w:pPr>
        <w:adjustRightInd w:val="0"/>
        <w:snapToGrid w:val="0"/>
        <w:spacing w:line="600" w:lineRule="exact"/>
        <w:ind w:firstLine="642" w:firstLineChars="200"/>
        <w:rPr>
          <w:rFonts w:ascii="仿宋_GB2312" w:hAnsi="楷体" w:eastAsia="仿宋_GB2312"/>
          <w:b/>
          <w:sz w:val="32"/>
          <w:szCs w:val="32"/>
        </w:rPr>
      </w:pPr>
      <w:r>
        <w:rPr>
          <w:rFonts w:hint="eastAsia" w:ascii="仿宋_GB2312" w:hAnsi="楷体" w:eastAsia="仿宋_GB2312"/>
          <w:b/>
          <w:sz w:val="32"/>
          <w:szCs w:val="32"/>
        </w:rPr>
        <w:t>（四）国有资产占有使用情况。</w:t>
      </w:r>
    </w:p>
    <w:p>
      <w:pPr>
        <w:adjustRightInd w:val="0"/>
        <w:snapToGrid w:val="0"/>
        <w:spacing w:line="600" w:lineRule="exact"/>
        <w:ind w:firstLine="640" w:firstLineChars="200"/>
        <w:rPr>
          <w:rFonts w:ascii="仿宋_GB2312" w:hAnsi="楷体" w:eastAsia="仿宋_GB2312"/>
          <w:color w:val="3366FF"/>
          <w:sz w:val="32"/>
          <w:szCs w:val="32"/>
        </w:rPr>
      </w:pPr>
      <w:r>
        <w:rPr>
          <w:rFonts w:hint="eastAsia" w:ascii="仿宋_GB2312" w:hAnsi="仿宋" w:eastAsia="仿宋_GB2312"/>
          <w:sz w:val="32"/>
          <w:szCs w:val="32"/>
        </w:rPr>
        <w:t>截至</w:t>
      </w:r>
      <w:r>
        <w:rPr>
          <w:rFonts w:ascii="仿宋_GB2312" w:hAnsi="仿宋" w:eastAsia="仿宋_GB2312"/>
          <w:sz w:val="32"/>
          <w:szCs w:val="32"/>
        </w:rPr>
        <w:t>2021</w:t>
      </w:r>
      <w:r>
        <w:rPr>
          <w:rFonts w:hint="eastAsia" w:ascii="仿宋_GB2312" w:hAnsi="仿宋" w:eastAsia="仿宋_GB2312"/>
          <w:sz w:val="32"/>
          <w:szCs w:val="32"/>
        </w:rPr>
        <w:t>年</w:t>
      </w:r>
      <w:r>
        <w:rPr>
          <w:rFonts w:ascii="仿宋_GB2312" w:hAnsi="仿宋" w:eastAsia="仿宋_GB2312"/>
          <w:sz w:val="32"/>
          <w:szCs w:val="32"/>
        </w:rPr>
        <w:t>12</w:t>
      </w:r>
      <w:r>
        <w:rPr>
          <w:rFonts w:hint="eastAsia" w:ascii="仿宋_GB2312" w:hAnsi="仿宋" w:eastAsia="仿宋_GB2312"/>
          <w:sz w:val="32"/>
          <w:szCs w:val="32"/>
        </w:rPr>
        <w:t>月</w:t>
      </w:r>
      <w:r>
        <w:rPr>
          <w:rFonts w:ascii="仿宋_GB2312" w:hAnsi="仿宋" w:eastAsia="仿宋_GB2312"/>
          <w:sz w:val="32"/>
          <w:szCs w:val="32"/>
        </w:rPr>
        <w:t>31</w:t>
      </w:r>
      <w:r>
        <w:rPr>
          <w:rFonts w:hint="eastAsia" w:ascii="仿宋_GB2312" w:hAnsi="仿宋" w:eastAsia="仿宋_GB2312"/>
          <w:sz w:val="32"/>
          <w:szCs w:val="32"/>
        </w:rPr>
        <w:t>日，</w:t>
      </w:r>
      <w:r>
        <w:rPr>
          <w:rFonts w:hint="eastAsia" w:ascii="仿宋_GB2312" w:hAnsi="仿宋" w:eastAsia="仿宋_GB2312" w:cs="宋体"/>
          <w:kern w:val="0"/>
          <w:sz w:val="32"/>
          <w:szCs w:val="32"/>
          <w:lang w:eastAsia="zh-CN"/>
        </w:rPr>
        <w:t>八公山区人民政府办公室</w:t>
      </w:r>
      <w:r>
        <w:rPr>
          <w:rFonts w:hint="eastAsia" w:ascii="仿宋_GB2312" w:hAnsi="楷体" w:eastAsia="仿宋_GB2312"/>
          <w:sz w:val="32"/>
          <w:szCs w:val="32"/>
        </w:rPr>
        <w:t>共有车辆</w:t>
      </w:r>
      <w:r>
        <w:rPr>
          <w:rFonts w:hint="eastAsia" w:ascii="仿宋_GB2312" w:hAnsi="楷体" w:eastAsia="仿宋_GB2312"/>
          <w:sz w:val="32"/>
          <w:szCs w:val="32"/>
          <w:lang w:val="en-US" w:eastAsia="zh-CN"/>
        </w:rPr>
        <w:t>21</w:t>
      </w:r>
      <w:r>
        <w:rPr>
          <w:rFonts w:hint="eastAsia" w:ascii="仿宋_GB2312" w:hAnsi="楷体" w:eastAsia="仿宋_GB2312"/>
          <w:sz w:val="32"/>
          <w:szCs w:val="32"/>
        </w:rPr>
        <w:t>辆，其中：副部（省）级及以上领导用车</w:t>
      </w:r>
      <w:r>
        <w:rPr>
          <w:rFonts w:hint="eastAsia" w:ascii="仿宋_GB2312" w:hAnsi="楷体" w:eastAsia="仿宋_GB2312"/>
          <w:sz w:val="32"/>
          <w:szCs w:val="32"/>
          <w:lang w:val="en-US" w:eastAsia="zh-CN"/>
        </w:rPr>
        <w:t>0</w:t>
      </w:r>
      <w:r>
        <w:rPr>
          <w:rFonts w:hint="eastAsia" w:ascii="仿宋_GB2312" w:hAnsi="楷体" w:eastAsia="仿宋_GB2312"/>
          <w:sz w:val="32"/>
          <w:szCs w:val="32"/>
        </w:rPr>
        <w:t>辆、主要领导干部用车</w:t>
      </w:r>
      <w:r>
        <w:rPr>
          <w:rFonts w:hint="eastAsia" w:ascii="仿宋_GB2312" w:hAnsi="楷体" w:eastAsia="仿宋_GB2312"/>
          <w:sz w:val="32"/>
          <w:szCs w:val="32"/>
          <w:lang w:val="en-US" w:eastAsia="zh-CN"/>
        </w:rPr>
        <w:t>2</w:t>
      </w:r>
      <w:r>
        <w:rPr>
          <w:rFonts w:hint="eastAsia" w:ascii="仿宋_GB2312" w:hAnsi="楷体" w:eastAsia="仿宋_GB2312"/>
          <w:sz w:val="32"/>
          <w:szCs w:val="32"/>
        </w:rPr>
        <w:t>辆、应急保障用车</w:t>
      </w:r>
      <w:r>
        <w:rPr>
          <w:rFonts w:hint="eastAsia" w:ascii="仿宋_GB2312" w:hAnsi="楷体" w:eastAsia="仿宋_GB2312"/>
          <w:sz w:val="32"/>
          <w:szCs w:val="32"/>
          <w:lang w:val="en-US" w:eastAsia="zh-CN"/>
        </w:rPr>
        <w:t>1</w:t>
      </w:r>
      <w:r>
        <w:rPr>
          <w:rFonts w:hint="eastAsia" w:ascii="仿宋_GB2312" w:hAnsi="楷体" w:eastAsia="仿宋_GB2312"/>
          <w:sz w:val="32"/>
          <w:szCs w:val="32"/>
        </w:rPr>
        <w:t>辆、其他用车</w:t>
      </w:r>
      <w:r>
        <w:rPr>
          <w:rFonts w:hint="eastAsia" w:ascii="仿宋_GB2312" w:hAnsi="楷体" w:eastAsia="仿宋_GB2312"/>
          <w:sz w:val="32"/>
          <w:szCs w:val="32"/>
          <w:lang w:val="en-US" w:eastAsia="zh-CN"/>
        </w:rPr>
        <w:t>18</w:t>
      </w:r>
      <w:r>
        <w:rPr>
          <w:rFonts w:hint="eastAsia" w:ascii="仿宋_GB2312" w:hAnsi="楷体" w:eastAsia="仿宋_GB2312"/>
          <w:sz w:val="32"/>
          <w:szCs w:val="32"/>
        </w:rPr>
        <w:t>辆。单位价值</w:t>
      </w:r>
      <w:r>
        <w:rPr>
          <w:rFonts w:ascii="仿宋_GB2312" w:hAnsi="楷体" w:eastAsia="仿宋_GB2312"/>
          <w:sz w:val="32"/>
          <w:szCs w:val="32"/>
        </w:rPr>
        <w:t>50</w:t>
      </w:r>
      <w:r>
        <w:rPr>
          <w:rFonts w:hint="eastAsia" w:ascii="仿宋_GB2312" w:hAnsi="楷体" w:eastAsia="仿宋_GB2312"/>
          <w:sz w:val="32"/>
          <w:szCs w:val="32"/>
        </w:rPr>
        <w:t>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台（套），单位价值</w:t>
      </w:r>
      <w:r>
        <w:rPr>
          <w:rFonts w:ascii="仿宋_GB2312" w:hAnsi="楷体" w:eastAsia="仿宋_GB2312"/>
          <w:sz w:val="32"/>
          <w:szCs w:val="32"/>
        </w:rPr>
        <w:t>100</w:t>
      </w:r>
      <w:r>
        <w:rPr>
          <w:rFonts w:hint="eastAsia" w:ascii="仿宋_GB2312" w:hAnsi="楷体" w:eastAsia="仿宋_GB2312"/>
          <w:sz w:val="32"/>
          <w:szCs w:val="32"/>
        </w:rPr>
        <w:t>万元以上的专用设备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w:t>
      </w:r>
    </w:p>
    <w:p>
      <w:pPr>
        <w:adjustRightInd w:val="0"/>
        <w:snapToGrid w:val="0"/>
        <w:spacing w:line="600" w:lineRule="exact"/>
        <w:ind w:firstLine="640" w:firstLineChars="200"/>
        <w:rPr>
          <w:rFonts w:ascii="仿宋_GB2312" w:hAnsi="楷体" w:eastAsia="仿宋_GB2312"/>
          <w:sz w:val="32"/>
          <w:szCs w:val="32"/>
        </w:rPr>
      </w:pPr>
      <w:r>
        <w:rPr>
          <w:rFonts w:ascii="仿宋_GB2312" w:hAnsi="楷体" w:eastAsia="仿宋_GB2312"/>
          <w:sz w:val="32"/>
          <w:szCs w:val="32"/>
        </w:rPr>
        <w:t>2022</w:t>
      </w:r>
      <w:r>
        <w:rPr>
          <w:rFonts w:hint="eastAsia" w:ascii="仿宋_GB2312" w:hAnsi="楷体" w:eastAsia="仿宋_GB2312"/>
          <w:sz w:val="32"/>
          <w:szCs w:val="32"/>
        </w:rPr>
        <w:t>年部门预算安排购置公务用车</w:t>
      </w:r>
      <w:r>
        <w:rPr>
          <w:rFonts w:hint="eastAsia" w:ascii="仿宋_GB2312" w:hAnsi="楷体" w:eastAsia="仿宋_GB2312"/>
          <w:sz w:val="32"/>
          <w:szCs w:val="32"/>
          <w:lang w:val="en-US" w:eastAsia="zh-CN"/>
        </w:rPr>
        <w:t>2</w:t>
      </w:r>
      <w:r>
        <w:rPr>
          <w:rFonts w:hint="eastAsia" w:ascii="仿宋_GB2312" w:hAnsi="楷体" w:eastAsia="仿宋_GB2312"/>
          <w:sz w:val="32"/>
          <w:szCs w:val="32"/>
        </w:rPr>
        <w:t>辆，购置费</w:t>
      </w:r>
      <w:r>
        <w:rPr>
          <w:rFonts w:hint="eastAsia" w:ascii="仿宋_GB2312" w:hAnsi="楷体" w:eastAsia="仿宋_GB2312"/>
          <w:sz w:val="32"/>
          <w:szCs w:val="32"/>
          <w:lang w:val="en-US" w:eastAsia="zh-CN"/>
        </w:rPr>
        <w:t>40</w:t>
      </w:r>
      <w:r>
        <w:rPr>
          <w:rFonts w:hint="eastAsia" w:ascii="仿宋_GB2312" w:hAnsi="楷体" w:eastAsia="仿宋_GB2312"/>
          <w:sz w:val="32"/>
          <w:szCs w:val="32"/>
        </w:rPr>
        <w:t>万元，其中：其他用车</w:t>
      </w:r>
      <w:r>
        <w:rPr>
          <w:rFonts w:hint="eastAsia" w:ascii="仿宋_GB2312" w:hAnsi="楷体" w:eastAsia="仿宋_GB2312"/>
          <w:sz w:val="32"/>
          <w:szCs w:val="32"/>
          <w:lang w:val="en-US" w:eastAsia="zh-CN"/>
        </w:rPr>
        <w:t>2</w:t>
      </w:r>
      <w:r>
        <w:rPr>
          <w:rFonts w:hint="eastAsia" w:ascii="仿宋_GB2312" w:hAnsi="楷体" w:eastAsia="仿宋_GB2312"/>
          <w:sz w:val="32"/>
          <w:szCs w:val="32"/>
        </w:rPr>
        <w:t>辆；安排购置单位价值</w:t>
      </w:r>
      <w:r>
        <w:rPr>
          <w:rFonts w:ascii="仿宋_GB2312" w:hAnsi="楷体" w:eastAsia="仿宋_GB2312"/>
          <w:sz w:val="32"/>
          <w:szCs w:val="32"/>
        </w:rPr>
        <w:t>50</w:t>
      </w:r>
      <w:r>
        <w:rPr>
          <w:rFonts w:hint="eastAsia" w:ascii="仿宋_GB2312" w:hAnsi="楷体" w:eastAsia="仿宋_GB2312"/>
          <w:sz w:val="32"/>
          <w:szCs w:val="32"/>
        </w:rPr>
        <w:t>万元以上的通用设备</w:t>
      </w:r>
      <w:r>
        <w:rPr>
          <w:rFonts w:ascii="仿宋_GB2312" w:hAnsi="楷体" w:eastAsia="仿宋_GB2312"/>
          <w:sz w:val="32"/>
          <w:szCs w:val="32"/>
        </w:rPr>
        <w:t>*</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w:t>
      </w:r>
      <w:r>
        <w:rPr>
          <w:rFonts w:ascii="仿宋_GB2312" w:hAnsi="楷体" w:eastAsia="仿宋_GB2312"/>
          <w:sz w:val="32"/>
          <w:szCs w:val="32"/>
        </w:rPr>
        <w:t>100</w:t>
      </w:r>
      <w:r>
        <w:rPr>
          <w:rFonts w:hint="eastAsia" w:ascii="仿宋_GB2312" w:hAnsi="楷体" w:eastAsia="仿宋_GB2312"/>
          <w:sz w:val="32"/>
          <w:szCs w:val="32"/>
        </w:rPr>
        <w:t>万元以上专用设备</w:t>
      </w:r>
      <w:r>
        <w:rPr>
          <w:rFonts w:ascii="仿宋_GB2312" w:hAnsi="楷体" w:eastAsia="仿宋_GB2312"/>
          <w:sz w:val="32"/>
          <w:szCs w:val="32"/>
        </w:rPr>
        <w:t>*</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2" w:firstLineChars="200"/>
        <w:rPr>
          <w:rFonts w:ascii="仿宋_GB2312" w:hAnsi="楷体" w:eastAsia="仿宋_GB2312"/>
          <w:b/>
          <w:sz w:val="32"/>
          <w:szCs w:val="32"/>
        </w:rPr>
      </w:pPr>
      <w:r>
        <w:rPr>
          <w:rFonts w:hint="eastAsia" w:ascii="仿宋_GB2312" w:hAnsi="楷体" w:eastAsia="仿宋_GB2312"/>
          <w:b/>
          <w:sz w:val="32"/>
          <w:szCs w:val="32"/>
        </w:rPr>
        <w:t>（五）绩效目标设置情况。</w:t>
      </w:r>
    </w:p>
    <w:p>
      <w:pPr>
        <w:adjustRightInd w:val="0"/>
        <w:snapToGrid w:val="0"/>
        <w:spacing w:line="600" w:lineRule="exact"/>
        <w:ind w:firstLine="640" w:firstLineChars="200"/>
        <w:outlineLvl w:val="0"/>
        <w:rPr>
          <w:rFonts w:ascii="仿宋_GB2312" w:hAnsi="仿宋" w:eastAsia="仿宋_GB2312"/>
          <w:sz w:val="32"/>
          <w:szCs w:val="32"/>
        </w:rPr>
      </w:pPr>
      <w:r>
        <w:rPr>
          <w:rFonts w:ascii="仿宋_GB2312" w:hAnsi="仿宋" w:eastAsia="仿宋_GB2312"/>
          <w:sz w:val="32"/>
          <w:szCs w:val="32"/>
        </w:rPr>
        <w:t>2022</w:t>
      </w:r>
      <w:r>
        <w:rPr>
          <w:rFonts w:hint="eastAsia" w:ascii="仿宋_GB2312" w:hAnsi="仿宋" w:eastAsia="仿宋_GB2312"/>
          <w:sz w:val="32"/>
          <w:szCs w:val="32"/>
        </w:rPr>
        <w:t>年，</w:t>
      </w:r>
      <w:r>
        <w:rPr>
          <w:rFonts w:hint="eastAsia" w:ascii="仿宋_GB2312" w:hAnsi="仿宋" w:eastAsia="仿宋_GB2312" w:cs="宋体"/>
          <w:kern w:val="0"/>
          <w:sz w:val="32"/>
          <w:szCs w:val="32"/>
          <w:lang w:eastAsia="zh-CN"/>
        </w:rPr>
        <w:t>八公山区人民政府办公室对</w:t>
      </w:r>
      <w:r>
        <w:rPr>
          <w:rFonts w:hint="eastAsia" w:ascii="仿宋_GB2312" w:hAnsi="仿宋" w:eastAsia="仿宋_GB2312" w:cs="宋体"/>
          <w:kern w:val="0"/>
          <w:sz w:val="32"/>
          <w:szCs w:val="32"/>
          <w:lang w:val="en-US" w:eastAsia="zh-CN"/>
        </w:rPr>
        <w:t>2</w:t>
      </w:r>
      <w:r>
        <w:rPr>
          <w:rFonts w:hint="eastAsia" w:ascii="仿宋_GB2312" w:hAnsi="仿宋" w:eastAsia="仿宋_GB2312"/>
          <w:sz w:val="32"/>
          <w:szCs w:val="32"/>
        </w:rPr>
        <w:t>个项目实行了绩效目标管理，涉及一般公共预算当年财政拨款</w:t>
      </w:r>
      <w:r>
        <w:rPr>
          <w:rFonts w:hint="eastAsia" w:ascii="仿宋_GB2312" w:hAnsi="仿宋" w:eastAsia="仿宋_GB2312"/>
          <w:sz w:val="32"/>
          <w:szCs w:val="32"/>
          <w:lang w:val="en-US" w:eastAsia="zh-CN"/>
        </w:rPr>
        <w:t>358</w:t>
      </w:r>
      <w:r>
        <w:rPr>
          <w:rFonts w:hint="eastAsia" w:ascii="仿宋_GB2312" w:hAnsi="仿宋" w:eastAsia="仿宋_GB2312"/>
          <w:sz w:val="32"/>
          <w:szCs w:val="32"/>
        </w:rPr>
        <w:t>万元、政府性基金预算当年财政拨款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万元、国有资本经营预算当年财政拨款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万元、财政专户管理资金当年安排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万元和单位资金安排安排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3316"/>
        </w:tabs>
        <w:adjustRightInd w:val="0"/>
        <w:snapToGrid w:val="0"/>
        <w:spacing w:line="600" w:lineRule="exact"/>
        <w:outlineLvl w:val="0"/>
        <w:rPr>
          <w:rFonts w:ascii="黑体" w:eastAsia="黑体" w:cs="宋体"/>
          <w:sz w:val="36"/>
          <w:szCs w:val="36"/>
        </w:rPr>
      </w:pPr>
    </w:p>
    <w:p>
      <w:pPr>
        <w:adjustRightInd w:val="0"/>
        <w:snapToGrid w:val="0"/>
        <w:spacing w:line="600" w:lineRule="exact"/>
        <w:jc w:val="center"/>
        <w:rPr>
          <w:rFonts w:ascii="黑体" w:eastAsia="黑体" w:cs="宋体"/>
          <w:sz w:val="36"/>
          <w:szCs w:val="36"/>
        </w:rPr>
      </w:pPr>
    </w:p>
    <w:p>
      <w:pPr>
        <w:adjustRightInd w:val="0"/>
        <w:snapToGrid w:val="0"/>
        <w:spacing w:line="600" w:lineRule="exact"/>
        <w:jc w:val="center"/>
        <w:rPr>
          <w:rFonts w:ascii="黑体" w:eastAsia="黑体" w:cs="宋体"/>
          <w:sz w:val="36"/>
          <w:szCs w:val="36"/>
        </w:rPr>
      </w:pPr>
    </w:p>
    <w:p>
      <w:pPr>
        <w:adjustRightInd w:val="0"/>
        <w:snapToGrid w:val="0"/>
        <w:spacing w:line="600" w:lineRule="exact"/>
        <w:jc w:val="both"/>
        <w:rPr>
          <w:rFonts w:ascii="黑体" w:eastAsia="黑体" w:cs="宋体"/>
          <w:sz w:val="36"/>
          <w:szCs w:val="36"/>
        </w:rPr>
      </w:pPr>
    </w:p>
    <w:p>
      <w:pPr>
        <w:adjustRightInd w:val="0"/>
        <w:snapToGrid w:val="0"/>
        <w:spacing w:line="600" w:lineRule="exact"/>
        <w:jc w:val="center"/>
        <w:rPr>
          <w:rFonts w:ascii="黑体" w:eastAsia="黑体" w:cs="宋体"/>
          <w:sz w:val="36"/>
          <w:szCs w:val="36"/>
        </w:rPr>
      </w:pPr>
    </w:p>
    <w:p>
      <w:pPr>
        <w:adjustRightInd w:val="0"/>
        <w:snapToGrid w:val="0"/>
        <w:spacing w:line="600" w:lineRule="exact"/>
        <w:jc w:val="center"/>
        <w:rPr>
          <w:rFonts w:ascii="黑体" w:eastAsia="黑体" w:cs="宋体"/>
          <w:sz w:val="36"/>
          <w:szCs w:val="36"/>
        </w:rPr>
      </w:pPr>
      <w:r>
        <w:rPr>
          <w:rFonts w:hint="eastAsia" w:ascii="黑体" w:eastAsia="黑体" w:cs="宋体"/>
          <w:sz w:val="36"/>
          <w:szCs w:val="36"/>
        </w:rPr>
        <w:t>第四部分</w:t>
      </w:r>
      <w:r>
        <w:rPr>
          <w:rFonts w:ascii="黑体" w:eastAsia="黑体" w:cs="宋体"/>
          <w:sz w:val="36"/>
          <w:szCs w:val="36"/>
        </w:rPr>
        <w:t xml:space="preserve"> </w:t>
      </w:r>
      <w:r>
        <w:rPr>
          <w:rFonts w:hint="eastAsia" w:ascii="黑体" w:eastAsia="黑体" w:cs="宋体"/>
          <w:sz w:val="36"/>
          <w:szCs w:val="36"/>
        </w:rPr>
        <w:t>名词解释</w:t>
      </w:r>
    </w:p>
    <w:p>
      <w:pPr>
        <w:adjustRightInd w:val="0"/>
        <w:snapToGrid w:val="0"/>
        <w:spacing w:line="600" w:lineRule="exact"/>
        <w:jc w:val="center"/>
        <w:rPr>
          <w:rFonts w:ascii="黑体" w:hAnsi="黑体" w:eastAsia="黑体"/>
          <w:sz w:val="32"/>
          <w:szCs w:val="32"/>
        </w:rPr>
      </w:pPr>
    </w:p>
    <w:p>
      <w:pPr>
        <w:adjustRightInd w:val="0"/>
        <w:snapToGrid w:val="0"/>
        <w:spacing w:line="600" w:lineRule="exact"/>
        <w:ind w:firstLine="640" w:firstLineChars="200"/>
        <w:rPr>
          <w:rFonts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指部门或单位从同级财政部门取得的财政预算资金。</w:t>
      </w:r>
    </w:p>
    <w:p>
      <w:pPr>
        <w:pStyle w:val="4"/>
        <w:adjustRightInd w:val="0"/>
        <w:snapToGrid w:val="0"/>
        <w:spacing w:line="600" w:lineRule="exact"/>
        <w:ind w:firstLine="627" w:firstLineChars="196"/>
        <w:rPr>
          <w:rFonts w:ascii="黑体" w:hAnsi="黑体" w:eastAsia="黑体"/>
          <w:sz w:val="32"/>
          <w:szCs w:val="32"/>
        </w:rPr>
      </w:pPr>
      <w:r>
        <w:rPr>
          <w:rFonts w:hint="eastAsia" w:ascii="黑体" w:hAnsi="仿宋" w:eastAsia="黑体" w:cs="Times New Roman"/>
          <w:kern w:val="2"/>
          <w:sz w:val="32"/>
          <w:szCs w:val="32"/>
        </w:rPr>
        <w:t>二、事业收入：</w:t>
      </w:r>
      <w:r>
        <w:rPr>
          <w:rFonts w:hint="eastAsia" w:ascii="仿宋_GB2312" w:hAnsi="仿宋" w:eastAsia="仿宋_GB2312" w:cs="Times New Roman"/>
          <w:kern w:val="2"/>
          <w:sz w:val="32"/>
          <w:szCs w:val="32"/>
        </w:rPr>
        <w:t>指事业单位开展专业业务活动及辅助活动所取得的收入。</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三、财政专户管理资金：</w:t>
      </w:r>
      <w:r>
        <w:rPr>
          <w:rFonts w:hint="eastAsia" w:ascii="仿宋_GB2312" w:hAnsi="仿宋" w:eastAsia="仿宋_GB2312" w:cs="Times New Roman"/>
          <w:kern w:val="2"/>
          <w:sz w:val="32"/>
          <w:szCs w:val="32"/>
        </w:rPr>
        <w:t>指按照非税收入管理相关规定，纳入财政专户管理的教育收费等。</w:t>
      </w:r>
    </w:p>
    <w:p>
      <w:pPr>
        <w:pStyle w:val="4"/>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四、事业单位经营收入：</w:t>
      </w:r>
      <w:r>
        <w:rPr>
          <w:rFonts w:hint="eastAsia" w:ascii="仿宋_GB2312" w:hAnsi="仿宋" w:eastAsia="仿宋_GB2312" w:cs="Times New Roman"/>
          <w:kern w:val="2"/>
          <w:sz w:val="32"/>
          <w:szCs w:val="32"/>
        </w:rPr>
        <w:t>指事业单位在专业业务活动及其辅助活动之外开展非独立核算经营活动取得的收入。</w:t>
      </w:r>
    </w:p>
    <w:p>
      <w:pPr>
        <w:pStyle w:val="4"/>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五、附属单位上缴收入：</w:t>
      </w:r>
      <w:r>
        <w:rPr>
          <w:rFonts w:hint="eastAsia" w:ascii="仿宋_GB2312" w:hAnsi="仿宋" w:eastAsia="仿宋_GB2312" w:cs="Times New Roman"/>
          <w:kern w:val="2"/>
          <w:sz w:val="32"/>
          <w:szCs w:val="32"/>
        </w:rPr>
        <w:t>本单位所属下级单位上缴给本单位的全部收入。</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六、上年结转：</w:t>
      </w:r>
      <w:r>
        <w:rPr>
          <w:rFonts w:hint="eastAsia" w:ascii="仿宋_GB2312" w:hAnsi="仿宋" w:eastAsia="仿宋_GB2312" w:cs="Times New Roman"/>
          <w:kern w:val="2"/>
          <w:sz w:val="32"/>
          <w:szCs w:val="32"/>
        </w:rPr>
        <w:t>指以前年度安排、结转到本年仍按原用途继续使用的资金。</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七、结转下年：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4"/>
        <w:adjustRightInd w:val="0"/>
        <w:snapToGrid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sz w:val="32"/>
          <w:szCs w:val="32"/>
        </w:rPr>
        <w:t>八、基本支出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4"/>
        <w:spacing w:before="0" w:beforeAutospacing="0" w:after="0" w:afterAutospacing="0" w:line="600" w:lineRule="exact"/>
        <w:ind w:firstLine="627" w:firstLineChars="196"/>
        <w:jc w:val="both"/>
        <w:rPr>
          <w:rFonts w:ascii="仿宋_GB2312" w:hAnsi="黑体" w:eastAsia="仿宋_GB2312"/>
          <w:sz w:val="32"/>
          <w:szCs w:val="32"/>
        </w:rPr>
      </w:pPr>
      <w:r>
        <w:rPr>
          <w:rFonts w:hint="eastAsia" w:ascii="黑体" w:hAnsi="黑体" w:eastAsia="黑体"/>
          <w:sz w:val="32"/>
          <w:szCs w:val="32"/>
        </w:rPr>
        <w:t>九、项目支出</w:t>
      </w:r>
      <w:r>
        <w:rPr>
          <w:rFonts w:hint="eastAsia" w:ascii="仿宋_GB2312" w:hAnsi="黑体" w:eastAsia="仿宋_GB2312"/>
          <w:b/>
          <w:sz w:val="32"/>
          <w:szCs w:val="32"/>
        </w:rPr>
        <w:t>：</w:t>
      </w:r>
      <w:r>
        <w:rPr>
          <w:rFonts w:hint="eastAsia" w:ascii="仿宋_GB2312" w:hAnsi="黑体" w:eastAsia="仿宋_GB2312"/>
          <w:sz w:val="32"/>
          <w:szCs w:val="32"/>
        </w:rPr>
        <w:t>指在除基本支出之外的支出，主要用于完成特定的工作任务和事业发展目标。</w:t>
      </w:r>
      <w:r>
        <w:rPr>
          <w:rFonts w:ascii="仿宋_GB2312" w:hAnsi="黑体" w:eastAsia="仿宋_GB2312"/>
          <w:sz w:val="32"/>
          <w:szCs w:val="32"/>
        </w:rPr>
        <w:br w:type="textWrapping"/>
      </w:r>
      <w:r>
        <w:rPr>
          <w:rFonts w:ascii="黑体" w:hAnsi="黑体" w:eastAsia="黑体"/>
          <w:sz w:val="32"/>
          <w:szCs w:val="32"/>
        </w:rPr>
        <w:t xml:space="preserve"> </w:t>
      </w:r>
      <w:r>
        <w:rPr>
          <w:rFonts w:hint="eastAsia" w:ascii="黑体" w:hAnsi="黑体" w:eastAsia="黑体"/>
          <w:sz w:val="32"/>
          <w:szCs w:val="32"/>
        </w:rPr>
        <w:t>十、机关运行经费</w:t>
      </w:r>
      <w:r>
        <w:rPr>
          <w:rFonts w:ascii="黑体" w:hAnsi="黑体" w:eastAsia="黑体"/>
          <w:sz w:val="32"/>
          <w:szCs w:val="32"/>
        </w:rPr>
        <w:t>:</w:t>
      </w:r>
      <w:r>
        <w:rPr>
          <w:rFonts w:hint="eastAsia" w:ascii="仿宋_GB2312" w:hAnsi="黑体"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F34332"/>
    <w:multiLevelType w:val="singleLevel"/>
    <w:tmpl w:val="61F34332"/>
    <w:lvl w:ilvl="0" w:tentative="0">
      <w:start w:val="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55"/>
    <w:rsid w:val="000003C1"/>
    <w:rsid w:val="00015821"/>
    <w:rsid w:val="00016DCE"/>
    <w:rsid w:val="0002669A"/>
    <w:rsid w:val="00026E99"/>
    <w:rsid w:val="0005090D"/>
    <w:rsid w:val="00052923"/>
    <w:rsid w:val="0005523F"/>
    <w:rsid w:val="000720A0"/>
    <w:rsid w:val="000807F9"/>
    <w:rsid w:val="000812F3"/>
    <w:rsid w:val="000859AC"/>
    <w:rsid w:val="00086992"/>
    <w:rsid w:val="00092BDB"/>
    <w:rsid w:val="0009339B"/>
    <w:rsid w:val="000945B8"/>
    <w:rsid w:val="00095C1B"/>
    <w:rsid w:val="000B486F"/>
    <w:rsid w:val="000B701A"/>
    <w:rsid w:val="000E0593"/>
    <w:rsid w:val="000F001D"/>
    <w:rsid w:val="000F35AE"/>
    <w:rsid w:val="000F6876"/>
    <w:rsid w:val="0012431A"/>
    <w:rsid w:val="00130CD5"/>
    <w:rsid w:val="00143558"/>
    <w:rsid w:val="00145AB0"/>
    <w:rsid w:val="00150DF1"/>
    <w:rsid w:val="00152846"/>
    <w:rsid w:val="00152BF2"/>
    <w:rsid w:val="00161C3F"/>
    <w:rsid w:val="00165C02"/>
    <w:rsid w:val="00166692"/>
    <w:rsid w:val="001771E6"/>
    <w:rsid w:val="001803E7"/>
    <w:rsid w:val="00194491"/>
    <w:rsid w:val="001949D0"/>
    <w:rsid w:val="001A6389"/>
    <w:rsid w:val="001A70D0"/>
    <w:rsid w:val="001C3EA4"/>
    <w:rsid w:val="001C4E9A"/>
    <w:rsid w:val="001D4149"/>
    <w:rsid w:val="001E4162"/>
    <w:rsid w:val="001E717A"/>
    <w:rsid w:val="001F54C8"/>
    <w:rsid w:val="001F739C"/>
    <w:rsid w:val="0020776B"/>
    <w:rsid w:val="00210D08"/>
    <w:rsid w:val="00226E7B"/>
    <w:rsid w:val="00234110"/>
    <w:rsid w:val="002351AD"/>
    <w:rsid w:val="00236C97"/>
    <w:rsid w:val="002458E8"/>
    <w:rsid w:val="0024741B"/>
    <w:rsid w:val="0025289A"/>
    <w:rsid w:val="00263B7E"/>
    <w:rsid w:val="002711F0"/>
    <w:rsid w:val="002725C5"/>
    <w:rsid w:val="00273982"/>
    <w:rsid w:val="00277F2D"/>
    <w:rsid w:val="00280650"/>
    <w:rsid w:val="002911C3"/>
    <w:rsid w:val="00294131"/>
    <w:rsid w:val="002A6B54"/>
    <w:rsid w:val="002C2BDF"/>
    <w:rsid w:val="002C781A"/>
    <w:rsid w:val="002E11DE"/>
    <w:rsid w:val="002E284A"/>
    <w:rsid w:val="002F54FF"/>
    <w:rsid w:val="002F6AE2"/>
    <w:rsid w:val="003066B6"/>
    <w:rsid w:val="00314DEA"/>
    <w:rsid w:val="00351103"/>
    <w:rsid w:val="00352640"/>
    <w:rsid w:val="00353EE7"/>
    <w:rsid w:val="00366256"/>
    <w:rsid w:val="00370476"/>
    <w:rsid w:val="00380820"/>
    <w:rsid w:val="00383CD8"/>
    <w:rsid w:val="003B060D"/>
    <w:rsid w:val="003C17BD"/>
    <w:rsid w:val="003C40FD"/>
    <w:rsid w:val="003D30B2"/>
    <w:rsid w:val="003E096B"/>
    <w:rsid w:val="003E237C"/>
    <w:rsid w:val="003E66A3"/>
    <w:rsid w:val="003E7441"/>
    <w:rsid w:val="003E7E98"/>
    <w:rsid w:val="003F2BE9"/>
    <w:rsid w:val="003F5900"/>
    <w:rsid w:val="00415416"/>
    <w:rsid w:val="00415ED5"/>
    <w:rsid w:val="0042415B"/>
    <w:rsid w:val="00425751"/>
    <w:rsid w:val="0042713F"/>
    <w:rsid w:val="00430C41"/>
    <w:rsid w:val="00431161"/>
    <w:rsid w:val="0044737F"/>
    <w:rsid w:val="00454492"/>
    <w:rsid w:val="00482476"/>
    <w:rsid w:val="0048574C"/>
    <w:rsid w:val="004A6577"/>
    <w:rsid w:val="004A7283"/>
    <w:rsid w:val="004C3BD5"/>
    <w:rsid w:val="00514735"/>
    <w:rsid w:val="00516B0F"/>
    <w:rsid w:val="00532161"/>
    <w:rsid w:val="0053715F"/>
    <w:rsid w:val="00542173"/>
    <w:rsid w:val="00544C35"/>
    <w:rsid w:val="00557E03"/>
    <w:rsid w:val="00562B09"/>
    <w:rsid w:val="00565987"/>
    <w:rsid w:val="00574EF2"/>
    <w:rsid w:val="00577B14"/>
    <w:rsid w:val="00582209"/>
    <w:rsid w:val="00584B72"/>
    <w:rsid w:val="005A1C41"/>
    <w:rsid w:val="005A1CDD"/>
    <w:rsid w:val="005A262C"/>
    <w:rsid w:val="005B0577"/>
    <w:rsid w:val="005B5372"/>
    <w:rsid w:val="005C2187"/>
    <w:rsid w:val="005D2121"/>
    <w:rsid w:val="005E1DBE"/>
    <w:rsid w:val="005E66C6"/>
    <w:rsid w:val="005F1DCD"/>
    <w:rsid w:val="00600DF2"/>
    <w:rsid w:val="00601B50"/>
    <w:rsid w:val="0060284C"/>
    <w:rsid w:val="00642C39"/>
    <w:rsid w:val="00647E00"/>
    <w:rsid w:val="00657804"/>
    <w:rsid w:val="00666BD8"/>
    <w:rsid w:val="00672304"/>
    <w:rsid w:val="00672AEA"/>
    <w:rsid w:val="0069039D"/>
    <w:rsid w:val="00693859"/>
    <w:rsid w:val="00694264"/>
    <w:rsid w:val="006A032A"/>
    <w:rsid w:val="006B17A0"/>
    <w:rsid w:val="006B6125"/>
    <w:rsid w:val="006D39F7"/>
    <w:rsid w:val="006E3F7A"/>
    <w:rsid w:val="006F28D7"/>
    <w:rsid w:val="00700AE0"/>
    <w:rsid w:val="007221FD"/>
    <w:rsid w:val="00722B93"/>
    <w:rsid w:val="007318DE"/>
    <w:rsid w:val="0074251D"/>
    <w:rsid w:val="00752451"/>
    <w:rsid w:val="00752F7A"/>
    <w:rsid w:val="0075731C"/>
    <w:rsid w:val="0076294D"/>
    <w:rsid w:val="00772BCD"/>
    <w:rsid w:val="00796E8E"/>
    <w:rsid w:val="007A0175"/>
    <w:rsid w:val="007A0E2A"/>
    <w:rsid w:val="007B0E13"/>
    <w:rsid w:val="007B6088"/>
    <w:rsid w:val="007D2C1D"/>
    <w:rsid w:val="007E28D7"/>
    <w:rsid w:val="007E36F8"/>
    <w:rsid w:val="00831988"/>
    <w:rsid w:val="00842138"/>
    <w:rsid w:val="00846410"/>
    <w:rsid w:val="00860CC8"/>
    <w:rsid w:val="00863DEC"/>
    <w:rsid w:val="00891055"/>
    <w:rsid w:val="00893638"/>
    <w:rsid w:val="008A4D1E"/>
    <w:rsid w:val="008B0535"/>
    <w:rsid w:val="008D3932"/>
    <w:rsid w:val="008E7426"/>
    <w:rsid w:val="008F1230"/>
    <w:rsid w:val="008F5697"/>
    <w:rsid w:val="00905D7A"/>
    <w:rsid w:val="009154FB"/>
    <w:rsid w:val="00915909"/>
    <w:rsid w:val="00915D08"/>
    <w:rsid w:val="00922AD1"/>
    <w:rsid w:val="00930672"/>
    <w:rsid w:val="00935BC1"/>
    <w:rsid w:val="00943723"/>
    <w:rsid w:val="00960E56"/>
    <w:rsid w:val="00962167"/>
    <w:rsid w:val="009640FF"/>
    <w:rsid w:val="009730E4"/>
    <w:rsid w:val="00976479"/>
    <w:rsid w:val="0098716A"/>
    <w:rsid w:val="009874BC"/>
    <w:rsid w:val="0099011F"/>
    <w:rsid w:val="00990C8B"/>
    <w:rsid w:val="009A3572"/>
    <w:rsid w:val="009A5CC2"/>
    <w:rsid w:val="009C10D1"/>
    <w:rsid w:val="009C7F13"/>
    <w:rsid w:val="009E5A38"/>
    <w:rsid w:val="009F2E05"/>
    <w:rsid w:val="00A13C61"/>
    <w:rsid w:val="00A25CFC"/>
    <w:rsid w:val="00A26644"/>
    <w:rsid w:val="00A266F5"/>
    <w:rsid w:val="00A33786"/>
    <w:rsid w:val="00A34D62"/>
    <w:rsid w:val="00A46E97"/>
    <w:rsid w:val="00A51BB2"/>
    <w:rsid w:val="00A566E8"/>
    <w:rsid w:val="00A62DE6"/>
    <w:rsid w:val="00A64B80"/>
    <w:rsid w:val="00A66984"/>
    <w:rsid w:val="00A759CE"/>
    <w:rsid w:val="00A80366"/>
    <w:rsid w:val="00AA019E"/>
    <w:rsid w:val="00AA63E5"/>
    <w:rsid w:val="00AC6A43"/>
    <w:rsid w:val="00AD02CD"/>
    <w:rsid w:val="00AD7F7C"/>
    <w:rsid w:val="00AE398A"/>
    <w:rsid w:val="00AE6B99"/>
    <w:rsid w:val="00B106E8"/>
    <w:rsid w:val="00B214F8"/>
    <w:rsid w:val="00B24E1E"/>
    <w:rsid w:val="00B31578"/>
    <w:rsid w:val="00B37364"/>
    <w:rsid w:val="00B40A13"/>
    <w:rsid w:val="00B51464"/>
    <w:rsid w:val="00B60BEC"/>
    <w:rsid w:val="00B679AC"/>
    <w:rsid w:val="00B7597E"/>
    <w:rsid w:val="00B9441F"/>
    <w:rsid w:val="00B96C93"/>
    <w:rsid w:val="00BA005D"/>
    <w:rsid w:val="00BE6210"/>
    <w:rsid w:val="00BF40E0"/>
    <w:rsid w:val="00C07806"/>
    <w:rsid w:val="00C10BDA"/>
    <w:rsid w:val="00C25627"/>
    <w:rsid w:val="00C32C69"/>
    <w:rsid w:val="00C34B8B"/>
    <w:rsid w:val="00C415C6"/>
    <w:rsid w:val="00C56441"/>
    <w:rsid w:val="00C6198B"/>
    <w:rsid w:val="00C720B7"/>
    <w:rsid w:val="00C82039"/>
    <w:rsid w:val="00C83D02"/>
    <w:rsid w:val="00C87C34"/>
    <w:rsid w:val="00C907C3"/>
    <w:rsid w:val="00C925A2"/>
    <w:rsid w:val="00CB3A30"/>
    <w:rsid w:val="00CC691C"/>
    <w:rsid w:val="00CD124A"/>
    <w:rsid w:val="00CE5011"/>
    <w:rsid w:val="00CE506D"/>
    <w:rsid w:val="00CF2676"/>
    <w:rsid w:val="00CF68DB"/>
    <w:rsid w:val="00D23BD9"/>
    <w:rsid w:val="00D256A1"/>
    <w:rsid w:val="00D37F92"/>
    <w:rsid w:val="00D41522"/>
    <w:rsid w:val="00D46BEC"/>
    <w:rsid w:val="00D62F2F"/>
    <w:rsid w:val="00D675E1"/>
    <w:rsid w:val="00D75DE3"/>
    <w:rsid w:val="00D917DD"/>
    <w:rsid w:val="00D93A0A"/>
    <w:rsid w:val="00DA114A"/>
    <w:rsid w:val="00DA6329"/>
    <w:rsid w:val="00DA7155"/>
    <w:rsid w:val="00DD3619"/>
    <w:rsid w:val="00DD3DB1"/>
    <w:rsid w:val="00DE43E7"/>
    <w:rsid w:val="00DE4AFE"/>
    <w:rsid w:val="00DF08DE"/>
    <w:rsid w:val="00E141EB"/>
    <w:rsid w:val="00E14721"/>
    <w:rsid w:val="00E31623"/>
    <w:rsid w:val="00E33FD5"/>
    <w:rsid w:val="00E34B24"/>
    <w:rsid w:val="00E35319"/>
    <w:rsid w:val="00E36BDC"/>
    <w:rsid w:val="00E6025A"/>
    <w:rsid w:val="00E60B42"/>
    <w:rsid w:val="00E616B4"/>
    <w:rsid w:val="00E658C5"/>
    <w:rsid w:val="00E717A2"/>
    <w:rsid w:val="00E955F8"/>
    <w:rsid w:val="00E9565D"/>
    <w:rsid w:val="00EA0754"/>
    <w:rsid w:val="00EA43F9"/>
    <w:rsid w:val="00EB3D13"/>
    <w:rsid w:val="00EB6ECB"/>
    <w:rsid w:val="00EC18BD"/>
    <w:rsid w:val="00EE3CAA"/>
    <w:rsid w:val="00EE56A3"/>
    <w:rsid w:val="00EF601B"/>
    <w:rsid w:val="00F177FD"/>
    <w:rsid w:val="00F20784"/>
    <w:rsid w:val="00F354AA"/>
    <w:rsid w:val="00F43207"/>
    <w:rsid w:val="00F447BE"/>
    <w:rsid w:val="00F45865"/>
    <w:rsid w:val="00F6260A"/>
    <w:rsid w:val="00F62848"/>
    <w:rsid w:val="00F65F2C"/>
    <w:rsid w:val="00F708D4"/>
    <w:rsid w:val="00F738CA"/>
    <w:rsid w:val="00F74D65"/>
    <w:rsid w:val="00FC0EE2"/>
    <w:rsid w:val="00FC4888"/>
    <w:rsid w:val="00FE398C"/>
    <w:rsid w:val="00FE475B"/>
    <w:rsid w:val="00FF6EF3"/>
    <w:rsid w:val="01596278"/>
    <w:rsid w:val="01FF05B0"/>
    <w:rsid w:val="031228B1"/>
    <w:rsid w:val="04847570"/>
    <w:rsid w:val="0A2037DA"/>
    <w:rsid w:val="0D9C7FD3"/>
    <w:rsid w:val="0E283076"/>
    <w:rsid w:val="106D0FD1"/>
    <w:rsid w:val="12ED3605"/>
    <w:rsid w:val="14377D86"/>
    <w:rsid w:val="166158D1"/>
    <w:rsid w:val="1AD46292"/>
    <w:rsid w:val="1C4F0C9B"/>
    <w:rsid w:val="2347066D"/>
    <w:rsid w:val="234863C1"/>
    <w:rsid w:val="24A26144"/>
    <w:rsid w:val="29366156"/>
    <w:rsid w:val="2A703C9F"/>
    <w:rsid w:val="34E03158"/>
    <w:rsid w:val="352F0DFC"/>
    <w:rsid w:val="373C29F8"/>
    <w:rsid w:val="38704314"/>
    <w:rsid w:val="3B7C3B77"/>
    <w:rsid w:val="3C4036DC"/>
    <w:rsid w:val="3DBE7146"/>
    <w:rsid w:val="3E4B7EE3"/>
    <w:rsid w:val="3F6A12E9"/>
    <w:rsid w:val="3FB337BE"/>
    <w:rsid w:val="48F32361"/>
    <w:rsid w:val="494A0E00"/>
    <w:rsid w:val="4CFF70C4"/>
    <w:rsid w:val="52E80BEB"/>
    <w:rsid w:val="55302C55"/>
    <w:rsid w:val="597B7BEF"/>
    <w:rsid w:val="5D075BDA"/>
    <w:rsid w:val="5E6C2A09"/>
    <w:rsid w:val="60D97EB0"/>
    <w:rsid w:val="643D0718"/>
    <w:rsid w:val="65F25193"/>
    <w:rsid w:val="670009BB"/>
    <w:rsid w:val="67A9053E"/>
    <w:rsid w:val="69B9159D"/>
    <w:rsid w:val="6C797180"/>
    <w:rsid w:val="6E78B5B8"/>
    <w:rsid w:val="72882D68"/>
    <w:rsid w:val="72CC459A"/>
    <w:rsid w:val="73652C13"/>
    <w:rsid w:val="77333727"/>
    <w:rsid w:val="77EFEA35"/>
    <w:rsid w:val="77FFC7F4"/>
    <w:rsid w:val="78620F7F"/>
    <w:rsid w:val="7AFD6F32"/>
    <w:rsid w:val="7C4972CE"/>
    <w:rsid w:val="7DEE728A"/>
    <w:rsid w:val="7DEEFE83"/>
    <w:rsid w:val="7DF5FB8F"/>
    <w:rsid w:val="7E19249B"/>
    <w:rsid w:val="7FDE6B45"/>
    <w:rsid w:val="7FF71B71"/>
    <w:rsid w:val="9B9C6DA8"/>
    <w:rsid w:val="9DF70E8A"/>
    <w:rsid w:val="9FF7F2E5"/>
    <w:rsid w:val="A722A3D6"/>
    <w:rsid w:val="A8F3740C"/>
    <w:rsid w:val="DBEF68A1"/>
    <w:rsid w:val="DE937185"/>
    <w:rsid w:val="DEFF2539"/>
    <w:rsid w:val="E7EB01C7"/>
    <w:rsid w:val="E9DF7407"/>
    <w:rsid w:val="EEFD1691"/>
    <w:rsid w:val="F6BBD1EC"/>
    <w:rsid w:val="F87B579D"/>
    <w:rsid w:val="FAAE7808"/>
    <w:rsid w:val="FFFA15DB"/>
    <w:rsid w:val="FFFCE0E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rFonts w:cs="Times New Roman"/>
      <w:b/>
    </w:rPr>
  </w:style>
  <w:style w:type="character" w:customStyle="1" w:styleId="8">
    <w:name w:val="页脚 Char"/>
    <w:basedOn w:val="6"/>
    <w:link w:val="2"/>
    <w:qFormat/>
    <w:locked/>
    <w:uiPriority w:val="99"/>
    <w:rPr>
      <w:rFonts w:cs="Times New Roman"/>
      <w:sz w:val="18"/>
      <w:szCs w:val="18"/>
    </w:rPr>
  </w:style>
  <w:style w:type="character" w:customStyle="1" w:styleId="9">
    <w:name w:val="页眉 Char"/>
    <w:basedOn w:val="6"/>
    <w:link w:val="3"/>
    <w:semiHidden/>
    <w:qFormat/>
    <w:locked/>
    <w:uiPriority w:val="99"/>
    <w:rPr>
      <w:rFonts w:cs="Times New Roman"/>
      <w:sz w:val="18"/>
      <w:szCs w:val="18"/>
    </w:rPr>
  </w:style>
  <w:style w:type="paragraph" w:customStyle="1" w:styleId="10">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2390</Words>
  <Characters>13625</Characters>
  <Lines>113</Lines>
  <Paragraphs>31</Paragraphs>
  <TotalTime>6</TotalTime>
  <ScaleCrop>false</ScaleCrop>
  <LinksUpToDate>false</LinksUpToDate>
  <CharactersWithSpaces>15984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2021-02-03T16:18:00Z</dcterms:created>
  <dc:creator>刘海</dc:creator>
  <cp:lastModifiedBy>uos</cp:lastModifiedBy>
  <cp:lastPrinted>2021-02-09T23:09:00Z</cp:lastPrinted>
  <dcterms:modified xsi:type="dcterms:W3CDTF">2022-03-16T10:29:38Z</dcterms:modified>
  <cp:revision>248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7A83B8FB721D47CBBFA376531D257072</vt:lpwstr>
  </property>
</Properties>
</file>