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D" w:rsidRDefault="00F50ADD">
      <w:pPr>
        <w:jc w:val="center"/>
        <w:rPr>
          <w:rFonts w:eastAsia="方正小标宋简体"/>
          <w:kern w:val="0"/>
          <w:sz w:val="44"/>
          <w:szCs w:val="44"/>
        </w:rPr>
      </w:pPr>
    </w:p>
    <w:p w:rsidR="00F50ADD" w:rsidRDefault="00BE2FC2">
      <w:pPr>
        <w:jc w:val="center"/>
        <w:rPr>
          <w:rFonts w:asciiTheme="majorEastAsia" w:eastAsiaTheme="majorEastAsia" w:hAnsiTheme="majorEastAsia"/>
          <w:b/>
          <w:kern w:val="0"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kern w:val="0"/>
          <w:sz w:val="48"/>
          <w:szCs w:val="48"/>
        </w:rPr>
        <w:t>淮南市公安局行政审批项目流程图</w:t>
      </w:r>
    </w:p>
    <w:p w:rsidR="00F50ADD" w:rsidRDefault="00F50ADD">
      <w:pPr>
        <w:jc w:val="center"/>
        <w:rPr>
          <w:rFonts w:eastAsia="方正小标宋简体"/>
          <w:kern w:val="0"/>
          <w:sz w:val="44"/>
          <w:szCs w:val="44"/>
        </w:rPr>
      </w:pPr>
    </w:p>
    <w:p w:rsidR="00F50ADD" w:rsidRDefault="00BE2FC2">
      <w:pPr>
        <w:jc w:val="center"/>
        <w:rPr>
          <w:rFonts w:ascii="宋体" w:cs="华文中宋"/>
          <w:b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1.</w:t>
      </w:r>
      <w:r>
        <w:rPr>
          <w:rFonts w:eastAsia="方正小标宋简体" w:hint="eastAsia"/>
          <w:kern w:val="0"/>
          <w:sz w:val="44"/>
          <w:szCs w:val="44"/>
        </w:rPr>
        <w:t>民用枪支持枪许可受理流程图</w:t>
      </w:r>
    </w:p>
    <w:p w:rsidR="00F50ADD" w:rsidRDefault="00F50ADD">
      <w:pPr>
        <w:spacing w:line="7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自选图形 66" o:spid="_x0000_s2061" type="#_x0000_t116" style="position:absolute;left:0;text-align:left;margin-left:158pt;margin-top:.05pt;width:183.05pt;height:71.8pt;z-index:251670528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申请：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申请人向市公安局治安支队三大队提交申请材料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6" o:spid="_x0000_s2056" type="#_x0000_t32" style="position:absolute;left:0;text-align:left;margin-left:52.95pt;margin-top:.35pt;width:98.45pt;height:.15pt;flip:y;z-index:251665408">
            <v:stroke endarrow="block"/>
          </v:shape>
        </w:pict>
      </w:r>
      <w:r>
        <w:rPr>
          <w:rFonts w:ascii="仿宋_GB2312" w:eastAsia="仿宋_GB231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52" o:spid="_x0000_s2054" type="#_x0000_t109" style="position:absolute;left:0;text-align:left;margin-left:-11.4pt;margin-top:25.65pt;width:136.15pt;height:55.95pt;z-index:251663360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材料不全的，一次性告知申请材料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自选图形 53" o:spid="_x0000_s2055" type="#_x0000_t32" style="position:absolute;left:0;text-align:left;margin-left:54pt;margin-top:.5pt;width:0;height:25.15pt;flip:y;z-index:251664384" o:connectortype="straight"/>
        </w:pict>
      </w:r>
      <w:r>
        <w:rPr>
          <w:rFonts w:ascii="仿宋_GB2312" w:eastAsia="仿宋_GB2312"/>
        </w:rPr>
        <w:pict>
          <v:line id="Line 190" o:spid="_x0000_s2050" style="position:absolute;left:0;text-align:left;z-index:251659264" from="249.45pt,37pt" to="249.45pt,58.7pt">
            <v:stroke end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51" o:spid="_x0000_s2053" type="#_x0000_t110" style="position:absolute;left:0;text-align:left;margin-left:193.4pt;margin-top:20.7pt;width:112.15pt;height:108.15pt;z-index:251662336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初审材料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_x0000_s2059" style="position:absolute;left:0;text-align:left;z-index:251668480" from="54pt,5.6pt" to="54pt,36.65pt">
            <v:stroke startarrow="block"/>
          </v:line>
        </w:pict>
      </w:r>
      <w:r>
        <w:rPr>
          <w:rFonts w:ascii="仿宋_GB2312" w:eastAsia="仿宋_GB2312"/>
        </w:rPr>
        <w:pict>
          <v:shape id="自选图形 62" o:spid="_x0000_s2058" type="#_x0000_t32" style="position:absolute;left:0;text-align:left;margin-left:53.05pt;margin-top:36.6pt;width:140.35pt;height:.05pt;flip:x;z-index:251667456" o:connectortype="straight"/>
        </w:pict>
      </w:r>
      <w:r>
        <w:rPr>
          <w:rFonts w:ascii="仿宋_GB2312" w:eastAsia="仿宋_GB2312"/>
        </w:rPr>
        <w:pict>
          <v:shape id="自选图形 61" o:spid="_x0000_s2057" type="#_x0000_t116" style="position:absolute;left:0;text-align:left;margin-left:343.95pt;margin-top:12.3pt;width:87.4pt;height:53.3pt;z-index:251666432">
            <v:textbox>
              <w:txbxContent>
                <w:p w:rsidR="00F50ADD" w:rsidRDefault="00BE2FC2">
                  <w:r>
                    <w:rPr>
                      <w:rFonts w:hint="eastAsia"/>
                    </w:rPr>
                    <w:t>送达不予受理决定书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051" style="position:absolute;left:0;text-align:left;flip:x;z-index:251660288" from="305.55pt,36.6pt" to="343.95pt,36.6pt">
            <v:stroke start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自选图形 64" o:spid="_x0000_s2060" type="#_x0000_t109" style="position:absolute;left:0;text-align:left;margin-left:156.6pt;margin-top:37.45pt;width:185.35pt;height:35.85pt;z-index:251669504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材料齐全，出具《受理通知书》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052" style="position:absolute;left:0;text-align:left;z-index:251661312" from="249.4pt,14.85pt" to="249.45pt,37.45pt">
            <v:stroke endarrow="block"/>
          </v:line>
        </w:pict>
      </w:r>
    </w:p>
    <w:p w:rsidR="00F50ADD" w:rsidRDefault="00F50ADD">
      <w:pPr>
        <w:spacing w:line="760" w:lineRule="exact"/>
      </w:pPr>
    </w:p>
    <w:p w:rsidR="00F50ADD" w:rsidRDefault="00F50ADD">
      <w:r w:rsidRPr="00F50ADD">
        <w:rPr>
          <w:rFonts w:ascii="仿宋_GB2312" w:eastAsia="仿宋_GB2312"/>
        </w:rPr>
        <w:pict>
          <v:line id="_x0000_s2071" style="position:absolute;left:0;text-align:left;z-index:251673600" from="247.5pt,.1pt" to="247.55pt,22.7pt">
            <v:stroke endarrow="block"/>
          </v:line>
        </w:pict>
      </w:r>
    </w:p>
    <w:p w:rsidR="00F50ADD" w:rsidRDefault="00F50ADD">
      <w:r w:rsidRPr="00F50ADD">
        <w:rPr>
          <w:rFonts w:ascii="仿宋_GB2312" w:eastAsia="仿宋_GB2312"/>
        </w:rPr>
        <w:pict>
          <v:shape id="自选图形 69" o:spid="_x0000_s2070" type="#_x0000_t109" style="position:absolute;left:0;text-align:left;margin-left:156.8pt;margin-top:6.15pt;width:185.35pt;height:35.85pt;z-index:251672576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专家现场评估</w:t>
                  </w:r>
                </w:p>
              </w:txbxContent>
            </v:textbox>
          </v:shape>
        </w:pict>
      </w:r>
    </w:p>
    <w:p w:rsidR="00F50ADD" w:rsidRDefault="00F50ADD">
      <w:pPr>
        <w:tabs>
          <w:tab w:val="left" w:pos="5128"/>
        </w:tabs>
        <w:jc w:val="left"/>
      </w:pPr>
      <w:r>
        <w:pict>
          <v:group id="组合 68" o:spid="_x0000_s2062" style="position:absolute;margin-left:1.35pt;margin-top:28.2pt;width:330.1pt;height:211.5pt;z-index:251671552" coordorigin="4927,8551" coordsize="6602,4230203">
            <v:group id="组合 67" o:spid="_x0000_s2063" style="position:absolute;left:4927;top:8551;width:6602;height:4231" coordorigin="3597,8509" coordsize="6602,4231">
              <v:line id="_x0000_s2064" style="position:absolute;flip:y" from="8561,8509" to="8561,8896">
                <v:stroke startarrow="block"/>
              </v:line>
              <v:shape id="_x0000_s2065" type="#_x0000_t110" style="position:absolute;left:7354;top:8896;width:2509;height:2079">
                <v:textbox>
                  <w:txbxContent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治安支队</w:t>
                      </w:r>
                    </w:p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审批</w:t>
                      </w:r>
                    </w:p>
                  </w:txbxContent>
                </v:textbox>
              </v:shape>
              <v:shape id="_x0000_s2066" type="#_x0000_t116" style="position:absolute;left:6915;top:11470;width:3285;height:1271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办结：</w:t>
                      </w:r>
                      <w:r>
                        <w:rPr>
                          <w:rFonts w:hint="eastAsia"/>
                          <w:szCs w:val="21"/>
                        </w:rPr>
                        <w:t>送达《准予许可决定书》，</w:t>
                      </w:r>
                    </w:p>
                  </w:txbxContent>
                </v:textbox>
              </v:shape>
              <v:shape id="_x0000_s2067" type="#_x0000_t116" style="position:absolute;left:3597;top:9192;width:2780;height:1354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不符合要求，送达不予许可决定书</w:t>
                      </w:r>
                    </w:p>
                  </w:txbxContent>
                </v:textbox>
              </v:shape>
              <v:line id="_x0000_s2068" style="position:absolute" from="6398,9958" to="7297,9958">
                <v:stroke startarrow="block"/>
              </v:line>
            </v:group>
            <v:line id="_x0000_s2069" style="position:absolute" from="9952,11039" to="9953,11491">
              <v:stroke endarrow="block"/>
            </v:line>
          </v:group>
        </w:pict>
      </w:r>
      <w:r w:rsidR="00BE2FC2">
        <w:rPr>
          <w:rFonts w:hint="eastAsia"/>
        </w:rPr>
        <w:tab/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2.</w:t>
      </w:r>
      <w:r>
        <w:rPr>
          <w:rFonts w:eastAsia="方正小标宋简体" w:hint="eastAsia"/>
          <w:kern w:val="0"/>
          <w:sz w:val="44"/>
          <w:szCs w:val="44"/>
        </w:rPr>
        <w:t>爆破作业单位许可受理流程图</w:t>
      </w:r>
    </w:p>
    <w:p w:rsidR="00F50ADD" w:rsidRDefault="00F50ADD">
      <w:pPr>
        <w:spacing w:line="7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50ADD" w:rsidRDefault="00F50ADD">
      <w:pPr>
        <w:spacing w:line="760" w:lineRule="exact"/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03" type="#_x0000_t116" style="position:absolute;left:0;text-align:left;margin-left:158pt;margin-top:.05pt;width:183.05pt;height:71.8pt;z-index:251685888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申请：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申请人向市民中心公安窗口提交申请材料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098" type="#_x0000_t32" style="position:absolute;left:0;text-align:left;margin-left:52.95pt;margin-top:.35pt;width:98.45pt;height:.15pt;flip:y;z-index:251680768">
            <v:stroke endarrow="block"/>
          </v:shape>
        </w:pict>
      </w:r>
      <w:r>
        <w:rPr>
          <w:rFonts w:ascii="仿宋_GB2312" w:eastAsia="仿宋_GB2312"/>
        </w:rPr>
        <w:pict>
          <v:shape id="_x0000_s2096" type="#_x0000_t109" style="position:absolute;left:0;text-align:left;margin-left:-11.4pt;margin-top:25.65pt;width:136.15pt;height:55.95pt;z-index:251678720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材料不全的，一次性告知申请材料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2097" type="#_x0000_t32" style="position:absolute;left:0;text-align:left;margin-left:54pt;margin-top:.5pt;width:0;height:25.15pt;flip:y;z-index:251679744" o:connectortype="straight"/>
        </w:pict>
      </w:r>
      <w:r>
        <w:rPr>
          <w:rFonts w:ascii="仿宋_GB2312" w:eastAsia="仿宋_GB2312"/>
        </w:rPr>
        <w:pict>
          <v:line id="_x0000_s2092" style="position:absolute;left:0;text-align:left;z-index:251674624" from="249.45pt,37pt" to="249.45pt,58.7pt">
            <v:stroke end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095" type="#_x0000_t110" style="position:absolute;left:0;text-align:left;margin-left:193.4pt;margin-top:20.7pt;width:112.15pt;height:108.15pt;z-index:251677696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窗口初审材料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_x0000_s2101" style="position:absolute;left:0;text-align:left;z-index:251683840" from="54pt,5.6pt" to="54pt,36.65pt">
            <v:stroke startarrow="block"/>
          </v:line>
        </w:pict>
      </w:r>
      <w:r>
        <w:rPr>
          <w:rFonts w:ascii="仿宋_GB2312" w:eastAsia="仿宋_GB2312"/>
        </w:rPr>
        <w:pict>
          <v:shape id="_x0000_s2100" type="#_x0000_t32" style="position:absolute;left:0;text-align:left;margin-left:53.05pt;margin-top:36.6pt;width:140.35pt;height:.05pt;flip:x;z-index:251682816" o:connectortype="straight"/>
        </w:pict>
      </w:r>
      <w:r>
        <w:rPr>
          <w:rFonts w:ascii="仿宋_GB2312" w:eastAsia="仿宋_GB2312"/>
        </w:rPr>
        <w:pict>
          <v:shape id="_x0000_s2099" type="#_x0000_t116" style="position:absolute;left:0;text-align:left;margin-left:343.95pt;margin-top:12.3pt;width:87.4pt;height:53.3pt;z-index:251681792">
            <v:textbox>
              <w:txbxContent>
                <w:p w:rsidR="00F50ADD" w:rsidRDefault="00BE2FC2">
                  <w:r>
                    <w:rPr>
                      <w:rFonts w:hint="eastAsia"/>
                    </w:rPr>
                    <w:t>送达不予受理决定书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093" style="position:absolute;left:0;text-align:left;flip:x;z-index:251675648" from="305.55pt,36.6pt" to="343.95pt,36.6pt">
            <v:stroke start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02" type="#_x0000_t109" style="position:absolute;left:0;text-align:left;margin-left:156.6pt;margin-top:37.45pt;width:185.35pt;height:35.85pt;z-index:251684864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材料齐全，出具《受理通知书》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094" style="position:absolute;left:0;text-align:left;z-index:251676672" from="249.4pt,14.85pt" to="249.45pt,37.45pt">
            <v:stroke endarrow="block"/>
          </v:line>
        </w:pict>
      </w:r>
    </w:p>
    <w:p w:rsidR="00F50ADD" w:rsidRDefault="00F50ADD">
      <w:pPr>
        <w:spacing w:line="760" w:lineRule="exact"/>
      </w:pPr>
      <w:r>
        <w:pict>
          <v:group id="_x0000_s2104" style="position:absolute;left:0;text-align:left;margin-left:1.35pt;margin-top:34.9pt;width:330.1pt;height:211.5pt;z-index:251686912" coordorigin="4927,8551" coordsize="6602,4230203">
            <v:group id="组合 67" o:spid="_x0000_s2105" style="position:absolute;left:4927;top:8551;width:6602;height:4231" coordorigin="3597,8509" coordsize="6602,4231">
              <v:line id="_x0000_s2106" style="position:absolute;flip:y" from="8561,8509" to="8561,8896">
                <v:stroke startarrow="block"/>
              </v:line>
              <v:shape id="_x0000_s2107" type="#_x0000_t110" style="position:absolute;left:7354;top:8896;width:2509;height:2079">
                <v:textbox>
                  <w:txbxContent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治安支队</w:t>
                      </w:r>
                    </w:p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审批</w:t>
                      </w:r>
                    </w:p>
                  </w:txbxContent>
                </v:textbox>
              </v:shape>
              <v:shape id="_x0000_s2108" type="#_x0000_t116" style="position:absolute;left:6915;top:11470;width:3285;height:1271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窗口办结：</w:t>
                      </w:r>
                      <w:r>
                        <w:rPr>
                          <w:rFonts w:hint="eastAsia"/>
                          <w:szCs w:val="21"/>
                        </w:rPr>
                        <w:t>送达《准予许可决定书》，</w:t>
                      </w:r>
                    </w:p>
                  </w:txbxContent>
                </v:textbox>
              </v:shape>
              <v:shape id="_x0000_s2109" type="#_x0000_t116" style="position:absolute;left:3597;top:9192;width:2780;height:1354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不符合要求，送达不予许可决定书</w:t>
                      </w:r>
                    </w:p>
                  </w:txbxContent>
                </v:textbox>
              </v:shape>
              <v:line id="_x0000_s2110" style="position:absolute" from="6398,9958" to="7297,9958">
                <v:stroke startarrow="block"/>
              </v:line>
            </v:group>
            <v:line id="_x0000_s2111" style="position:absolute" from="9952,11039" to="9953,11491">
              <v:stroke endarrow="block"/>
            </v:line>
          </v:group>
        </w:pict>
      </w:r>
    </w:p>
    <w:p w:rsidR="00F50ADD" w:rsidRDefault="00F50ADD"/>
    <w:p w:rsidR="00F50ADD" w:rsidRDefault="00F50ADD"/>
    <w:p w:rsidR="00F50ADD" w:rsidRDefault="00BE2FC2">
      <w:pPr>
        <w:tabs>
          <w:tab w:val="left" w:pos="5128"/>
        </w:tabs>
        <w:jc w:val="left"/>
      </w:pPr>
      <w:r>
        <w:rPr>
          <w:rFonts w:hint="eastAsia"/>
        </w:rPr>
        <w:tab/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3.</w:t>
      </w:r>
      <w:r>
        <w:rPr>
          <w:rFonts w:eastAsia="方正小标宋简体" w:hint="eastAsia"/>
          <w:kern w:val="0"/>
          <w:sz w:val="44"/>
          <w:szCs w:val="44"/>
        </w:rPr>
        <w:t>爆破作业人员许可受理流程图</w:t>
      </w:r>
    </w:p>
    <w:p w:rsidR="00F50ADD" w:rsidRDefault="00F50ADD">
      <w:pPr>
        <w:spacing w:line="7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50ADD" w:rsidRDefault="00F50ADD">
      <w:pPr>
        <w:spacing w:line="760" w:lineRule="exact"/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23" type="#_x0000_t116" style="position:absolute;left:0;text-align:left;margin-left:158pt;margin-top:.05pt;width:183.05pt;height:71.8pt;z-index:251699200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申请：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申请人向市民中心公安窗口提交申请材料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18" type="#_x0000_t32" style="position:absolute;left:0;text-align:left;margin-left:52.95pt;margin-top:.35pt;width:98.45pt;height:.15pt;flip:y;z-index:251694080">
            <v:stroke endarrow="block"/>
          </v:shape>
        </w:pict>
      </w:r>
      <w:r>
        <w:rPr>
          <w:rFonts w:ascii="仿宋_GB2312" w:eastAsia="仿宋_GB2312"/>
        </w:rPr>
        <w:pict>
          <v:shape id="_x0000_s2116" type="#_x0000_t109" style="position:absolute;left:0;text-align:left;margin-left:-11.4pt;margin-top:25.65pt;width:136.15pt;height:55.95pt;z-index:251692032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材料不全的，一次性告知申请材料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2117" type="#_x0000_t32" style="position:absolute;left:0;text-align:left;margin-left:54pt;margin-top:.5pt;width:0;height:25.15pt;flip:y;z-index:251693056" o:connectortype="straight"/>
        </w:pict>
      </w:r>
      <w:r>
        <w:rPr>
          <w:rFonts w:ascii="仿宋_GB2312" w:eastAsia="仿宋_GB2312"/>
        </w:rPr>
        <w:pict>
          <v:line id="_x0000_s2112" style="position:absolute;left:0;text-align:left;z-index:251687936" from="249.45pt,37pt" to="249.45pt,58.7pt">
            <v:stroke end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15" type="#_x0000_t110" style="position:absolute;left:0;text-align:left;margin-left:193.4pt;margin-top:20.7pt;width:112.15pt;height:108.15pt;z-index:251691008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窗口初审材料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_x0000_s2121" style="position:absolute;left:0;text-align:left;z-index:251697152" from="54pt,5.6pt" to="54pt,36.65pt">
            <v:stroke startarrow="block"/>
          </v:line>
        </w:pict>
      </w:r>
      <w:r>
        <w:rPr>
          <w:rFonts w:ascii="仿宋_GB2312" w:eastAsia="仿宋_GB2312"/>
        </w:rPr>
        <w:pict>
          <v:shape id="_x0000_s2120" type="#_x0000_t32" style="position:absolute;left:0;text-align:left;margin-left:53.05pt;margin-top:36.6pt;width:140.35pt;height:.05pt;flip:x;z-index:251696128" o:connectortype="straight"/>
        </w:pict>
      </w:r>
      <w:r>
        <w:rPr>
          <w:rFonts w:ascii="仿宋_GB2312" w:eastAsia="仿宋_GB2312"/>
        </w:rPr>
        <w:pict>
          <v:shape id="_x0000_s2119" type="#_x0000_t116" style="position:absolute;left:0;text-align:left;margin-left:343.95pt;margin-top:12.3pt;width:87.4pt;height:53.3pt;z-index:251695104">
            <v:textbox>
              <w:txbxContent>
                <w:p w:rsidR="00F50ADD" w:rsidRDefault="00BE2FC2">
                  <w:r>
                    <w:rPr>
                      <w:rFonts w:hint="eastAsia"/>
                    </w:rPr>
                    <w:t>送达不予受理决定书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13" style="position:absolute;left:0;text-align:left;flip:x;z-index:251688960" from="305.55pt,36.6pt" to="343.95pt,36.6pt">
            <v:stroke start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22" type="#_x0000_t109" style="position:absolute;left:0;text-align:left;margin-left:156.6pt;margin-top:37.45pt;width:185.35pt;height:35.85pt;z-index:251698176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材料齐全，出具《受理通知书》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14" style="position:absolute;left:0;text-align:left;z-index:251689984" from="249.4pt,14.85pt" to="249.45pt,37.45pt">
            <v:stroke endarrow="block"/>
          </v:line>
        </w:pict>
      </w:r>
    </w:p>
    <w:p w:rsidR="00F50ADD" w:rsidRDefault="00F50ADD">
      <w:pPr>
        <w:spacing w:line="760" w:lineRule="exact"/>
      </w:pPr>
      <w:r>
        <w:pict>
          <v:group id="_x0000_s2124" style="position:absolute;left:0;text-align:left;margin-left:1.35pt;margin-top:34.9pt;width:330.1pt;height:211.5pt;z-index:251700224" coordorigin="4927,8551" coordsize="6602,4230203">
            <v:group id="组合 67" o:spid="_x0000_s2125" style="position:absolute;left:4927;top:8551;width:6602;height:4231" coordorigin="3597,8509" coordsize="6602,4231">
              <v:line id="_x0000_s2126" style="position:absolute;flip:y" from="8561,8509" to="8561,8896">
                <v:stroke startarrow="block"/>
              </v:line>
              <v:shape id="_x0000_s2127" type="#_x0000_t110" style="position:absolute;left:7354;top:8896;width:2509;height:2079">
                <v:textbox>
                  <w:txbxContent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治安支队</w:t>
                      </w:r>
                    </w:p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审批</w:t>
                      </w:r>
                    </w:p>
                  </w:txbxContent>
                </v:textbox>
              </v:shape>
              <v:shape id="_x0000_s2128" type="#_x0000_t116" style="position:absolute;left:6915;top:11470;width:3285;height:1271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窗口办结：</w:t>
                      </w:r>
                      <w:r>
                        <w:rPr>
                          <w:rFonts w:hint="eastAsia"/>
                          <w:szCs w:val="21"/>
                        </w:rPr>
                        <w:t>送达《准予许可决定书》，</w:t>
                      </w:r>
                    </w:p>
                  </w:txbxContent>
                </v:textbox>
              </v:shape>
              <v:shape id="_x0000_s2129" type="#_x0000_t116" style="position:absolute;left:3597;top:9192;width:2780;height:1354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不符合要求，送达不予许可决定书</w:t>
                      </w:r>
                    </w:p>
                  </w:txbxContent>
                </v:textbox>
              </v:shape>
              <v:line id="_x0000_s2130" style="position:absolute" from="6398,9958" to="7297,9958">
                <v:stroke startarrow="block"/>
              </v:line>
            </v:group>
            <v:line id="_x0000_s2131" style="position:absolute" from="9952,11039" to="9953,11491">
              <v:stroke endarrow="block"/>
            </v:line>
          </v:group>
        </w:pict>
      </w:r>
    </w:p>
    <w:p w:rsidR="00F50ADD" w:rsidRDefault="00F50ADD"/>
    <w:p w:rsidR="00F50ADD" w:rsidRDefault="00F50ADD"/>
    <w:p w:rsidR="00F50ADD" w:rsidRDefault="00BE2FC2">
      <w:pPr>
        <w:tabs>
          <w:tab w:val="left" w:pos="5128"/>
        </w:tabs>
        <w:jc w:val="left"/>
      </w:pPr>
      <w:r>
        <w:rPr>
          <w:rFonts w:hint="eastAsia"/>
        </w:rPr>
        <w:tab/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4.</w:t>
      </w:r>
      <w:r>
        <w:rPr>
          <w:rFonts w:eastAsia="方正小标宋简体" w:hint="eastAsia"/>
          <w:kern w:val="0"/>
          <w:sz w:val="44"/>
          <w:szCs w:val="44"/>
        </w:rPr>
        <w:t>城市、风景名胜区和重要工程设施附近实施爆破作业审批受理流程图</w:t>
      </w:r>
    </w:p>
    <w:p w:rsidR="00F50ADD" w:rsidRDefault="00F50ADD">
      <w:pPr>
        <w:spacing w:line="7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50ADD" w:rsidRDefault="00F50ADD">
      <w:pPr>
        <w:spacing w:line="760" w:lineRule="exact"/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43" type="#_x0000_t116" style="position:absolute;left:0;text-align:left;margin-left:158pt;margin-top:.05pt;width:183.05pt;height:71.8pt;z-index:251712512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申请：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申请人向市民中心公安窗口提交申请材料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38" type="#_x0000_t32" style="position:absolute;left:0;text-align:left;margin-left:52.95pt;margin-top:.35pt;width:98.45pt;height:.15pt;flip:y;z-index:251707392">
            <v:stroke endarrow="block"/>
          </v:shape>
        </w:pict>
      </w:r>
      <w:r>
        <w:rPr>
          <w:rFonts w:ascii="仿宋_GB2312" w:eastAsia="仿宋_GB2312"/>
        </w:rPr>
        <w:pict>
          <v:shape id="_x0000_s2136" type="#_x0000_t109" style="position:absolute;left:0;text-align:left;margin-left:-11.4pt;margin-top:25.65pt;width:136.15pt;height:55.95pt;z-index:251705344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材料不全的，一次性告知申请材料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2137" type="#_x0000_t32" style="position:absolute;left:0;text-align:left;margin-left:54pt;margin-top:.5pt;width:0;height:25.15pt;flip:y;z-index:251706368" o:connectortype="straight"/>
        </w:pict>
      </w:r>
      <w:r>
        <w:rPr>
          <w:rFonts w:ascii="仿宋_GB2312" w:eastAsia="仿宋_GB2312"/>
        </w:rPr>
        <w:pict>
          <v:line id="_x0000_s2132" style="position:absolute;left:0;text-align:left;z-index:251701248" from="249.45pt,37pt" to="249.45pt,58.7pt">
            <v:stroke end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35" type="#_x0000_t110" style="position:absolute;left:0;text-align:left;margin-left:193.4pt;margin-top:20.7pt;width:112.15pt;height:108.15pt;z-index:251704320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窗口初审材料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_x0000_s2141" style="position:absolute;left:0;text-align:left;z-index:251710464" from="54pt,5.6pt" to="54pt,36.65pt">
            <v:stroke startarrow="block"/>
          </v:line>
        </w:pict>
      </w:r>
      <w:r>
        <w:rPr>
          <w:rFonts w:ascii="仿宋_GB2312" w:eastAsia="仿宋_GB2312"/>
        </w:rPr>
        <w:pict>
          <v:shape id="_x0000_s2140" type="#_x0000_t32" style="position:absolute;left:0;text-align:left;margin-left:53.05pt;margin-top:36.6pt;width:140.35pt;height:.05pt;flip:x;z-index:251709440" o:connectortype="straight"/>
        </w:pict>
      </w:r>
      <w:r>
        <w:rPr>
          <w:rFonts w:ascii="仿宋_GB2312" w:eastAsia="仿宋_GB2312"/>
        </w:rPr>
        <w:pict>
          <v:shape id="_x0000_s2139" type="#_x0000_t116" style="position:absolute;left:0;text-align:left;margin-left:343.95pt;margin-top:12.3pt;width:87.4pt;height:53.3pt;z-index:251708416">
            <v:textbox>
              <w:txbxContent>
                <w:p w:rsidR="00F50ADD" w:rsidRDefault="00BE2FC2">
                  <w:r>
                    <w:rPr>
                      <w:rFonts w:hint="eastAsia"/>
                    </w:rPr>
                    <w:t>送达不予受理决定书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33" style="position:absolute;left:0;text-align:left;flip:x;z-index:251702272" from="305.55pt,36.6pt" to="343.95pt,36.6pt">
            <v:stroke start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42" type="#_x0000_t109" style="position:absolute;left:0;text-align:left;margin-left:156.6pt;margin-top:37.45pt;width:185.35pt;height:35.85pt;z-index:251711488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 w:hint="eastAsia"/>
                    </w:rPr>
                    <w:t>材料齐全，出具《受理通知书》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34" style="position:absolute;left:0;text-align:left;z-index:251703296" from="249.4pt,14.85pt" to="249.45pt,37.45pt">
            <v:stroke endarrow="block"/>
          </v:line>
        </w:pict>
      </w:r>
    </w:p>
    <w:p w:rsidR="00F50ADD" w:rsidRDefault="00F50ADD">
      <w:pPr>
        <w:spacing w:line="760" w:lineRule="exact"/>
      </w:pPr>
      <w:r>
        <w:pict>
          <v:group id="_x0000_s2144" style="position:absolute;left:0;text-align:left;margin-left:1.35pt;margin-top:34.9pt;width:330.1pt;height:211.5pt;z-index:251713536" coordorigin="4927,8551" coordsize="6602,4230203">
            <v:group id="组合 67" o:spid="_x0000_s2145" style="position:absolute;left:4927;top:8551;width:6602;height:4231" coordorigin="3597,8509" coordsize="6602,4231">
              <v:line id="_x0000_s2146" style="position:absolute;flip:y" from="8561,8509" to="8561,8896">
                <v:stroke startarrow="block"/>
              </v:line>
              <v:shape id="_x0000_s2147" type="#_x0000_t110" style="position:absolute;left:7354;top:8896;width:2509;height:2079">
                <v:textbox>
                  <w:txbxContent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治安支队</w:t>
                      </w:r>
                    </w:p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审批</w:t>
                      </w:r>
                    </w:p>
                  </w:txbxContent>
                </v:textbox>
              </v:shape>
              <v:shape id="_x0000_s2148" type="#_x0000_t116" style="position:absolute;left:6915;top:11470;width:3285;height:1271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窗口办结：</w:t>
                      </w:r>
                      <w:r>
                        <w:rPr>
                          <w:rFonts w:hint="eastAsia"/>
                          <w:szCs w:val="21"/>
                        </w:rPr>
                        <w:t>送达《准予许可决定书》，</w:t>
                      </w:r>
                    </w:p>
                  </w:txbxContent>
                </v:textbox>
              </v:shape>
              <v:shape id="_x0000_s2149" type="#_x0000_t116" style="position:absolute;left:3597;top:9192;width:2780;height:1354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不符合要求，送达不予许可决定书</w:t>
                      </w:r>
                    </w:p>
                  </w:txbxContent>
                </v:textbox>
              </v:shape>
              <v:line id="_x0000_s2150" style="position:absolute" from="6398,9958" to="7297,9958">
                <v:stroke startarrow="block"/>
              </v:line>
            </v:group>
            <v:line id="_x0000_s2151" style="position:absolute" from="9952,11039" to="9953,11491">
              <v:stroke endarrow="block"/>
            </v:line>
          </v:group>
        </w:pict>
      </w:r>
    </w:p>
    <w:p w:rsidR="00F50ADD" w:rsidRDefault="00F50ADD"/>
    <w:p w:rsidR="00F50ADD" w:rsidRDefault="00F50ADD"/>
    <w:p w:rsidR="00F50ADD" w:rsidRDefault="00BE2FC2">
      <w:pPr>
        <w:tabs>
          <w:tab w:val="left" w:pos="5128"/>
        </w:tabs>
        <w:jc w:val="left"/>
      </w:pPr>
      <w:r>
        <w:rPr>
          <w:rFonts w:hint="eastAsia"/>
        </w:rPr>
        <w:tab/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5.</w:t>
      </w:r>
      <w:r>
        <w:rPr>
          <w:rFonts w:eastAsia="方正小标宋简体"/>
          <w:kern w:val="0"/>
          <w:sz w:val="44"/>
          <w:szCs w:val="44"/>
        </w:rPr>
        <w:t>举行集会游行示威许可</w:t>
      </w:r>
      <w:r>
        <w:rPr>
          <w:rFonts w:eastAsia="方正小标宋简体" w:hint="eastAsia"/>
          <w:kern w:val="0"/>
          <w:sz w:val="44"/>
          <w:szCs w:val="44"/>
        </w:rPr>
        <w:t>受理流程图</w:t>
      </w:r>
    </w:p>
    <w:p w:rsidR="00F50ADD" w:rsidRDefault="00F50ADD">
      <w:pPr>
        <w:jc w:val="center"/>
        <w:rPr>
          <w:rFonts w:ascii="宋体" w:cs="华文中宋"/>
          <w:b/>
          <w:sz w:val="44"/>
          <w:szCs w:val="44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69" type="#_x0000_t116" style="position:absolute;left:0;text-align:left;margin-left:153pt;margin-top:0;width:183.05pt;height:71.8pt;z-index:251731968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申请：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申请人向市民中心公安窗口提交申请材料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59" type="#_x0000_t32" style="position:absolute;left:0;text-align:left;margin-left:52.95pt;margin-top:.35pt;width:98.45pt;height:.15pt;flip:y;z-index:251721728">
            <v:stroke endarrow="block"/>
          </v:shape>
        </w:pict>
      </w:r>
      <w:r>
        <w:rPr>
          <w:rFonts w:ascii="仿宋_GB2312" w:eastAsia="仿宋_GB2312"/>
        </w:rPr>
        <w:pict>
          <v:shape id="_x0000_s2157" type="#_x0000_t109" style="position:absolute;left:0;text-align:left;margin-left:-11.4pt;margin-top:25.65pt;width:136.15pt;height:55.95pt;z-index:251719680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材料不全的，一次性告知申请材料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2158" type="#_x0000_t32" style="position:absolute;left:0;text-align:left;margin-left:54pt;margin-top:.5pt;width:0;height:25.15pt;flip:y;z-index:251720704" o:connectortype="straight"/>
        </w:pict>
      </w:r>
      <w:r>
        <w:rPr>
          <w:rFonts w:ascii="仿宋_GB2312" w:eastAsia="仿宋_GB2312"/>
        </w:rPr>
        <w:pict>
          <v:line id="_x0000_s2152" style="position:absolute;left:0;text-align:left;z-index:251714560" from="249.45pt,37pt" to="249.45pt,58.7pt">
            <v:stroke end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56" type="#_x0000_t110" style="position:absolute;left:0;text-align:left;margin-left:193.4pt;margin-top:20.7pt;width:112.15pt;height:108.15pt;z-index:251718656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窗口初审材料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_x0000_s2166" style="position:absolute;left:0;text-align:left;z-index:251728896" from="54pt,5.6pt" to="54pt,36.65pt">
            <v:stroke startarrow="block"/>
          </v:line>
        </w:pict>
      </w:r>
      <w:r>
        <w:rPr>
          <w:rFonts w:ascii="仿宋_GB2312" w:eastAsia="仿宋_GB2312"/>
        </w:rPr>
        <w:pict>
          <v:shape id="_x0000_s2165" type="#_x0000_t32" style="position:absolute;left:0;text-align:left;margin-left:53.05pt;margin-top:36.6pt;width:140.35pt;height:.05pt;flip:x;z-index:251727872" o:connectortype="straight"/>
        </w:pict>
      </w:r>
      <w:r>
        <w:rPr>
          <w:rFonts w:ascii="仿宋_GB2312" w:eastAsia="仿宋_GB2312"/>
        </w:rPr>
        <w:pict>
          <v:shape id="_x0000_s2164" type="#_x0000_t116" style="position:absolute;left:0;text-align:left;margin-left:343.95pt;margin-top:12.3pt;width:87.4pt;height:53.3pt;z-index:251726848">
            <v:textbox>
              <w:txbxContent>
                <w:p w:rsidR="00F50ADD" w:rsidRDefault="00BE2FC2">
                  <w:r>
                    <w:rPr>
                      <w:rFonts w:hint="eastAsia"/>
                    </w:rPr>
                    <w:t>送达不予受理决定书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53" style="position:absolute;left:0;text-align:left;flip:x;z-index:251715584" from="305.55pt,36.6pt" to="343.95pt,36.6pt">
            <v:stroke start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67" type="#_x0000_t109" style="position:absolute;left:0;text-align:left;margin-left:156.6pt;margin-top:37.45pt;width:185.35pt;height:35.85pt;z-index:251729920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材料齐全，出具《受理通知书》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54" style="position:absolute;left:0;text-align:left;z-index:251716608" from="249.4pt,14.85pt" to="249.45pt,37.45pt">
            <v:stroke end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_x0000_s2163" style="position:absolute;left:0;text-align:left;z-index:251725824" from="141.3pt,107.75pt" to="186.25pt,107.75pt">
            <v:stroke startarrow="block"/>
          </v:line>
        </w:pict>
      </w:r>
      <w:r>
        <w:rPr>
          <w:rFonts w:ascii="仿宋_GB2312" w:eastAsia="仿宋_GB2312"/>
        </w:rPr>
        <w:pict>
          <v:shape id="自选图形 59" o:spid="_x0000_s2162" type="#_x0000_t116" style="position:absolute;left:0;text-align:left;margin-left:1.25pt;margin-top:69.45pt;width:139pt;height:67.7pt;z-index:251724800">
            <v:textbox>
              <w:txbxContent>
                <w:p w:rsidR="00F50ADD" w:rsidRDefault="00BE2FC2"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不符合要求，送达不予许可决定书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自选图形 57" o:spid="_x0000_s2160" type="#_x0000_t110" style="position:absolute;left:0;text-align:left;margin-left:189.1pt;margin-top:54.65pt;width:125.45pt;height:103.95pt;z-index:251722752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治安支队四大队审批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自选图形 58" o:spid="_x0000_s2161" type="#_x0000_t116" style="position:absolute;left:0;text-align:left;margin-left:167.15pt;margin-top:183.35pt;width:164.25pt;height:63.55pt;z-index:251723776">
            <v:textbox>
              <w:txbxContent>
                <w:p w:rsidR="00F50ADD" w:rsidRDefault="00BE2FC2">
                  <w:pPr>
                    <w:jc w:val="center"/>
                  </w:pPr>
                  <w:r>
                    <w:rPr>
                      <w:rFonts w:hint="eastAsia"/>
                      <w:b/>
                      <w:szCs w:val="21"/>
                    </w:rPr>
                    <w:t>窗口办结：</w:t>
                  </w:r>
                  <w:r>
                    <w:rPr>
                      <w:rFonts w:hint="eastAsia"/>
                      <w:szCs w:val="21"/>
                    </w:rPr>
                    <w:t>送达《准予许可决定书》，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68" style="position:absolute;left:0;text-align:left;z-index:251730944" from="249.35pt,158.6pt" to="249.4pt,181.2pt">
            <v:stroke endarrow="block"/>
          </v:line>
        </w:pict>
      </w:r>
      <w:r>
        <w:rPr>
          <w:rFonts w:ascii="仿宋_GB2312" w:eastAsia="仿宋_GB2312"/>
        </w:rPr>
        <w:pict>
          <v:line id="_x0000_s2155" style="position:absolute;left:0;text-align:left;flip:y;z-index:251717632" from="249.45pt,35.3pt" to="249.45pt,54.65pt">
            <v:stroke startarrow="block"/>
          </v:line>
        </w:pict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spacing w:line="7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6.</w:t>
      </w:r>
      <w:r>
        <w:rPr>
          <w:rFonts w:eastAsia="方正小标宋简体"/>
          <w:kern w:val="0"/>
          <w:sz w:val="44"/>
          <w:szCs w:val="44"/>
        </w:rPr>
        <w:t>大型群众性活动安全许可</w:t>
      </w:r>
      <w:r>
        <w:rPr>
          <w:rFonts w:eastAsia="方正小标宋简体" w:hint="eastAsia"/>
          <w:kern w:val="0"/>
          <w:sz w:val="44"/>
          <w:szCs w:val="44"/>
        </w:rPr>
        <w:t>受理流程图</w:t>
      </w:r>
    </w:p>
    <w:p w:rsidR="00F50ADD" w:rsidRDefault="00F50ADD">
      <w:pPr>
        <w:spacing w:line="7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50ADD" w:rsidRDefault="00F50ADD">
      <w:pPr>
        <w:spacing w:line="760" w:lineRule="exact"/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81" type="#_x0000_t116" style="position:absolute;left:0;text-align:left;margin-left:158pt;margin-top:.05pt;width:183.05pt;height:71.8pt;z-index:251744256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申请：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申请人向市民中心公安窗口提交申请材料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76" type="#_x0000_t32" style="position:absolute;left:0;text-align:left;margin-left:52.95pt;margin-top:.35pt;width:98.45pt;height:.15pt;flip:y;z-index:251739136">
            <v:stroke endarrow="block"/>
          </v:shape>
        </w:pict>
      </w:r>
      <w:r>
        <w:rPr>
          <w:rFonts w:ascii="仿宋_GB2312" w:eastAsia="仿宋_GB2312"/>
        </w:rPr>
        <w:pict>
          <v:shape id="_x0000_s2174" type="#_x0000_t109" style="position:absolute;left:0;text-align:left;margin-left:-11.4pt;margin-top:25.65pt;width:136.15pt;height:55.95pt;z-index:251737088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材料不全的，一次性告知申请材料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2175" type="#_x0000_t32" style="position:absolute;left:0;text-align:left;margin-left:54pt;margin-top:.5pt;width:0;height:25.15pt;flip:y;z-index:251738112" o:connectortype="straight"/>
        </w:pict>
      </w:r>
      <w:r>
        <w:rPr>
          <w:rFonts w:ascii="仿宋_GB2312" w:eastAsia="仿宋_GB2312"/>
        </w:rPr>
        <w:pict>
          <v:line id="_x0000_s2170" style="position:absolute;left:0;text-align:left;z-index:251732992" from="249.45pt,37pt" to="249.45pt,58.7pt">
            <v:stroke end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73" type="#_x0000_t110" style="position:absolute;left:0;text-align:left;margin-left:193.4pt;margin-top:20.7pt;width:112.15pt;height:108.15pt;z-index:251736064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窗口初审材料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_x0000_s2179" style="position:absolute;left:0;text-align:left;z-index:251742208" from="54pt,5.6pt" to="54pt,36.65pt">
            <v:stroke startarrow="block"/>
          </v:line>
        </w:pict>
      </w:r>
      <w:r>
        <w:rPr>
          <w:rFonts w:ascii="仿宋_GB2312" w:eastAsia="仿宋_GB2312"/>
        </w:rPr>
        <w:pict>
          <v:shape id="_x0000_s2178" type="#_x0000_t32" style="position:absolute;left:0;text-align:left;margin-left:53.05pt;margin-top:36.6pt;width:140.35pt;height:.05pt;flip:x;z-index:251741184" o:connectortype="straight"/>
        </w:pict>
      </w:r>
      <w:r>
        <w:rPr>
          <w:rFonts w:ascii="仿宋_GB2312" w:eastAsia="仿宋_GB2312"/>
        </w:rPr>
        <w:pict>
          <v:shape id="_x0000_s2177" type="#_x0000_t116" style="position:absolute;left:0;text-align:left;margin-left:343.95pt;margin-top:12.3pt;width:87.4pt;height:53.3pt;z-index:251740160">
            <v:textbox>
              <w:txbxContent>
                <w:p w:rsidR="00F50ADD" w:rsidRDefault="00BE2FC2">
                  <w:r>
                    <w:rPr>
                      <w:rFonts w:hint="eastAsia"/>
                    </w:rPr>
                    <w:t>送达不予受理决定书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71" style="position:absolute;left:0;text-align:left;flip:x;z-index:251734016" from="305.55pt,36.6pt" to="343.95pt,36.6pt">
            <v:stroke start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80" type="#_x0000_t109" style="position:absolute;left:0;text-align:left;margin-left:156.6pt;margin-top:37.45pt;width:185.35pt;height:35.85pt;z-index:251743232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材料齐全，出具《受理通知书》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72" style="position:absolute;left:0;text-align:left;z-index:251735040" from="249.4pt,14.85pt" to="249.45pt,37.45pt">
            <v:stroke endarrow="block"/>
          </v:line>
        </w:pict>
      </w:r>
    </w:p>
    <w:p w:rsidR="00F50ADD" w:rsidRDefault="00F50ADD">
      <w:pPr>
        <w:spacing w:line="760" w:lineRule="exact"/>
      </w:pPr>
      <w:r>
        <w:pict>
          <v:group id="_x0000_s2182" style="position:absolute;left:0;text-align:left;margin-left:1.35pt;margin-top:34.9pt;width:330.1pt;height:211.5pt;z-index:251745280" coordorigin="4927,8551" coordsize="6602,4230203">
            <v:group id="组合 67" o:spid="_x0000_s2183" style="position:absolute;left:4927;top:8551;width:6602;height:4231" coordorigin="3597,8509" coordsize="6602,4231">
              <v:line id="_x0000_s2184" style="position:absolute;flip:y" from="8561,8509" to="8561,8896">
                <v:stroke startarrow="block"/>
              </v:line>
              <v:shape id="_x0000_s2185" type="#_x0000_t110" style="position:absolute;left:7354;top:8896;width:2509;height:2079">
                <v:textbox>
                  <w:txbxContent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治安支队四大队审批</w:t>
                      </w:r>
                    </w:p>
                  </w:txbxContent>
                </v:textbox>
              </v:shape>
              <v:shape id="_x0000_s2186" type="#_x0000_t116" style="position:absolute;left:6915;top:11470;width:3285;height:1271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窗口办结：</w:t>
                      </w:r>
                      <w:r>
                        <w:rPr>
                          <w:rFonts w:hint="eastAsia"/>
                          <w:szCs w:val="21"/>
                        </w:rPr>
                        <w:t>送达《准予许可决定书》，</w:t>
                      </w:r>
                    </w:p>
                  </w:txbxContent>
                </v:textbox>
              </v:shape>
              <v:shape id="_x0000_s2187" type="#_x0000_t116" style="position:absolute;left:3597;top:9192;width:2780;height:1354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不符合要求，送达不予许可决定书</w:t>
                      </w:r>
                    </w:p>
                  </w:txbxContent>
                </v:textbox>
              </v:shape>
              <v:line id="_x0000_s2188" style="position:absolute" from="6398,9958" to="7297,9958">
                <v:stroke startarrow="block"/>
              </v:line>
            </v:group>
            <v:line id="_x0000_s2189" style="position:absolute" from="9952,11039" to="9953,11491">
              <v:stroke endarrow="block"/>
            </v:line>
          </v:group>
        </w:pict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7.</w:t>
      </w:r>
      <w:r>
        <w:rPr>
          <w:rFonts w:eastAsia="方正小标宋简体"/>
          <w:kern w:val="0"/>
          <w:sz w:val="44"/>
          <w:szCs w:val="44"/>
        </w:rPr>
        <w:t>举办焰火晚会及其他大型焰火燃放活动</w:t>
      </w:r>
    </w:p>
    <w:p w:rsidR="00F50ADD" w:rsidRDefault="00BE2FC2">
      <w:pPr>
        <w:jc w:val="center"/>
        <w:rPr>
          <w:rFonts w:ascii="宋体" w:cs="华文中宋"/>
          <w:b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许可</w:t>
      </w:r>
      <w:r>
        <w:rPr>
          <w:rFonts w:eastAsia="方正小标宋简体" w:hint="eastAsia"/>
          <w:kern w:val="0"/>
          <w:sz w:val="44"/>
          <w:szCs w:val="44"/>
        </w:rPr>
        <w:t>受理流程图</w:t>
      </w:r>
    </w:p>
    <w:p w:rsidR="00F50ADD" w:rsidRDefault="00F50ADD">
      <w:pPr>
        <w:spacing w:line="7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F50ADD" w:rsidRDefault="00F50ADD">
      <w:pPr>
        <w:spacing w:line="760" w:lineRule="exact"/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201" type="#_x0000_t116" style="position:absolute;left:0;text-align:left;margin-left:158pt;margin-top:.05pt;width:183.05pt;height:71.8pt;z-index:251757568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申请：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申请人向市民中心公安窗口提交申请材料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96" type="#_x0000_t32" style="position:absolute;left:0;text-align:left;margin-left:52.95pt;margin-top:.35pt;width:98.45pt;height:.15pt;flip:y;z-index:251752448">
            <v:stroke endarrow="block"/>
          </v:shape>
        </w:pict>
      </w:r>
      <w:r>
        <w:rPr>
          <w:rFonts w:ascii="仿宋_GB2312" w:eastAsia="仿宋_GB2312"/>
        </w:rPr>
        <w:pict>
          <v:shape id="_x0000_s2194" type="#_x0000_t109" style="position:absolute;left:0;text-align:left;margin-left:-11.4pt;margin-top:25.65pt;width:136.15pt;height:55.95pt;z-index:251750400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材料不全的，一次性告知申请材料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_x0000_s2195" type="#_x0000_t32" style="position:absolute;left:0;text-align:left;margin-left:54pt;margin-top:.5pt;width:0;height:25.15pt;flip:y;z-index:251751424" o:connectortype="straight"/>
        </w:pict>
      </w:r>
      <w:r>
        <w:rPr>
          <w:rFonts w:ascii="仿宋_GB2312" w:eastAsia="仿宋_GB2312"/>
        </w:rPr>
        <w:pict>
          <v:line id="_x0000_s2190" style="position:absolute;left:0;text-align:left;z-index:251746304" from="249.45pt,37pt" to="249.45pt,58.7pt">
            <v:stroke end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193" type="#_x0000_t110" style="position:absolute;left:0;text-align:left;margin-left:193.4pt;margin-top:20.7pt;width:112.15pt;height:108.15pt;z-index:251749376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窗口初审材料</w:t>
                  </w:r>
                </w:p>
              </w:txbxContent>
            </v:textbox>
          </v:shap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line id="_x0000_s2199" style="position:absolute;left:0;text-align:left;z-index:251755520" from="54pt,5.6pt" to="54pt,36.65pt">
            <v:stroke startarrow="block"/>
          </v:line>
        </w:pict>
      </w:r>
      <w:r>
        <w:rPr>
          <w:rFonts w:ascii="仿宋_GB2312" w:eastAsia="仿宋_GB2312"/>
        </w:rPr>
        <w:pict>
          <v:shape id="_x0000_s2198" type="#_x0000_t32" style="position:absolute;left:0;text-align:left;margin-left:53.05pt;margin-top:36.6pt;width:140.35pt;height:.05pt;flip:x;z-index:251754496" o:connectortype="straight"/>
        </w:pict>
      </w:r>
      <w:r>
        <w:rPr>
          <w:rFonts w:ascii="仿宋_GB2312" w:eastAsia="仿宋_GB2312"/>
        </w:rPr>
        <w:pict>
          <v:shape id="_x0000_s2197" type="#_x0000_t116" style="position:absolute;left:0;text-align:left;margin-left:343.95pt;margin-top:12.3pt;width:87.4pt;height:53.3pt;z-index:251753472">
            <v:textbox>
              <w:txbxContent>
                <w:p w:rsidR="00F50ADD" w:rsidRDefault="00BE2FC2">
                  <w:r>
                    <w:rPr>
                      <w:rFonts w:hint="eastAsia"/>
                    </w:rPr>
                    <w:t>送达不予受理决定书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91" style="position:absolute;left:0;text-align:left;flip:x;z-index:251747328" from="305.55pt,36.6pt" to="343.95pt,36.6pt">
            <v:stroke startarrow="block"/>
          </v:line>
        </w:pict>
      </w:r>
    </w:p>
    <w:p w:rsidR="00F50ADD" w:rsidRDefault="00F50ADD">
      <w:pPr>
        <w:spacing w:line="760" w:lineRule="exact"/>
        <w:rPr>
          <w:rFonts w:ascii="仿宋_GB2312" w:eastAsia="仿宋_GB2312"/>
        </w:rPr>
      </w:pPr>
    </w:p>
    <w:p w:rsidR="00F50ADD" w:rsidRDefault="00F50ADD">
      <w:pPr>
        <w:spacing w:line="760" w:lineRule="exact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200" type="#_x0000_t109" style="position:absolute;left:0;text-align:left;margin-left:156.6pt;margin-top:37.45pt;width:185.35pt;height:35.85pt;z-index:251756544">
            <v:textbox>
              <w:txbxContent>
                <w:p w:rsidR="00F50ADD" w:rsidRDefault="00BE2FC2">
                  <w:pPr>
                    <w:spacing w:line="40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材料齐全，出具《受理通知书》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line id="_x0000_s2192" style="position:absolute;left:0;text-align:left;z-index:251748352" from="249.4pt,14.85pt" to="249.45pt,37.45pt">
            <v:stroke endarrow="block"/>
          </v:line>
        </w:pict>
      </w:r>
    </w:p>
    <w:p w:rsidR="00F50ADD" w:rsidRDefault="00F50ADD">
      <w:pPr>
        <w:spacing w:line="760" w:lineRule="exact"/>
      </w:pPr>
      <w:r>
        <w:pict>
          <v:group id="_x0000_s2202" style="position:absolute;left:0;text-align:left;margin-left:1.35pt;margin-top:34.9pt;width:330.1pt;height:211.5pt;z-index:251758592" coordorigin="4927,8551" coordsize="6602,4230203">
            <v:group id="组合 67" o:spid="_x0000_s2203" style="position:absolute;left:4927;top:8551;width:6602;height:4231" coordorigin="3597,8509" coordsize="6602,4231">
              <v:line id="_x0000_s2204" style="position:absolute;flip:y" from="8561,8509" to="8561,8896">
                <v:stroke startarrow="block"/>
              </v:line>
              <v:shape id="_x0000_s2205" type="#_x0000_t110" style="position:absolute;left:7354;top:8896;width:2509;height:2079">
                <v:textbox>
                  <w:txbxContent>
                    <w:p w:rsidR="00F50ADD" w:rsidRDefault="00BE2FC2"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Cs w:val="21"/>
                        </w:rPr>
                        <w:t>治安支队三大队审批</w:t>
                      </w:r>
                    </w:p>
                  </w:txbxContent>
                </v:textbox>
              </v:shape>
              <v:shape id="_x0000_s2206" type="#_x0000_t116" style="position:absolute;left:6915;top:11470;width:3285;height:1271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窗口办结：</w:t>
                      </w:r>
                      <w:r>
                        <w:rPr>
                          <w:rFonts w:hint="eastAsia"/>
                          <w:szCs w:val="21"/>
                        </w:rPr>
                        <w:t>送达《准予许可决定书》，</w:t>
                      </w:r>
                    </w:p>
                  </w:txbxContent>
                </v:textbox>
              </v:shape>
              <v:shape id="_x0000_s2207" type="#_x0000_t116" style="position:absolute;left:3597;top:9192;width:2780;height:1354">
                <v:textbox>
                  <w:txbxContent>
                    <w:p w:rsidR="00F50ADD" w:rsidRDefault="00BE2FC2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不符合要求，送达不予许可决定书</w:t>
                      </w:r>
                    </w:p>
                  </w:txbxContent>
                </v:textbox>
              </v:shape>
              <v:line id="_x0000_s2208" style="position:absolute" from="6398,9958" to="7297,9958">
                <v:stroke startarrow="block"/>
              </v:line>
            </v:group>
            <v:line id="_x0000_s2209" style="position:absolute" from="9952,11039" to="9953,11491">
              <v:stroke endarrow="block"/>
            </v:line>
          </v:group>
        </w:pict>
      </w:r>
    </w:p>
    <w:p w:rsidR="00F50ADD" w:rsidRDefault="00F50ADD"/>
    <w:p w:rsidR="00F50ADD" w:rsidRDefault="00F50ADD"/>
    <w:p w:rsidR="00F50ADD" w:rsidRDefault="00BE2FC2">
      <w:pPr>
        <w:tabs>
          <w:tab w:val="left" w:pos="5128"/>
        </w:tabs>
        <w:jc w:val="left"/>
      </w:pPr>
      <w:r>
        <w:rPr>
          <w:rFonts w:hint="eastAsia"/>
        </w:rPr>
        <w:tab/>
      </w:r>
    </w:p>
    <w:p w:rsidR="00F50ADD" w:rsidRDefault="00F50ADD"/>
    <w:p w:rsidR="00F50ADD" w:rsidRDefault="00F50ADD"/>
    <w:p w:rsidR="00F50ADD" w:rsidRDefault="00F50ADD"/>
    <w:p w:rsidR="00F50ADD" w:rsidRDefault="00BE2FC2">
      <w:pPr>
        <w:tabs>
          <w:tab w:val="left" w:pos="5128"/>
        </w:tabs>
        <w:jc w:val="left"/>
      </w:pPr>
      <w:r>
        <w:rPr>
          <w:rFonts w:hint="eastAsia"/>
        </w:rPr>
        <w:tab/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8.</w:t>
      </w:r>
      <w:r>
        <w:rPr>
          <w:rFonts w:eastAsia="方正小标宋简体" w:hint="eastAsia"/>
          <w:kern w:val="0"/>
          <w:sz w:val="44"/>
          <w:szCs w:val="44"/>
        </w:rPr>
        <w:t>互联网上网服务营业场所信息网络安全审核</w:t>
      </w:r>
    </w:p>
    <w:p w:rsidR="00F50ADD" w:rsidRDefault="00BE2FC2">
      <w:r>
        <w:rPr>
          <w:noProof/>
        </w:rPr>
        <w:lastRenderedPageBreak/>
        <w:drawing>
          <wp:inline distT="0" distB="0" distL="0" distR="0">
            <wp:extent cx="5274310" cy="7423785"/>
            <wp:effectExtent l="19050" t="0" r="2540" b="0"/>
            <wp:docPr id="1" name="图片 1" descr="C:\Users\ADMINI~1\AppData\Local\Temp\Rar$DI75.760\13.互联网上网服务营业场所信息网络安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Rar$DI75.760\13.互联网上网服务营业场所信息网络安全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lastRenderedPageBreak/>
        <w:t>9.</w:t>
      </w:r>
      <w:r>
        <w:rPr>
          <w:rFonts w:eastAsia="方正小标宋简体" w:hint="eastAsia"/>
          <w:kern w:val="0"/>
          <w:sz w:val="44"/>
          <w:szCs w:val="44"/>
        </w:rPr>
        <w:t>保安员证核发</w:t>
      </w:r>
    </w:p>
    <w:p w:rsidR="00F50ADD" w:rsidRDefault="00BE2FC2">
      <w:r>
        <w:rPr>
          <w:noProof/>
        </w:rPr>
        <w:drawing>
          <wp:inline distT="0" distB="0" distL="0" distR="0">
            <wp:extent cx="5274310" cy="5175885"/>
            <wp:effectExtent l="19050" t="0" r="2540" b="0"/>
            <wp:docPr id="2" name="图片 2" descr="C:\Users\ADMINI~1\AppData\Local\Temp\Rar$DI26.760\34.保安员资格证核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Rar$DI26.760\34.保安员资格证核发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lastRenderedPageBreak/>
        <w:t>10.</w:t>
      </w:r>
      <w:r>
        <w:rPr>
          <w:rFonts w:eastAsia="方正小标宋简体" w:hint="eastAsia"/>
          <w:kern w:val="0"/>
          <w:sz w:val="44"/>
          <w:szCs w:val="44"/>
        </w:rPr>
        <w:t>运输危险化学品的车辆进入危险化学品运输车辆限制通行区域审批</w:t>
      </w:r>
    </w:p>
    <w:p w:rsidR="00F50ADD" w:rsidRDefault="00BE2FC2">
      <w:r>
        <w:rPr>
          <w:noProof/>
        </w:rPr>
        <w:drawing>
          <wp:inline distT="0" distB="0" distL="0" distR="0">
            <wp:extent cx="5274310" cy="6047105"/>
            <wp:effectExtent l="19050" t="0" r="2540" b="0"/>
            <wp:docPr id="3" name="图片 3" descr="C:\Users\ADMINI~1\AppData\Local\Temp\Rar$DI00.760\17.运输危险化学品的车辆进入危险化学品运输车辆限制通行区域审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Rar$DI00.760\17.运输危险化学品的车辆进入危险化学品运输车辆限制通行区域审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4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lastRenderedPageBreak/>
        <w:t>11.</w:t>
      </w:r>
      <w:r>
        <w:rPr>
          <w:rFonts w:eastAsia="方正小标宋简体" w:hint="eastAsia"/>
          <w:kern w:val="0"/>
          <w:sz w:val="44"/>
          <w:szCs w:val="44"/>
        </w:rPr>
        <w:t>放射性物品道路运输许可</w:t>
      </w:r>
    </w:p>
    <w:p w:rsidR="00F50ADD" w:rsidRDefault="00BE2FC2">
      <w:r>
        <w:rPr>
          <w:noProof/>
        </w:rPr>
        <w:drawing>
          <wp:inline distT="0" distB="0" distL="0" distR="0">
            <wp:extent cx="5274310" cy="5175885"/>
            <wp:effectExtent l="19050" t="0" r="2540" b="0"/>
            <wp:docPr id="4" name="图片 4" descr="C:\Users\ADMINI~1\AppData\Local\Temp\Rar$DI30.464\18.放射性物品道路运输许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Rar$DI30.464\18.放射性物品道路运输许可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pPr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lastRenderedPageBreak/>
        <w:t>12.</w:t>
      </w:r>
      <w:r>
        <w:rPr>
          <w:rFonts w:eastAsia="方正小标宋简体" w:hint="eastAsia"/>
          <w:kern w:val="0"/>
          <w:sz w:val="44"/>
          <w:szCs w:val="44"/>
        </w:rPr>
        <w:t>机动车驾驶证核发</w:t>
      </w:r>
    </w:p>
    <w:p w:rsidR="00F50ADD" w:rsidRDefault="00BE2FC2">
      <w:r>
        <w:rPr>
          <w:noProof/>
        </w:rPr>
        <w:drawing>
          <wp:inline distT="0" distB="0" distL="0" distR="0">
            <wp:extent cx="5274310" cy="5175885"/>
            <wp:effectExtent l="19050" t="0" r="2540" b="0"/>
            <wp:docPr id="5" name="图片 5" descr="C:\Users\ADMINI~1\AppData\Local\Temp\Rar$DI00.464\19.机动车驾驶证核发、审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Rar$DI00.464\19.机动车驾驶证核发、审验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BE2FC2">
      <w:r>
        <w:rPr>
          <w:rFonts w:eastAsia="方正小标宋简体" w:hint="eastAsia"/>
          <w:kern w:val="0"/>
          <w:sz w:val="44"/>
          <w:szCs w:val="44"/>
        </w:rPr>
        <w:lastRenderedPageBreak/>
        <w:t>13.</w:t>
      </w:r>
      <w:r>
        <w:rPr>
          <w:rFonts w:eastAsia="方正小标宋简体" w:hint="eastAsia"/>
          <w:kern w:val="0"/>
          <w:sz w:val="44"/>
          <w:szCs w:val="44"/>
        </w:rPr>
        <w:t>机动车登记</w:t>
      </w:r>
    </w:p>
    <w:p w:rsidR="00F50ADD" w:rsidRDefault="00F50ADD"/>
    <w:p w:rsidR="00F50ADD" w:rsidRDefault="00BE2FC2">
      <w:r>
        <w:rPr>
          <w:noProof/>
        </w:rPr>
        <w:drawing>
          <wp:inline distT="0" distB="0" distL="0" distR="0">
            <wp:extent cx="5274310" cy="6061075"/>
            <wp:effectExtent l="19050" t="0" r="2540" b="0"/>
            <wp:docPr id="6" name="图片 6" descr="C:\Users\ADMINI~1\AppData\Local\Temp\Rar$DI77.465\21.机动车登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Rar$DI77.465\21.机动车登记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/>
    <w:p w:rsidR="00F50ADD" w:rsidRDefault="00F50ADD">
      <w:pPr>
        <w:rPr>
          <w:rFonts w:eastAsia="方正小标宋简体"/>
          <w:kern w:val="0"/>
          <w:sz w:val="44"/>
          <w:szCs w:val="44"/>
        </w:rPr>
      </w:pPr>
    </w:p>
    <w:p w:rsidR="00F50ADD" w:rsidRDefault="00F50ADD">
      <w:pPr>
        <w:rPr>
          <w:rFonts w:eastAsia="方正小标宋简体"/>
          <w:kern w:val="0"/>
          <w:sz w:val="44"/>
          <w:szCs w:val="44"/>
        </w:rPr>
      </w:pPr>
    </w:p>
    <w:p w:rsidR="00F50ADD" w:rsidRDefault="00BE2FC2">
      <w:pPr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 xml:space="preserve">14. </w:t>
      </w:r>
      <w:r>
        <w:rPr>
          <w:rFonts w:eastAsia="方正小标宋简体" w:hint="eastAsia"/>
          <w:kern w:val="0"/>
          <w:sz w:val="44"/>
          <w:szCs w:val="44"/>
        </w:rPr>
        <w:t>机动车临时通行牌证核发</w:t>
      </w:r>
    </w:p>
    <w:p w:rsidR="00F50ADD" w:rsidRDefault="00BE2FC2">
      <w:r>
        <w:rPr>
          <w:noProof/>
        </w:rPr>
        <w:drawing>
          <wp:inline distT="0" distB="0" distL="0" distR="0">
            <wp:extent cx="5274310" cy="6061075"/>
            <wp:effectExtent l="19050" t="0" r="2540" b="0"/>
            <wp:docPr id="7" name="图片 7" descr="C:\Users\ADMINI~1\AppData\Local\Temp\Rar$DI13.464\22.机动车临时通行牌证核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Rar$DI13.464\22.机动车临时通行牌证核发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DD" w:rsidRDefault="00F50ADD"/>
    <w:p w:rsidR="00F50ADD" w:rsidRDefault="00F50ADD"/>
    <w:p w:rsidR="00F50ADD" w:rsidRDefault="00F50ADD">
      <w:pPr>
        <w:rPr>
          <w:rFonts w:eastAsia="方正小标宋简体"/>
          <w:kern w:val="0"/>
          <w:sz w:val="44"/>
          <w:szCs w:val="44"/>
        </w:rPr>
      </w:pPr>
    </w:p>
    <w:p w:rsidR="00F50ADD" w:rsidRDefault="00F50ADD">
      <w:pPr>
        <w:rPr>
          <w:rFonts w:eastAsia="方正小标宋简体"/>
          <w:kern w:val="0"/>
          <w:sz w:val="44"/>
          <w:szCs w:val="44"/>
        </w:rPr>
      </w:pPr>
    </w:p>
    <w:p w:rsidR="00F50ADD" w:rsidRDefault="00F50ADD">
      <w:pPr>
        <w:rPr>
          <w:rFonts w:eastAsia="方正小标宋简体"/>
          <w:kern w:val="0"/>
          <w:sz w:val="44"/>
          <w:szCs w:val="44"/>
        </w:rPr>
      </w:pPr>
    </w:p>
    <w:p w:rsidR="00F50ADD" w:rsidRDefault="00F50ADD">
      <w:pPr>
        <w:rPr>
          <w:rFonts w:eastAsia="方正小标宋简体"/>
          <w:kern w:val="0"/>
          <w:sz w:val="44"/>
          <w:szCs w:val="44"/>
        </w:rPr>
      </w:pPr>
    </w:p>
    <w:p w:rsidR="00F50ADD" w:rsidRDefault="00F50ADD">
      <w:pPr>
        <w:rPr>
          <w:rFonts w:eastAsia="方正小标宋简体"/>
          <w:kern w:val="0"/>
          <w:sz w:val="44"/>
          <w:szCs w:val="44"/>
        </w:rPr>
      </w:pPr>
    </w:p>
    <w:p w:rsidR="00F50ADD" w:rsidRDefault="00BE2FC2">
      <w:pPr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15.</w:t>
      </w:r>
      <w:r>
        <w:rPr>
          <w:rFonts w:eastAsia="方正小标宋简体" w:hint="eastAsia"/>
          <w:kern w:val="0"/>
          <w:sz w:val="44"/>
          <w:szCs w:val="44"/>
        </w:rPr>
        <w:t>边境管理区通行证核发</w:t>
      </w:r>
    </w:p>
    <w:p w:rsidR="00F50ADD" w:rsidRDefault="00BE2FC2"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6153150" cy="6143625"/>
            <wp:effectExtent l="0" t="0" r="0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50ADD" w:rsidRDefault="00F50ADD"/>
    <w:p w:rsidR="00F50ADD" w:rsidRDefault="00F50ADD"/>
    <w:p w:rsidR="00F50ADD" w:rsidRDefault="00BE2FC2">
      <w:pPr>
        <w:pStyle w:val="1"/>
        <w:widowControl/>
        <w:shd w:val="clear" w:color="auto" w:fill="FFFFFF"/>
        <w:spacing w:beforeAutospacing="0" w:afterAutospacing="0" w:line="720" w:lineRule="atLeast"/>
        <w:jc w:val="center"/>
        <w:rPr>
          <w:rFonts w:asciiTheme="minorHAnsi" w:eastAsia="方正小标宋简体" w:hAnsiTheme="minorHAnsi" w:cstheme="minorBidi" w:hint="default"/>
          <w:b w:val="0"/>
          <w:bCs w:val="0"/>
          <w:kern w:val="0"/>
          <w:sz w:val="44"/>
          <w:szCs w:val="44"/>
        </w:rPr>
      </w:pPr>
      <w:r>
        <w:rPr>
          <w:rFonts w:asciiTheme="minorHAnsi" w:eastAsia="方正小标宋简体" w:hAnsiTheme="minorHAnsi" w:cstheme="minorBidi"/>
          <w:b w:val="0"/>
          <w:bCs w:val="0"/>
          <w:kern w:val="0"/>
          <w:sz w:val="44"/>
          <w:szCs w:val="44"/>
        </w:rPr>
        <w:lastRenderedPageBreak/>
        <w:t>16.</w:t>
      </w:r>
      <w:r>
        <w:rPr>
          <w:rFonts w:asciiTheme="minorHAnsi" w:eastAsia="方正小标宋简体" w:hAnsiTheme="minorHAnsi" w:cstheme="minorBidi"/>
          <w:b w:val="0"/>
          <w:bCs w:val="0"/>
          <w:kern w:val="0"/>
          <w:sz w:val="44"/>
          <w:szCs w:val="44"/>
        </w:rPr>
        <w:t>特种行业公章刻制业许可办理流程图（告知承诺制）</w:t>
      </w:r>
    </w:p>
    <w:p w:rsidR="00F50ADD" w:rsidRDefault="00F50ADD">
      <w:pPr>
        <w:rPr>
          <w:rFonts w:eastAsia="方正小标宋简体"/>
          <w:kern w:val="0"/>
          <w:sz w:val="44"/>
          <w:szCs w:val="44"/>
        </w:rPr>
      </w:pPr>
    </w:p>
    <w:p w:rsidR="00F50ADD" w:rsidRDefault="00F50ADD">
      <w:pPr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5767070" cy="7819390"/>
            <wp:effectExtent l="0" t="0" r="5080" b="10160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7819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50ADD" w:rsidRDefault="00BE2FC2">
      <w:pPr>
        <w:pStyle w:val="1"/>
        <w:widowControl/>
        <w:shd w:val="clear" w:color="auto" w:fill="FFFFFF"/>
        <w:spacing w:beforeAutospacing="0" w:afterAutospacing="0" w:line="720" w:lineRule="atLeast"/>
        <w:jc w:val="center"/>
        <w:rPr>
          <w:rFonts w:asciiTheme="minorHAnsi" w:eastAsia="方正小标宋简体" w:hAnsiTheme="minorHAnsi" w:cstheme="minorBidi" w:hint="default"/>
          <w:b w:val="0"/>
          <w:bCs w:val="0"/>
          <w:kern w:val="0"/>
          <w:sz w:val="44"/>
          <w:szCs w:val="44"/>
        </w:rPr>
      </w:pPr>
      <w:r>
        <w:rPr>
          <w:rFonts w:asciiTheme="minorHAnsi" w:eastAsia="方正小标宋简体" w:hAnsiTheme="minorHAnsi" w:cstheme="minorBidi"/>
          <w:b w:val="0"/>
          <w:bCs w:val="0"/>
          <w:kern w:val="0"/>
          <w:sz w:val="44"/>
          <w:szCs w:val="44"/>
        </w:rPr>
        <w:lastRenderedPageBreak/>
        <w:t>17.</w:t>
      </w:r>
      <w:r>
        <w:rPr>
          <w:rFonts w:asciiTheme="minorHAnsi" w:eastAsia="方正小标宋简体" w:hAnsiTheme="minorHAnsi" w:cstheme="minorBidi"/>
          <w:b w:val="0"/>
          <w:bCs w:val="0"/>
          <w:kern w:val="0"/>
          <w:sz w:val="44"/>
          <w:szCs w:val="44"/>
        </w:rPr>
        <w:t>特种行业旅馆业许可办理流程图（告知承诺制）</w:t>
      </w:r>
    </w:p>
    <w:p w:rsidR="00F50ADD" w:rsidRDefault="00BE2FC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5803265" cy="8212455"/>
            <wp:effectExtent l="0" t="0" r="6985" b="17145"/>
            <wp:docPr id="10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821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50ADD" w:rsidRDefault="00F50ADD">
      <w:pPr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lastRenderedPageBreak/>
        <w:t>18</w:t>
      </w:r>
      <w:r>
        <w:rPr>
          <w:rFonts w:eastAsia="方正小标宋简体" w:hint="eastAsia"/>
          <w:kern w:val="0"/>
          <w:sz w:val="44"/>
          <w:szCs w:val="44"/>
        </w:rPr>
        <w:t>户口迁移审批</w:t>
      </w:r>
    </w:p>
    <w:p w:rsidR="00F50ADD" w:rsidRDefault="00BE2FC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5266690" cy="4286885"/>
            <wp:effectExtent l="0" t="0" r="10160" b="18415"/>
            <wp:docPr id="11" name="图片 11" descr="户口迁移审批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户口迁移审批流程图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DD" w:rsidRDefault="00F50ADD">
      <w:pPr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19.</w:t>
      </w:r>
      <w:r>
        <w:rPr>
          <w:rFonts w:eastAsia="方正小标宋简体" w:hint="eastAsia"/>
          <w:kern w:val="0"/>
          <w:sz w:val="44"/>
          <w:szCs w:val="44"/>
        </w:rPr>
        <w:t>犬类准养证核发</w:t>
      </w:r>
    </w:p>
    <w:p w:rsidR="00F50ADD" w:rsidRDefault="00F50ADD">
      <w:pPr>
        <w:rPr>
          <w:rFonts w:ascii="宋体" w:eastAsia="宋体" w:hAnsi="宋体" w:cs="宋体"/>
          <w:sz w:val="24"/>
          <w:szCs w:val="24"/>
        </w:rPr>
      </w:pPr>
    </w:p>
    <w:p w:rsidR="00F50ADD" w:rsidRDefault="00F50ADD">
      <w:pPr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5915660" cy="5031740"/>
            <wp:effectExtent l="0" t="0" r="8890" b="1651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5031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center"/>
        <w:textAlignment w:val="top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20.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省级行政区域内携运射击竞技体育运动枪支许可</w:t>
      </w:r>
    </w:p>
    <w:p w:rsidR="00F50ADD" w:rsidRDefault="00F50ADD">
      <w:pPr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5270500" cy="4025900"/>
            <wp:effectExtent l="0" t="0" r="6350" b="12700"/>
            <wp:docPr id="14" name="图片 14" descr="QQ浏览器截图202301041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浏览器截图2023010415214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DD" w:rsidRDefault="00F50ADD">
      <w:pPr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21.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保安服务公司设立许可及法定代表人变更许可</w:t>
      </w:r>
    </w:p>
    <w:p w:rsidR="00F50ADD" w:rsidRDefault="00F50ADD">
      <w:pPr>
        <w:rPr>
          <w:rFonts w:ascii="微软雅黑" w:eastAsia="微软雅黑" w:hAnsi="微软雅黑" w:cs="微软雅黑"/>
          <w:kern w:val="0"/>
          <w:sz w:val="24"/>
          <w:szCs w:val="24"/>
          <w:lang/>
        </w:rPr>
      </w:pPr>
    </w:p>
    <w:p w:rsidR="00F50ADD" w:rsidRDefault="00BE2FC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4953000" cy="4124325"/>
            <wp:effectExtent l="0" t="0" r="0" b="9525"/>
            <wp:docPr id="15" name="图片 15" descr="QQ浏览器截图2023010415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浏览器截图202301041527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22.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烟花爆竹道路运输许可</w:t>
      </w:r>
    </w:p>
    <w:p w:rsidR="00F50ADD" w:rsidRDefault="00F50ADD">
      <w:pPr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5271135" cy="5459095"/>
            <wp:effectExtent l="0" t="0" r="5715" b="8255"/>
            <wp:docPr id="16" name="图片 16" descr="QQ浏览器截图20230104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浏览器截图2023010415374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23.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民用爆炸物品购买许可</w:t>
      </w:r>
    </w:p>
    <w:p w:rsidR="00F50ADD" w:rsidRDefault="00BE2FC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5271135" cy="5459095"/>
            <wp:effectExtent l="0" t="0" r="5715" b="8255"/>
            <wp:docPr id="17" name="图片 17" descr="QQ浏览器截图20230104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浏览器截图2023010415374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DD" w:rsidRDefault="00BE2FC2">
      <w:pPr>
        <w:widowControl/>
        <w:numPr>
          <w:ilvl w:val="0"/>
          <w:numId w:val="1"/>
        </w:numPr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民用爆炸物品运输许可</w:t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5271135" cy="5459095"/>
            <wp:effectExtent l="0" t="0" r="5715" b="8255"/>
            <wp:docPr id="18" name="图片 18" descr="QQ浏览器截图20230104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浏览器截图2023010415374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25.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剧毒化学品购买许可</w:t>
      </w:r>
    </w:p>
    <w:p w:rsidR="00F50ADD" w:rsidRDefault="00F50ADD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4953000" cy="4124325"/>
            <wp:effectExtent l="0" t="0" r="0" b="9525"/>
            <wp:docPr id="19" name="图片 19" descr="QQ浏览器截图2023010415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浏览器截图202301041527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26.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剧毒化学品道路运输通行许可</w:t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微软雅黑" w:eastAsia="微软雅黑" w:hAnsi="微软雅黑" w:cs="微软雅黑"/>
          <w:kern w:val="0"/>
          <w:sz w:val="24"/>
          <w:szCs w:val="24"/>
          <w:lang/>
        </w:rPr>
      </w:pPr>
      <w:r>
        <w:rPr>
          <w:rFonts w:ascii="微软雅黑" w:eastAsia="微软雅黑" w:hAnsi="微软雅黑" w:cs="微软雅黑" w:hint="eastAsia"/>
          <w:noProof/>
          <w:kern w:val="0"/>
          <w:sz w:val="24"/>
          <w:szCs w:val="24"/>
        </w:rPr>
        <w:lastRenderedPageBreak/>
        <w:drawing>
          <wp:inline distT="0" distB="0" distL="114300" distR="114300">
            <wp:extent cx="5271135" cy="5459095"/>
            <wp:effectExtent l="0" t="0" r="5715" b="8255"/>
            <wp:docPr id="20" name="图片 20" descr="QQ浏览器截图20230104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QQ浏览器截图2023010415374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27.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易制毒化学品购买许可</w:t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/>
          <w:noProof/>
          <w:color w:val="333333"/>
          <w:sz w:val="27"/>
          <w:szCs w:val="27"/>
          <w:shd w:val="clear" w:color="auto" w:fill="FFFFFF"/>
        </w:rPr>
        <w:lastRenderedPageBreak/>
        <w:drawing>
          <wp:inline distT="0" distB="0" distL="114300" distR="114300">
            <wp:extent cx="4953000" cy="4124325"/>
            <wp:effectExtent l="0" t="0" r="0" b="9525"/>
            <wp:docPr id="21" name="图片 21" descr="QQ浏览器截图2023010415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QQ浏览器截图202301041527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28.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易制毒化学品运输许可</w:t>
      </w:r>
    </w:p>
    <w:p w:rsidR="00F50ADD" w:rsidRDefault="00F50ADD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4953000" cy="4124325"/>
            <wp:effectExtent l="0" t="0" r="0" b="9525"/>
            <wp:docPr id="22" name="图片 22" descr="QQ浏览器截图2023010415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浏览器截图202301041527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8F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29. </w:t>
      </w: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金融机构营业场所、金库安全防范设施建设方案审批</w:t>
      </w:r>
    </w:p>
    <w:p w:rsidR="00EB1F8F" w:rsidRDefault="00BE2FC2">
      <w:pPr>
        <w:widowControl/>
        <w:pBdr>
          <w:bottom w:val="single" w:sz="6" w:space="0" w:color="E5E5E5"/>
        </w:pBdr>
        <w:shd w:val="clear" w:color="auto" w:fill="FFFFFF"/>
        <w:spacing w:before="225" w:after="225" w:line="15" w:lineRule="atLeast"/>
        <w:jc w:val="left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13550" cy="5351227"/>
            <wp:effectExtent l="19050" t="0" r="0" b="0"/>
            <wp:wrapSquare wrapText="bothSides"/>
            <wp:docPr id="23" name="图片 23" descr="QQ浏览器截图20230104155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浏览器截图202301041559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3550" cy="535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F8F">
        <w:rPr>
          <w:rFonts w:ascii="宋体" w:eastAsia="宋体" w:hAnsi="宋体" w:cs="宋体"/>
          <w:sz w:val="24"/>
          <w:szCs w:val="24"/>
        </w:rPr>
        <w:br w:type="textWrapping" w:clear="all"/>
      </w: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P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Default="00EB1F8F" w:rsidP="00EB1F8F">
      <w:pPr>
        <w:rPr>
          <w:rFonts w:ascii="宋体" w:eastAsia="宋体" w:hAnsi="宋体" w:cs="宋体"/>
          <w:sz w:val="24"/>
          <w:szCs w:val="24"/>
        </w:rPr>
      </w:pPr>
    </w:p>
    <w:p w:rsidR="00EB1F8F" w:rsidRDefault="00EB1F8F" w:rsidP="00EB1F8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center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30.金融机构营业场所、金库安全防范设施建设工程验收</w:t>
      </w:r>
    </w:p>
    <w:p w:rsidR="00F50ADD" w:rsidRPr="00EB1F8F" w:rsidRDefault="00F50ADD" w:rsidP="00EB1F8F">
      <w:pPr>
        <w:tabs>
          <w:tab w:val="left" w:pos="3055"/>
        </w:tabs>
        <w:rPr>
          <w:rFonts w:ascii="宋体" w:eastAsia="宋体" w:hAnsi="宋体" w:cs="宋体"/>
          <w:sz w:val="24"/>
          <w:szCs w:val="24"/>
        </w:rPr>
      </w:pPr>
    </w:p>
    <w:p w:rsidR="00F50ADD" w:rsidRDefault="00BE2FC2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4831245" cy="5419968"/>
            <wp:effectExtent l="19050" t="0" r="7455" b="0"/>
            <wp:docPr id="24" name="图片 24" descr="QQ浏览器截图20230104155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QQ浏览器截图202301041559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37600" cy="542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ab/>
      </w:r>
    </w:p>
    <w:p w:rsidR="00EB1F8F" w:rsidRPr="00EB1F8F" w:rsidRDefault="006D02C3" w:rsidP="00EB1F8F">
      <w:pPr>
        <w:widowControl/>
        <w:spacing w:line="25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GoBack"/>
      <w:bookmarkEnd w:id="0"/>
      <w:r w:rsidRPr="006D02C3"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31.</w:t>
      </w:r>
      <w:r w:rsidR="00EB1F8F" w:rsidRPr="00EB1F8F"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机动车检验合格标志核发</w:t>
      </w:r>
    </w:p>
    <w:p w:rsidR="00F50ADD" w:rsidRPr="006D02C3" w:rsidRDefault="006D02C3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4953635" cy="4126865"/>
            <wp:effectExtent l="19050" t="0" r="0" b="0"/>
            <wp:docPr id="13" name="图片 1" descr="C:\Users\Administrator\Desktop\受理办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受理办结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8F" w:rsidRDefault="006D02C3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宋体" w:eastAsia="宋体" w:hAnsi="宋体" w:cs="宋体" w:hint="eastAsia"/>
          <w:sz w:val="24"/>
          <w:szCs w:val="24"/>
        </w:rPr>
      </w:pPr>
      <w:r w:rsidRPr="006D02C3"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32.校车驾驶资格许可</w: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953635" cy="4126865"/>
            <wp:effectExtent l="19050" t="0" r="0" b="0"/>
            <wp:docPr id="25" name="图片 2" descr="C:\Users\Administrator\Desktop\受理办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受理办结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C3" w:rsidRDefault="006D02C3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 w:rsidRPr="006D02C3"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lastRenderedPageBreak/>
        <w:t>33.非机动车登记</w:t>
      </w:r>
    </w:p>
    <w:p w:rsidR="006D02C3" w:rsidRDefault="006D02C3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noProof/>
        </w:rPr>
        <w:drawing>
          <wp:inline distT="0" distB="0" distL="0" distR="0">
            <wp:extent cx="5184140" cy="5048885"/>
            <wp:effectExtent l="19050" t="0" r="0" b="0"/>
            <wp:docPr id="26" name="图片 3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流程图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6D02C3" w:rsidRDefault="006D02C3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34.</w:t>
      </w:r>
      <w:r w:rsidR="00AC645F" w:rsidRPr="00AC645F">
        <w:rPr>
          <w:rFonts w:hint="eastAsia"/>
        </w:rPr>
        <w:t xml:space="preserve"> </w:t>
      </w:r>
      <w:r w:rsidR="00AC645F" w:rsidRPr="00AC645F"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涉路施工交通安全审查</w:t>
      </w: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noProof/>
        </w:rPr>
        <w:lastRenderedPageBreak/>
        <w:drawing>
          <wp:inline distT="0" distB="0" distL="0" distR="0">
            <wp:extent cx="5274310" cy="3729158"/>
            <wp:effectExtent l="19050" t="0" r="2540" b="0"/>
            <wp:docPr id="27" name="图片 6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流程图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35.普通护照签发</w:t>
      </w: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/>
          <w:noProof/>
          <w:kern w:val="0"/>
          <w:sz w:val="44"/>
          <w:szCs w:val="44"/>
          <w:shd w:val="clear" w:color="auto" w:fill="FFFFFF"/>
        </w:rPr>
        <w:lastRenderedPageBreak/>
        <w:drawing>
          <wp:inline distT="0" distB="0" distL="0" distR="0">
            <wp:extent cx="4714875" cy="5351145"/>
            <wp:effectExtent l="19050" t="0" r="9525" b="0"/>
            <wp:docPr id="28" name="图片 9" descr="C:\Users\Administrator\Desktop\QQ浏览器截图20230104155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QQ浏览器截图2023010415591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35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36.</w:t>
      </w:r>
      <w:r w:rsidRPr="00AC645F">
        <w:rPr>
          <w:rFonts w:hint="eastAsia"/>
        </w:rPr>
        <w:t xml:space="preserve"> </w:t>
      </w:r>
      <w:r w:rsidRPr="00AC645F"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出入境通行证签发</w:t>
      </w: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noProof/>
        </w:rPr>
        <w:lastRenderedPageBreak/>
        <w:drawing>
          <wp:inline distT="0" distB="0" distL="0" distR="0">
            <wp:extent cx="5274310" cy="6546431"/>
            <wp:effectExtent l="19050" t="0" r="2540" b="0"/>
            <wp:docPr id="29" name="图片 10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流程图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DC" w:rsidRPr="00E80FDC" w:rsidRDefault="00AC645F" w:rsidP="00E80FDC">
      <w:pPr>
        <w:spacing w:line="250" w:lineRule="atLeast"/>
        <w:jc w:val="left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37.</w:t>
      </w:r>
      <w:r w:rsidR="00E80FDC" w:rsidRPr="00E80FDC"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港澳居民来往内地通行证签发</w:t>
      </w:r>
    </w:p>
    <w:p w:rsidR="00AC645F" w:rsidRPr="00E80FDC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AC645F" w:rsidRDefault="00AC645F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noProof/>
        </w:rPr>
        <w:lastRenderedPageBreak/>
        <w:drawing>
          <wp:inline distT="0" distB="0" distL="0" distR="0">
            <wp:extent cx="5263515" cy="5923915"/>
            <wp:effectExtent l="19050" t="0" r="0" b="0"/>
            <wp:docPr id="30" name="图片 13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流程图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92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DC" w:rsidRDefault="00E80FDC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E80FDC" w:rsidRPr="00E80FDC" w:rsidRDefault="00E80FDC" w:rsidP="00E80FDC">
      <w:pPr>
        <w:spacing w:line="250" w:lineRule="atLeast"/>
        <w:jc w:val="left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38.</w:t>
      </w:r>
      <w:r w:rsidRPr="00E80FDC"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  <w:t>大陆居民往来台湾通行证的首次签发（含签注）</w:t>
      </w:r>
    </w:p>
    <w:p w:rsidR="00E80FDC" w:rsidRPr="00E80FDC" w:rsidRDefault="00E80FDC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E80FDC" w:rsidRDefault="00E80FDC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  <w:r>
        <w:rPr>
          <w:noProof/>
        </w:rPr>
        <w:lastRenderedPageBreak/>
        <w:drawing>
          <wp:inline distT="0" distB="0" distL="0" distR="0">
            <wp:extent cx="5274310" cy="6546431"/>
            <wp:effectExtent l="19050" t="0" r="2540" b="0"/>
            <wp:docPr id="31" name="图片 16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流程图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DC" w:rsidRPr="00E80FDC" w:rsidRDefault="00E80FDC" w:rsidP="00E80FDC">
      <w:pPr>
        <w:pStyle w:val="1"/>
        <w:shd w:val="clear" w:color="auto" w:fill="FFFFFF"/>
        <w:spacing w:beforeAutospacing="0" w:afterAutospacing="0" w:line="401" w:lineRule="atLeast"/>
        <w:rPr>
          <w:rFonts w:ascii="黑体" w:eastAsia="黑体" w:hAnsi="黑体" w:cs="黑体"/>
          <w:b w:val="0"/>
          <w:bCs w:val="0"/>
          <w:kern w:val="0"/>
          <w:sz w:val="44"/>
          <w:szCs w:val="44"/>
          <w:shd w:val="clear" w:color="auto" w:fill="FFFFFF"/>
          <w:lang/>
        </w:rPr>
      </w:pPr>
      <w:r w:rsidRPr="00E80FDC">
        <w:rPr>
          <w:rFonts w:ascii="黑体" w:eastAsia="黑体" w:hAnsi="黑体" w:cs="黑体"/>
          <w:b w:val="0"/>
          <w:bCs w:val="0"/>
          <w:kern w:val="0"/>
          <w:sz w:val="44"/>
          <w:szCs w:val="44"/>
          <w:shd w:val="clear" w:color="auto" w:fill="FFFFFF"/>
          <w:lang/>
        </w:rPr>
        <w:t>39. 台湾居民来往大陆通行证签发</w:t>
      </w:r>
    </w:p>
    <w:p w:rsidR="00E80FDC" w:rsidRPr="00E80FDC" w:rsidRDefault="00E80FDC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 w:hint="eastAsia"/>
          <w:kern w:val="0"/>
          <w:sz w:val="44"/>
          <w:szCs w:val="44"/>
          <w:shd w:val="clear" w:color="auto" w:fill="FFFFFF"/>
          <w:lang/>
        </w:rPr>
      </w:pPr>
    </w:p>
    <w:p w:rsidR="00E80FDC" w:rsidRPr="006D02C3" w:rsidRDefault="00E80FDC">
      <w:pPr>
        <w:widowControl/>
        <w:pBdr>
          <w:bottom w:val="single" w:sz="6" w:space="0" w:color="E5E5E5"/>
        </w:pBdr>
        <w:shd w:val="clear" w:color="auto" w:fill="FFFFFF"/>
        <w:tabs>
          <w:tab w:val="right" w:pos="8306"/>
        </w:tabs>
        <w:spacing w:before="225" w:after="225" w:line="15" w:lineRule="atLeast"/>
        <w:jc w:val="left"/>
        <w:textAlignment w:val="top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/>
        </w:rPr>
      </w:pPr>
      <w:r>
        <w:rPr>
          <w:noProof/>
        </w:rPr>
        <w:lastRenderedPageBreak/>
        <w:drawing>
          <wp:inline distT="0" distB="0" distL="0" distR="0">
            <wp:extent cx="5274310" cy="6546431"/>
            <wp:effectExtent l="19050" t="0" r="2540" b="0"/>
            <wp:docPr id="32" name="图片 19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流程图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FDC" w:rsidRPr="006D02C3" w:rsidSect="00F50A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C2" w:rsidRDefault="00BE2FC2" w:rsidP="00EB1F8F">
      <w:r>
        <w:separator/>
      </w:r>
    </w:p>
  </w:endnote>
  <w:endnote w:type="continuationSeparator" w:id="1">
    <w:p w:rsidR="00BE2FC2" w:rsidRDefault="00BE2FC2" w:rsidP="00EB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C2" w:rsidRDefault="00BE2FC2" w:rsidP="00EB1F8F">
      <w:r>
        <w:separator/>
      </w:r>
    </w:p>
  </w:footnote>
  <w:footnote w:type="continuationSeparator" w:id="1">
    <w:p w:rsidR="00BE2FC2" w:rsidRDefault="00BE2FC2" w:rsidP="00EB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39BE91"/>
    <w:multiLevelType w:val="singleLevel"/>
    <w:tmpl w:val="9139BE91"/>
    <w:lvl w:ilvl="0">
      <w:start w:val="2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M4YWQ4N2I3ZjQ5NmFkNWI1YWViMjgzZjNiOGU0MDYifQ=="/>
  </w:docVars>
  <w:rsids>
    <w:rsidRoot w:val="0055752A"/>
    <w:rsid w:val="004F07FF"/>
    <w:rsid w:val="0055752A"/>
    <w:rsid w:val="006D02C3"/>
    <w:rsid w:val="0082683D"/>
    <w:rsid w:val="00AC645F"/>
    <w:rsid w:val="00BE2FC2"/>
    <w:rsid w:val="00E80FDC"/>
    <w:rsid w:val="00E82E86"/>
    <w:rsid w:val="00EB1F8F"/>
    <w:rsid w:val="00F50ADD"/>
    <w:rsid w:val="00F81F90"/>
    <w:rsid w:val="0237409E"/>
    <w:rsid w:val="065B7836"/>
    <w:rsid w:val="1C6E6AC7"/>
    <w:rsid w:val="1D497F91"/>
    <w:rsid w:val="1D5D57EA"/>
    <w:rsid w:val="1E8A6AB3"/>
    <w:rsid w:val="1EA00056"/>
    <w:rsid w:val="21E5472C"/>
    <w:rsid w:val="22FD5AA5"/>
    <w:rsid w:val="2849353B"/>
    <w:rsid w:val="293D6BFB"/>
    <w:rsid w:val="2C477D91"/>
    <w:rsid w:val="311F26B4"/>
    <w:rsid w:val="330B1B18"/>
    <w:rsid w:val="3B5A188F"/>
    <w:rsid w:val="44AB498E"/>
    <w:rsid w:val="4CFE0EDE"/>
    <w:rsid w:val="518551AD"/>
    <w:rsid w:val="52F7756C"/>
    <w:rsid w:val="53755060"/>
    <w:rsid w:val="53A771E4"/>
    <w:rsid w:val="58AD704A"/>
    <w:rsid w:val="5930680A"/>
    <w:rsid w:val="7ADD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22" type="connector" idref="#自选图形 53"/>
        <o:r id="V:Rule23" type="connector" idref="#自选图形 62"/>
        <o:r id="V:Rule24" type="connector" idref="#自选图形 56"/>
        <o:r id="V:Rule25" type="connector" idref="#_x0000_s2117"/>
        <o:r id="V:Rule26" type="connector" idref="#_x0000_s2178"/>
        <o:r id="V:Rule27" type="connector" idref="#_x0000_s2100"/>
        <o:r id="V:Rule28" type="connector" idref="#_x0000_s2195"/>
        <o:r id="V:Rule29" type="connector" idref="#_x0000_s2097"/>
        <o:r id="V:Rule30" type="connector" idref="#_x0000_s2098"/>
        <o:r id="V:Rule31" type="connector" idref="#_x0000_s2137"/>
        <o:r id="V:Rule32" type="connector" idref="#_x0000_s2198"/>
        <o:r id="V:Rule33" type="connector" idref="#_x0000_s2196"/>
        <o:r id="V:Rule34" type="connector" idref="#_x0000_s2138"/>
        <o:r id="V:Rule35" type="connector" idref="#_x0000_s2158"/>
        <o:r id="V:Rule36" type="connector" idref="#_x0000_s2140"/>
        <o:r id="V:Rule37" type="connector" idref="#_x0000_s2176"/>
        <o:r id="V:Rule38" type="connector" idref="#_x0000_s2118"/>
        <o:r id="V:Rule39" type="connector" idref="#_x0000_s2175"/>
        <o:r id="V:Rule40" type="connector" idref="#_x0000_s2120"/>
        <o:r id="V:Rule41" type="connector" idref="#_x0000_s2159"/>
        <o:r id="V:Rule42" type="connector" idref="#_x0000_s21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50AD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0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50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50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50AD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A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0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56"/>
    <customShpInfo spid="_x0000_s2054"/>
    <customShpInfo spid="_x0000_s2055"/>
    <customShpInfo spid="_x0000_s2050"/>
    <customShpInfo spid="_x0000_s2053"/>
    <customShpInfo spid="_x0000_s2059"/>
    <customShpInfo spid="_x0000_s2058"/>
    <customShpInfo spid="_x0000_s2057"/>
    <customShpInfo spid="_x0000_s2051"/>
    <customShpInfo spid="_x0000_s2060"/>
    <customShpInfo spid="_x0000_s2052"/>
    <customShpInfo spid="_x0000_s2071"/>
    <customShpInfo spid="_x0000_s2070"/>
    <customShpInfo spid="_x0000_s2064"/>
    <customShpInfo spid="_x0000_s2065"/>
    <customShpInfo spid="_x0000_s2066"/>
    <customShpInfo spid="_x0000_s2067"/>
    <customShpInfo spid="_x0000_s2068"/>
    <customShpInfo spid="_x0000_s2063"/>
    <customShpInfo spid="_x0000_s2069"/>
    <customShpInfo spid="_x0000_s2062"/>
    <customShpInfo spid="_x0000_s2103"/>
    <customShpInfo spid="_x0000_s2098"/>
    <customShpInfo spid="_x0000_s2096"/>
    <customShpInfo spid="_x0000_s2097"/>
    <customShpInfo spid="_x0000_s2092"/>
    <customShpInfo spid="_x0000_s2095"/>
    <customShpInfo spid="_x0000_s2101"/>
    <customShpInfo spid="_x0000_s2100"/>
    <customShpInfo spid="_x0000_s2099"/>
    <customShpInfo spid="_x0000_s2093"/>
    <customShpInfo spid="_x0000_s2102"/>
    <customShpInfo spid="_x0000_s2094"/>
    <customShpInfo spid="_x0000_s2106"/>
    <customShpInfo spid="_x0000_s2107"/>
    <customShpInfo spid="_x0000_s2108"/>
    <customShpInfo spid="_x0000_s2109"/>
    <customShpInfo spid="_x0000_s2110"/>
    <customShpInfo spid="_x0000_s2105"/>
    <customShpInfo spid="_x0000_s2111"/>
    <customShpInfo spid="_x0000_s2104"/>
    <customShpInfo spid="_x0000_s2123"/>
    <customShpInfo spid="_x0000_s2118"/>
    <customShpInfo spid="_x0000_s2116"/>
    <customShpInfo spid="_x0000_s2117"/>
    <customShpInfo spid="_x0000_s2112"/>
    <customShpInfo spid="_x0000_s2115"/>
    <customShpInfo spid="_x0000_s2121"/>
    <customShpInfo spid="_x0000_s2120"/>
    <customShpInfo spid="_x0000_s2119"/>
    <customShpInfo spid="_x0000_s2113"/>
    <customShpInfo spid="_x0000_s2122"/>
    <customShpInfo spid="_x0000_s2114"/>
    <customShpInfo spid="_x0000_s2126"/>
    <customShpInfo spid="_x0000_s2127"/>
    <customShpInfo spid="_x0000_s2128"/>
    <customShpInfo spid="_x0000_s2129"/>
    <customShpInfo spid="_x0000_s2130"/>
    <customShpInfo spid="_x0000_s2125"/>
    <customShpInfo spid="_x0000_s2131"/>
    <customShpInfo spid="_x0000_s2124"/>
    <customShpInfo spid="_x0000_s2143"/>
    <customShpInfo spid="_x0000_s2138"/>
    <customShpInfo spid="_x0000_s2136"/>
    <customShpInfo spid="_x0000_s2137"/>
    <customShpInfo spid="_x0000_s2132"/>
    <customShpInfo spid="_x0000_s2135"/>
    <customShpInfo spid="_x0000_s2141"/>
    <customShpInfo spid="_x0000_s2140"/>
    <customShpInfo spid="_x0000_s2139"/>
    <customShpInfo spid="_x0000_s2133"/>
    <customShpInfo spid="_x0000_s2142"/>
    <customShpInfo spid="_x0000_s2134"/>
    <customShpInfo spid="_x0000_s2146"/>
    <customShpInfo spid="_x0000_s2147"/>
    <customShpInfo spid="_x0000_s2148"/>
    <customShpInfo spid="_x0000_s2149"/>
    <customShpInfo spid="_x0000_s2150"/>
    <customShpInfo spid="_x0000_s2145"/>
    <customShpInfo spid="_x0000_s2151"/>
    <customShpInfo spid="_x0000_s2144"/>
    <customShpInfo spid="_x0000_s2169"/>
    <customShpInfo spid="_x0000_s2159"/>
    <customShpInfo spid="_x0000_s2157"/>
    <customShpInfo spid="_x0000_s2158"/>
    <customShpInfo spid="_x0000_s2152"/>
    <customShpInfo spid="_x0000_s2156"/>
    <customShpInfo spid="_x0000_s2166"/>
    <customShpInfo spid="_x0000_s2165"/>
    <customShpInfo spid="_x0000_s2164"/>
    <customShpInfo spid="_x0000_s2153"/>
    <customShpInfo spid="_x0000_s2167"/>
    <customShpInfo spid="_x0000_s2154"/>
    <customShpInfo spid="_x0000_s2163"/>
    <customShpInfo spid="_x0000_s2162"/>
    <customShpInfo spid="_x0000_s2160"/>
    <customShpInfo spid="_x0000_s2161"/>
    <customShpInfo spid="_x0000_s2168"/>
    <customShpInfo spid="_x0000_s2155"/>
    <customShpInfo spid="_x0000_s2181"/>
    <customShpInfo spid="_x0000_s2176"/>
    <customShpInfo spid="_x0000_s2174"/>
    <customShpInfo spid="_x0000_s2175"/>
    <customShpInfo spid="_x0000_s2170"/>
    <customShpInfo spid="_x0000_s2173"/>
    <customShpInfo spid="_x0000_s2179"/>
    <customShpInfo spid="_x0000_s2178"/>
    <customShpInfo spid="_x0000_s2177"/>
    <customShpInfo spid="_x0000_s2171"/>
    <customShpInfo spid="_x0000_s2180"/>
    <customShpInfo spid="_x0000_s2172"/>
    <customShpInfo spid="_x0000_s2184"/>
    <customShpInfo spid="_x0000_s2185"/>
    <customShpInfo spid="_x0000_s2186"/>
    <customShpInfo spid="_x0000_s2187"/>
    <customShpInfo spid="_x0000_s2188"/>
    <customShpInfo spid="_x0000_s2183"/>
    <customShpInfo spid="_x0000_s2189"/>
    <customShpInfo spid="_x0000_s2182"/>
    <customShpInfo spid="_x0000_s2201"/>
    <customShpInfo spid="_x0000_s2196"/>
    <customShpInfo spid="_x0000_s2194"/>
    <customShpInfo spid="_x0000_s2195"/>
    <customShpInfo spid="_x0000_s2190"/>
    <customShpInfo spid="_x0000_s2193"/>
    <customShpInfo spid="_x0000_s2199"/>
    <customShpInfo spid="_x0000_s2198"/>
    <customShpInfo spid="_x0000_s2197"/>
    <customShpInfo spid="_x0000_s2191"/>
    <customShpInfo spid="_x0000_s2200"/>
    <customShpInfo spid="_x0000_s2192"/>
    <customShpInfo spid="_x0000_s2204"/>
    <customShpInfo spid="_x0000_s2205"/>
    <customShpInfo spid="_x0000_s2206"/>
    <customShpInfo spid="_x0000_s2207"/>
    <customShpInfo spid="_x0000_s2208"/>
    <customShpInfo spid="_x0000_s2203"/>
    <customShpInfo spid="_x0000_s2209"/>
    <customShpInfo spid="_x0000_s22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2022-10-15T07:04:00Z</dcterms:created>
  <dcterms:modified xsi:type="dcterms:W3CDTF">2023-01-06T01:29:00Z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73F95168132041B69A90040E03053770</vt:lpwstr>
  </property>
</Properties>
</file>