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0" w:lineRule="exact"/>
        <w:jc w:val="center"/>
        <w:rPr>
          <w:rFonts w:hint="eastAsia" w:ascii="方正小标宋_GBK" w:eastAsia="方正小标宋_GBK"/>
          <w:sz w:val="44"/>
          <w:szCs w:val="44"/>
        </w:rPr>
      </w:pPr>
      <w:r>
        <w:rPr>
          <w:rFonts w:hint="eastAsia" w:ascii="方正小标宋_GBK" w:eastAsia="方正小标宋_GBK"/>
          <w:strike/>
          <w:dstrike w:val="0"/>
          <w:color w:val="FF0000"/>
          <w:sz w:val="44"/>
          <w:szCs w:val="44"/>
        </w:rPr>
        <w:t>安徽省</w:t>
      </w:r>
      <w:r>
        <w:rPr>
          <w:rFonts w:hint="eastAsia" w:ascii="方正小标宋_GBK" w:eastAsia="方正小标宋_GBK"/>
          <w:color w:val="FF0000"/>
          <w:sz w:val="44"/>
          <w:szCs w:val="44"/>
          <w:lang w:val="en-US" w:eastAsia="zh-CN"/>
        </w:rPr>
        <w:t>淮南市</w:t>
      </w:r>
      <w:r>
        <w:rPr>
          <w:rFonts w:hint="eastAsia" w:ascii="方正小标宋_GBK" w:eastAsia="方正小标宋_GBK"/>
          <w:sz w:val="44"/>
          <w:szCs w:val="44"/>
        </w:rPr>
        <w:t>人民政府</w:t>
      </w:r>
      <w:r>
        <w:rPr>
          <w:rFonts w:hint="eastAsia" w:ascii="方正小标宋_GBK" w:eastAsia="方正小标宋_GBK"/>
          <w:sz w:val="44"/>
          <w:szCs w:val="44"/>
          <w:lang w:eastAsia="zh-CN"/>
        </w:rPr>
        <w:t>办公室</w:t>
      </w:r>
      <w:r>
        <w:rPr>
          <w:rFonts w:hint="eastAsia" w:ascii="方正小标宋_GBK" w:eastAsia="方正小标宋_GBK"/>
          <w:sz w:val="44"/>
          <w:szCs w:val="44"/>
        </w:rPr>
        <w:t>关于</w:t>
      </w:r>
    </w:p>
    <w:p>
      <w:pPr>
        <w:spacing w:line="590" w:lineRule="exact"/>
        <w:jc w:val="center"/>
        <w:rPr>
          <w:rFonts w:hint="eastAsia" w:ascii="方正小标宋_GBK" w:eastAsia="方正小标宋_GBK"/>
          <w:sz w:val="44"/>
          <w:szCs w:val="44"/>
        </w:rPr>
      </w:pPr>
      <w:r>
        <w:rPr>
          <w:rFonts w:hint="eastAsia" w:ascii="方正小标宋_GBK" w:eastAsia="方正小标宋_GBK"/>
          <w:sz w:val="44"/>
          <w:szCs w:val="44"/>
        </w:rPr>
        <w:t>加快促进养老产业发展的意见</w:t>
      </w:r>
    </w:p>
    <w:p>
      <w:pPr>
        <w:spacing w:line="590" w:lineRule="exact"/>
        <w:ind w:firstLine="640" w:firstLineChars="200"/>
        <w:rPr>
          <w:rFonts w:hint="eastAsia" w:eastAsia="方正仿宋_GBK"/>
          <w:sz w:val="32"/>
          <w:szCs w:val="32"/>
        </w:rPr>
      </w:pPr>
    </w:p>
    <w:p>
      <w:pPr>
        <w:spacing w:line="590" w:lineRule="exact"/>
        <w:rPr>
          <w:rFonts w:hint="eastAsia" w:eastAsia="方正仿宋_GBK"/>
          <w:sz w:val="32"/>
          <w:szCs w:val="32"/>
        </w:rPr>
      </w:pPr>
      <w:r>
        <w:rPr>
          <w:rFonts w:hint="eastAsia" w:eastAsia="方正仿宋_GBK"/>
          <w:sz w:val="32"/>
          <w:szCs w:val="32"/>
        </w:rPr>
        <w:t>各</w:t>
      </w:r>
      <w:r>
        <w:rPr>
          <w:rFonts w:hint="eastAsia" w:eastAsia="方正仿宋_GBK"/>
          <w:strike/>
          <w:dstrike w:val="0"/>
          <w:color w:val="FF0000"/>
          <w:sz w:val="32"/>
          <w:szCs w:val="32"/>
        </w:rPr>
        <w:t>市、</w:t>
      </w:r>
      <w:r>
        <w:rPr>
          <w:rFonts w:hint="eastAsia" w:eastAsia="方正仿宋_GBK"/>
          <w:sz w:val="32"/>
          <w:szCs w:val="32"/>
        </w:rPr>
        <w:t>县</w:t>
      </w:r>
      <w:r>
        <w:rPr>
          <w:rFonts w:hint="eastAsia" w:eastAsia="方正仿宋_GBK"/>
          <w:sz w:val="32"/>
          <w:szCs w:val="32"/>
          <w:lang w:eastAsia="zh-CN"/>
        </w:rPr>
        <w:t>、</w:t>
      </w:r>
      <w:r>
        <w:rPr>
          <w:rFonts w:hint="eastAsia" w:eastAsia="方正仿宋_GBK"/>
          <w:sz w:val="32"/>
          <w:szCs w:val="32"/>
          <w:lang w:val="en-US" w:eastAsia="zh-CN"/>
        </w:rPr>
        <w:t>区</w:t>
      </w:r>
      <w:r>
        <w:rPr>
          <w:rFonts w:hint="eastAsia" w:eastAsia="方正仿宋_GBK"/>
          <w:sz w:val="32"/>
          <w:szCs w:val="32"/>
        </w:rPr>
        <w:t>人民政府，</w:t>
      </w:r>
      <w:r>
        <w:rPr>
          <w:rFonts w:hint="eastAsia" w:eastAsia="方正仿宋_GBK"/>
          <w:strike/>
          <w:dstrike w:val="0"/>
          <w:color w:val="FF0000"/>
          <w:sz w:val="32"/>
          <w:szCs w:val="32"/>
        </w:rPr>
        <w:t>省</w:t>
      </w:r>
      <w:r>
        <w:rPr>
          <w:rFonts w:hint="eastAsia" w:eastAsia="方正仿宋_GBK"/>
          <w:sz w:val="32"/>
          <w:szCs w:val="32"/>
          <w:lang w:val="en-US" w:eastAsia="zh-CN"/>
        </w:rPr>
        <w:t>市</w:t>
      </w:r>
      <w:r>
        <w:rPr>
          <w:rFonts w:hint="eastAsia" w:eastAsia="方正仿宋_GBK"/>
          <w:sz w:val="32"/>
          <w:szCs w:val="32"/>
        </w:rPr>
        <w:t>政府各部门、各直属机构：</w:t>
      </w:r>
    </w:p>
    <w:p>
      <w:pPr>
        <w:pStyle w:val="10"/>
        <w:keepNext w:val="0"/>
        <w:keepLines w:val="0"/>
        <w:widowControl/>
        <w:suppressLineNumbers w:val="0"/>
        <w:suppressAutoHyphens/>
        <w:bidi w:val="0"/>
        <w:spacing w:before="0" w:beforeAutospacing="0" w:after="0" w:afterAutospacing="0"/>
        <w:ind w:left="0" w:right="0" w:firstLine="640" w:firstLineChars="200"/>
        <w:jc w:val="left"/>
        <w:rPr>
          <w:rFonts w:hint="default" w:eastAsia="方正仿宋_GBK"/>
          <w:sz w:val="32"/>
          <w:szCs w:val="32"/>
          <w:lang w:val="en-US" w:eastAsia="zh-CN"/>
        </w:rPr>
      </w:pPr>
      <w:r>
        <w:rPr>
          <w:rFonts w:hint="eastAsia" w:eastAsia="方正仿宋_GBK"/>
          <w:sz w:val="32"/>
          <w:szCs w:val="32"/>
        </w:rPr>
        <w:t>为深入学习贯彻党的二十大精神，加快发展养老产业，进一步满足老年人多层次、多样化需求，</w:t>
      </w:r>
      <w:r>
        <w:rPr>
          <w:rFonts w:hint="eastAsia" w:ascii="仿宋_GB2312" w:hAnsi="仿宋_GB2312" w:eastAsia="仿宋_GB2312" w:cs="仿宋_GB2312"/>
          <w:color w:val="auto"/>
          <w:sz w:val="32"/>
          <w:szCs w:val="32"/>
          <w:lang w:val="en-US" w:eastAsia="zh-CN"/>
        </w:rPr>
        <w:t>培育</w:t>
      </w:r>
      <w:r>
        <w:rPr>
          <w:rFonts w:hint="eastAsia" w:eastAsia="方正仿宋_GBK"/>
          <w:sz w:val="32"/>
          <w:szCs w:val="32"/>
        </w:rPr>
        <w:t>经济发展新动能，聚焦养老照护、康复辅具、适老设施、老年教育、老年旅游等重点领域，推动养老与医疗、文旅、体育等多业态深度融合，努力实现老有所养、老有所医、老有所为、老有所学、老有所乐，</w:t>
      </w:r>
      <w:r>
        <w:rPr>
          <w:rFonts w:hint="eastAsia" w:eastAsia="方正仿宋_GBK"/>
          <w:strike/>
          <w:dstrike w:val="0"/>
          <w:color w:val="FF0000"/>
          <w:sz w:val="32"/>
          <w:szCs w:val="32"/>
        </w:rPr>
        <w:t>经省政府同意，提出以下意见。</w:t>
      </w:r>
      <w:r>
        <w:rPr>
          <w:rFonts w:hint="eastAsia" w:eastAsia="方正仿宋_GBK"/>
          <w:color w:val="FF0000"/>
          <w:sz w:val="32"/>
          <w:szCs w:val="32"/>
          <w:lang w:val="en-US" w:eastAsia="zh-CN"/>
        </w:rPr>
        <w:t>根据《安徽省人民政府办公厅关于加快促进养老产业发展的意见》，提出以下意见。</w:t>
      </w:r>
    </w:p>
    <w:p>
      <w:pPr>
        <w:spacing w:line="590" w:lineRule="exact"/>
        <w:ind w:firstLine="640" w:firstLineChars="200"/>
        <w:rPr>
          <w:rFonts w:hint="eastAsia" w:ascii="方正黑体_GBK" w:eastAsia="方正黑体_GBK"/>
          <w:sz w:val="32"/>
          <w:szCs w:val="32"/>
        </w:rPr>
      </w:pPr>
      <w:r>
        <w:rPr>
          <w:rFonts w:hint="eastAsia" w:ascii="方正黑体_GBK" w:eastAsia="方正黑体_GBK"/>
          <w:sz w:val="32"/>
          <w:szCs w:val="32"/>
        </w:rPr>
        <w:t>一、提升养老产品供给水平</w:t>
      </w:r>
    </w:p>
    <w:p>
      <w:pPr>
        <w:pStyle w:val="9"/>
        <w:keepNext w:val="0"/>
        <w:keepLines w:val="0"/>
        <w:widowControl/>
        <w:suppressLineNumbers w:val="0"/>
        <w:shd w:val="clear" w:fill="FFFFFF"/>
        <w:wordWrap/>
        <w:spacing w:before="0" w:beforeAutospacing="0" w:after="0" w:afterAutospacing="0"/>
        <w:ind w:left="0" w:right="0" w:firstLine="640" w:firstLineChars="200"/>
        <w:jc w:val="left"/>
        <w:rPr>
          <w:rFonts w:hint="eastAsia" w:ascii="方正楷体_GBK" w:eastAsia="方正楷体_GBK"/>
          <w:sz w:val="32"/>
          <w:szCs w:val="32"/>
        </w:rPr>
      </w:pPr>
      <w:r>
        <w:rPr>
          <w:rFonts w:hint="eastAsia" w:ascii="方正楷体_GBK" w:eastAsia="方正楷体_GBK"/>
          <w:sz w:val="32"/>
          <w:szCs w:val="32"/>
        </w:rPr>
        <w:t>（一）完善多层次养老照护服务。</w:t>
      </w:r>
      <w:r>
        <w:rPr>
          <w:rFonts w:hint="eastAsia" w:eastAsia="方正仿宋_GBK"/>
          <w:sz w:val="32"/>
          <w:szCs w:val="32"/>
        </w:rPr>
        <w:t>鼓励社会资本投资养老服务，兴办面向不同服务群体的养老机构和康复护理机构</w:t>
      </w:r>
      <w:r>
        <w:rPr>
          <w:rFonts w:hint="eastAsia" w:eastAsia="方正仿宋_GBK"/>
          <w:sz w:val="32"/>
          <w:szCs w:val="32"/>
          <w:lang w:eastAsia="zh-CN"/>
        </w:rPr>
        <w:t>。</w:t>
      </w:r>
      <w:r>
        <w:rPr>
          <w:rFonts w:hint="eastAsia" w:eastAsia="方正仿宋_GBK"/>
          <w:color w:val="FF0000"/>
          <w:sz w:val="32"/>
          <w:szCs w:val="32"/>
          <w:u w:val="single"/>
          <w:lang w:val="en-US" w:eastAsia="zh-CN"/>
        </w:rPr>
        <w:t>聚焦失能、半失能老年人，推进养老机构开设失能老年照护专区，加大“医养结合”机构扶持力度，增强机构照护失能老年人能力</w:t>
      </w:r>
      <w:r>
        <w:rPr>
          <w:rFonts w:hint="eastAsia" w:eastAsia="方正仿宋_GBK"/>
          <w:color w:val="FF0000"/>
          <w:sz w:val="32"/>
          <w:szCs w:val="32"/>
          <w:u w:val="single"/>
        </w:rPr>
        <w:t>。</w:t>
      </w:r>
      <w:r>
        <w:rPr>
          <w:rFonts w:hint="eastAsia" w:ascii="方正楷体_GBK" w:eastAsia="方正楷体_GBK"/>
          <w:sz w:val="32"/>
          <w:szCs w:val="32"/>
        </w:rPr>
        <w:t>（责任单位：</w:t>
      </w:r>
      <w:r>
        <w:rPr>
          <w:rFonts w:hint="eastAsia" w:ascii="方正楷体_GBK" w:eastAsia="方正楷体_GBK"/>
          <w:strike/>
          <w:dstrike w:val="0"/>
          <w:color w:val="FF0000"/>
          <w:sz w:val="32"/>
          <w:szCs w:val="32"/>
        </w:rPr>
        <w:t>省民政厅、省卫生健康委、省发展改革委</w:t>
      </w:r>
      <w:r>
        <w:rPr>
          <w:rFonts w:hint="eastAsia" w:ascii="方正楷体_GBK" w:eastAsia="方正楷体_GBK"/>
          <w:color w:val="FF0000"/>
          <w:sz w:val="32"/>
          <w:szCs w:val="32"/>
          <w:lang w:val="en-US" w:eastAsia="zh-CN"/>
        </w:rPr>
        <w:t>市</w:t>
      </w:r>
      <w:r>
        <w:rPr>
          <w:rFonts w:hint="eastAsia" w:ascii="方正楷体_GBK" w:eastAsia="方正楷体_GBK"/>
          <w:color w:val="FF0000"/>
          <w:sz w:val="32"/>
          <w:szCs w:val="32"/>
        </w:rPr>
        <w:t>民政</w:t>
      </w:r>
      <w:r>
        <w:rPr>
          <w:rFonts w:hint="eastAsia" w:ascii="方正楷体_GBK" w:eastAsia="方正楷体_GBK"/>
          <w:color w:val="FF0000"/>
          <w:sz w:val="32"/>
          <w:szCs w:val="32"/>
          <w:lang w:val="en-US" w:eastAsia="zh-CN"/>
        </w:rPr>
        <w:t>局</w:t>
      </w:r>
      <w:r>
        <w:rPr>
          <w:rFonts w:hint="eastAsia" w:ascii="方正楷体_GBK" w:eastAsia="方正楷体_GBK"/>
          <w:color w:val="FF0000"/>
          <w:sz w:val="32"/>
          <w:szCs w:val="32"/>
        </w:rPr>
        <w:t>、</w:t>
      </w:r>
      <w:r>
        <w:rPr>
          <w:rFonts w:hint="eastAsia" w:ascii="方正楷体_GBK" w:eastAsia="方正楷体_GBK"/>
          <w:color w:val="FF0000"/>
          <w:sz w:val="32"/>
          <w:szCs w:val="32"/>
          <w:lang w:val="en-US" w:eastAsia="zh-CN"/>
        </w:rPr>
        <w:t>市</w:t>
      </w:r>
      <w:r>
        <w:rPr>
          <w:rFonts w:hint="eastAsia" w:ascii="方正楷体_GBK" w:eastAsia="方正楷体_GBK"/>
          <w:color w:val="FF0000"/>
          <w:sz w:val="32"/>
          <w:szCs w:val="32"/>
        </w:rPr>
        <w:t>卫生健康委、</w:t>
      </w:r>
      <w:r>
        <w:rPr>
          <w:rFonts w:hint="eastAsia" w:ascii="方正楷体_GBK" w:eastAsia="方正楷体_GBK"/>
          <w:color w:val="FF0000"/>
          <w:sz w:val="32"/>
          <w:szCs w:val="32"/>
          <w:lang w:val="en-US" w:eastAsia="zh-CN"/>
        </w:rPr>
        <w:t>市</w:t>
      </w:r>
      <w:r>
        <w:rPr>
          <w:rFonts w:hint="eastAsia" w:ascii="方正楷体_GBK" w:eastAsia="方正楷体_GBK"/>
          <w:color w:val="FF0000"/>
          <w:sz w:val="32"/>
          <w:szCs w:val="32"/>
        </w:rPr>
        <w:t>发展改革委</w:t>
      </w:r>
      <w:r>
        <w:rPr>
          <w:rFonts w:hint="eastAsia" w:ascii="方正楷体_GBK" w:eastAsia="方正楷体_GBK"/>
          <w:sz w:val="32"/>
          <w:szCs w:val="32"/>
        </w:rPr>
        <w:t>）</w:t>
      </w:r>
      <w:r>
        <w:rPr>
          <w:rFonts w:hint="eastAsia" w:eastAsia="方正仿宋_GBK"/>
          <w:sz w:val="32"/>
          <w:szCs w:val="32"/>
        </w:rPr>
        <w:t>鼓励养老服务机构专业化、连锁化、品牌化发展，支持品牌连锁机构不断拓展业务，实现规模化发展</w:t>
      </w:r>
      <w:r>
        <w:rPr>
          <w:rFonts w:hint="eastAsia" w:eastAsia="方正仿宋_GBK"/>
          <w:color w:val="auto"/>
          <w:sz w:val="32"/>
          <w:szCs w:val="32"/>
          <w:lang w:eastAsia="zh-CN"/>
        </w:rPr>
        <w:t>，</w:t>
      </w:r>
      <w:r>
        <w:rPr>
          <w:rFonts w:hint="eastAsia" w:eastAsia="方正仿宋_GBK"/>
          <w:color w:val="FF0000"/>
          <w:sz w:val="32"/>
          <w:szCs w:val="32"/>
          <w:lang w:val="en-US" w:eastAsia="zh-CN"/>
        </w:rPr>
        <w:t>支持养老服务机构探索养老服务新模式，鼓励品牌连锁养老机构承接运营特困人员供养服务机构及政府居家养老服务项目，引导养老服务标准化、产业化发展</w:t>
      </w:r>
      <w:r>
        <w:rPr>
          <w:rFonts w:hint="eastAsia" w:eastAsia="方正仿宋_GBK"/>
          <w:color w:val="FF0000"/>
          <w:sz w:val="32"/>
          <w:szCs w:val="32"/>
          <w:lang w:eastAsia="zh-CN"/>
        </w:rPr>
        <w:t>，</w:t>
      </w:r>
      <w:r>
        <w:rPr>
          <w:rFonts w:hint="eastAsia" w:eastAsia="方正仿宋_GBK"/>
          <w:color w:val="FF0000"/>
          <w:sz w:val="32"/>
          <w:szCs w:val="32"/>
          <w:lang w:val="en-US" w:eastAsia="zh-CN"/>
        </w:rPr>
        <w:t>打造具有淮南特色的养老服务品牌</w:t>
      </w:r>
      <w:r>
        <w:rPr>
          <w:rFonts w:hint="eastAsia" w:eastAsia="方正仿宋_GBK"/>
          <w:color w:val="FF0000"/>
          <w:sz w:val="32"/>
          <w:szCs w:val="32"/>
        </w:rPr>
        <w:t>。</w:t>
      </w:r>
      <w:r>
        <w:rPr>
          <w:rFonts w:hint="eastAsia" w:ascii="方正楷体_GBK" w:eastAsia="方正楷体_GBK"/>
          <w:sz w:val="32"/>
          <w:szCs w:val="32"/>
        </w:rPr>
        <w:t>（</w:t>
      </w:r>
      <w:r>
        <w:rPr>
          <w:rFonts w:hint="eastAsia" w:ascii="方正楷体_GBK" w:eastAsia="方正楷体_GBK"/>
          <w:strike/>
          <w:dstrike w:val="0"/>
          <w:color w:val="FF0000"/>
          <w:sz w:val="32"/>
          <w:szCs w:val="32"/>
        </w:rPr>
        <w:t>责任单位：省民政厅，配合单位：省商务厅、省市场监管局省民政厅，</w:t>
      </w:r>
      <w:r>
        <w:rPr>
          <w:rFonts w:hint="eastAsia" w:ascii="方正楷体_GBK" w:eastAsia="方正楷体_GBK"/>
          <w:color w:val="FF0000"/>
          <w:sz w:val="32"/>
          <w:szCs w:val="32"/>
        </w:rPr>
        <w:t>责任单位</w:t>
      </w:r>
      <w:r>
        <w:rPr>
          <w:rFonts w:hint="eastAsia" w:ascii="方正楷体_GBK" w:eastAsia="方正楷体_GBK"/>
          <w:color w:val="FF0000"/>
          <w:sz w:val="32"/>
          <w:szCs w:val="32"/>
          <w:lang w:eastAsia="zh-CN"/>
        </w:rPr>
        <w:t>：</w:t>
      </w:r>
      <w:r>
        <w:rPr>
          <w:rFonts w:hint="eastAsia" w:ascii="方正楷体_GBK" w:eastAsia="方正楷体_GBK"/>
          <w:color w:val="FF0000"/>
          <w:sz w:val="32"/>
          <w:szCs w:val="32"/>
          <w:lang w:val="en-US" w:eastAsia="zh-CN"/>
        </w:rPr>
        <w:t>市</w:t>
      </w:r>
      <w:r>
        <w:rPr>
          <w:rFonts w:hint="eastAsia" w:ascii="方正楷体_GBK" w:eastAsia="方正楷体_GBK"/>
          <w:color w:val="FF0000"/>
          <w:sz w:val="32"/>
          <w:szCs w:val="32"/>
        </w:rPr>
        <w:t>民政</w:t>
      </w:r>
      <w:r>
        <w:rPr>
          <w:rFonts w:hint="eastAsia" w:ascii="方正楷体_GBK" w:eastAsia="方正楷体_GBK"/>
          <w:color w:val="FF0000"/>
          <w:sz w:val="32"/>
          <w:szCs w:val="32"/>
          <w:lang w:val="en-US" w:eastAsia="zh-CN"/>
        </w:rPr>
        <w:t>局，</w:t>
      </w:r>
      <w:r>
        <w:rPr>
          <w:rFonts w:hint="eastAsia" w:ascii="方正楷体_GBK" w:eastAsia="方正楷体_GBK"/>
          <w:color w:val="FF0000"/>
          <w:sz w:val="32"/>
          <w:szCs w:val="32"/>
        </w:rPr>
        <w:t>配合单位：</w:t>
      </w:r>
      <w:r>
        <w:rPr>
          <w:rFonts w:hint="eastAsia" w:ascii="方正楷体_GBK" w:eastAsia="方正楷体_GBK"/>
          <w:color w:val="FF0000"/>
          <w:sz w:val="32"/>
          <w:szCs w:val="32"/>
          <w:lang w:val="en-US" w:eastAsia="zh-CN"/>
        </w:rPr>
        <w:t>市</w:t>
      </w:r>
      <w:r>
        <w:rPr>
          <w:rFonts w:hint="eastAsia" w:ascii="方正楷体_GBK" w:eastAsia="方正楷体_GBK"/>
          <w:color w:val="FF0000"/>
          <w:sz w:val="32"/>
          <w:szCs w:val="32"/>
        </w:rPr>
        <w:t>商务</w:t>
      </w:r>
      <w:r>
        <w:rPr>
          <w:rFonts w:hint="eastAsia" w:ascii="方正楷体_GBK" w:eastAsia="方正楷体_GBK"/>
          <w:color w:val="FF0000"/>
          <w:sz w:val="32"/>
          <w:szCs w:val="32"/>
          <w:lang w:val="en-US" w:eastAsia="zh-CN"/>
        </w:rPr>
        <w:t>局</w:t>
      </w:r>
      <w:r>
        <w:rPr>
          <w:rFonts w:hint="eastAsia" w:ascii="方正楷体_GBK" w:eastAsia="方正楷体_GBK"/>
          <w:color w:val="FF0000"/>
          <w:sz w:val="32"/>
          <w:szCs w:val="32"/>
        </w:rPr>
        <w:t>、</w:t>
      </w:r>
      <w:r>
        <w:rPr>
          <w:rFonts w:hint="eastAsia" w:ascii="方正楷体_GBK" w:eastAsia="方正楷体_GBK"/>
          <w:color w:val="FF0000"/>
          <w:sz w:val="32"/>
          <w:szCs w:val="32"/>
          <w:lang w:val="en-US" w:eastAsia="zh-CN"/>
        </w:rPr>
        <w:t>市</w:t>
      </w:r>
      <w:r>
        <w:rPr>
          <w:rFonts w:hint="eastAsia" w:ascii="方正楷体_GBK" w:eastAsia="方正楷体_GBK"/>
          <w:color w:val="FF0000"/>
          <w:sz w:val="32"/>
          <w:szCs w:val="32"/>
        </w:rPr>
        <w:t>市场监管局</w:t>
      </w:r>
      <w:r>
        <w:rPr>
          <w:rFonts w:hint="eastAsia" w:ascii="方正楷体_GBK" w:eastAsia="方正楷体_GBK"/>
          <w:sz w:val="32"/>
          <w:szCs w:val="32"/>
        </w:rPr>
        <w:t>）</w:t>
      </w:r>
      <w:r>
        <w:rPr>
          <w:rFonts w:hint="eastAsia" w:eastAsia="方正仿宋_GBK"/>
          <w:sz w:val="32"/>
          <w:szCs w:val="32"/>
        </w:rPr>
        <w:t>打造以老年照护、医疗、康复为一体的康养综合体，</w:t>
      </w:r>
      <w:r>
        <w:rPr>
          <w:rFonts w:hint="eastAsia" w:eastAsia="方正仿宋_GBK"/>
          <w:color w:val="FF0000"/>
          <w:sz w:val="32"/>
          <w:szCs w:val="32"/>
          <w:lang w:val="en-US" w:eastAsia="zh-CN"/>
        </w:rPr>
        <w:t>每个县区至少打造一个康养服务综合体示范点，</w:t>
      </w:r>
      <w:r>
        <w:rPr>
          <w:rFonts w:hint="eastAsia" w:eastAsia="方正仿宋_GBK"/>
          <w:sz w:val="32"/>
          <w:szCs w:val="32"/>
        </w:rPr>
        <w:t>为老年人提供稳定期生活照料、康复期护理、治疗期住院以及安宁疗护一体化的养老服务。</w:t>
      </w:r>
      <w:r>
        <w:rPr>
          <w:rFonts w:hint="eastAsia" w:ascii="宋体" w:hAnsi="宋体" w:eastAsia="方正仿宋_GBK" w:cs="宋体"/>
          <w:color w:val="FF0000"/>
          <w:sz w:val="32"/>
          <w:szCs w:val="32"/>
          <w:u w:val="single"/>
          <w:lang w:eastAsia="zh-CN"/>
        </w:rPr>
        <w:t>推行</w:t>
      </w:r>
      <w:r>
        <w:rPr>
          <w:rFonts w:hint="eastAsia" w:eastAsia="方正仿宋_GBK"/>
          <w:color w:val="FF0000"/>
          <w:sz w:val="32"/>
          <w:szCs w:val="32"/>
          <w:u w:val="single"/>
          <w:lang w:val="en-US" w:eastAsia="zh-CN"/>
        </w:rPr>
        <w:t>“物业服务+养老服务”，探索居家社区养老服务新模式。</w:t>
      </w:r>
      <w:r>
        <w:rPr>
          <w:rFonts w:hint="eastAsia" w:ascii="方正楷体_GBK" w:eastAsia="方正楷体_GBK"/>
          <w:sz w:val="32"/>
          <w:szCs w:val="32"/>
        </w:rPr>
        <w:t>（</w:t>
      </w:r>
      <w:r>
        <w:rPr>
          <w:rFonts w:hint="eastAsia" w:ascii="方正楷体_GBK" w:eastAsia="方正楷体_GBK"/>
          <w:strike/>
          <w:dstrike w:val="0"/>
          <w:color w:val="FF0000"/>
          <w:sz w:val="32"/>
          <w:szCs w:val="32"/>
        </w:rPr>
        <w:t>责任单位：省民政厅，配合单位：省卫生健康委</w:t>
      </w:r>
      <w:r>
        <w:rPr>
          <w:rFonts w:hint="eastAsia" w:ascii="方正楷体_GBK" w:eastAsia="方正楷体_GBK"/>
          <w:color w:val="FF0000"/>
          <w:sz w:val="32"/>
          <w:szCs w:val="32"/>
        </w:rPr>
        <w:t>责任单位</w:t>
      </w:r>
      <w:r>
        <w:rPr>
          <w:rFonts w:hint="eastAsia" w:ascii="方正楷体_GBK" w:eastAsia="方正楷体_GBK"/>
          <w:color w:val="FF0000"/>
          <w:sz w:val="32"/>
          <w:szCs w:val="32"/>
          <w:lang w:eastAsia="zh-CN"/>
        </w:rPr>
        <w:t>：</w:t>
      </w:r>
      <w:r>
        <w:rPr>
          <w:rFonts w:hint="eastAsia" w:ascii="方正楷体_GBK" w:eastAsia="方正楷体_GBK"/>
          <w:color w:val="FF0000"/>
          <w:sz w:val="32"/>
          <w:szCs w:val="32"/>
          <w:lang w:val="en-US" w:eastAsia="zh-CN"/>
        </w:rPr>
        <w:t>市</w:t>
      </w:r>
      <w:r>
        <w:rPr>
          <w:rFonts w:hint="eastAsia" w:ascii="方正楷体_GBK" w:eastAsia="方正楷体_GBK"/>
          <w:color w:val="FF0000"/>
          <w:sz w:val="32"/>
          <w:szCs w:val="32"/>
        </w:rPr>
        <w:t>民政</w:t>
      </w:r>
      <w:r>
        <w:rPr>
          <w:rFonts w:hint="eastAsia" w:ascii="方正楷体_GBK" w:eastAsia="方正楷体_GBK"/>
          <w:color w:val="FF0000"/>
          <w:sz w:val="32"/>
          <w:szCs w:val="32"/>
          <w:lang w:val="en-US" w:eastAsia="zh-CN"/>
        </w:rPr>
        <w:t>局</w:t>
      </w:r>
      <w:r>
        <w:rPr>
          <w:rFonts w:hint="eastAsia" w:ascii="方正楷体_GBK" w:eastAsia="方正楷体_GBK"/>
          <w:color w:val="FF0000"/>
          <w:sz w:val="32"/>
          <w:szCs w:val="32"/>
        </w:rPr>
        <w:t>，配合单位：</w:t>
      </w:r>
      <w:r>
        <w:rPr>
          <w:rFonts w:hint="eastAsia" w:ascii="方正楷体_GBK" w:eastAsia="方正楷体_GBK"/>
          <w:color w:val="FF0000"/>
          <w:sz w:val="32"/>
          <w:szCs w:val="32"/>
          <w:lang w:val="en-US" w:eastAsia="zh-CN"/>
        </w:rPr>
        <w:t>市</w:t>
      </w:r>
      <w:r>
        <w:rPr>
          <w:rFonts w:hint="eastAsia" w:ascii="方正楷体_GBK" w:eastAsia="方正楷体_GBK"/>
          <w:color w:val="FF0000"/>
          <w:sz w:val="32"/>
          <w:szCs w:val="32"/>
        </w:rPr>
        <w:t>卫生健康委</w:t>
      </w:r>
      <w:r>
        <w:rPr>
          <w:rFonts w:hint="eastAsia" w:ascii="方正楷体_GBK" w:eastAsia="方正楷体_GBK"/>
          <w:color w:val="FF0000"/>
          <w:sz w:val="32"/>
          <w:szCs w:val="32"/>
          <w:u w:val="single"/>
          <w:lang w:eastAsia="zh-CN"/>
        </w:rPr>
        <w:t>、市住建局</w:t>
      </w:r>
      <w:r>
        <w:rPr>
          <w:rFonts w:hint="eastAsia" w:ascii="方正楷体_GBK" w:eastAsia="方正楷体_GBK"/>
          <w:sz w:val="32"/>
          <w:szCs w:val="32"/>
        </w:rPr>
        <w:t>）</w:t>
      </w:r>
      <w:r>
        <w:rPr>
          <w:rFonts w:hint="eastAsia" w:eastAsia="方正仿宋_GBK"/>
          <w:sz w:val="32"/>
          <w:szCs w:val="32"/>
        </w:rPr>
        <w:t>支持符合条件的餐饮企业运营老年食堂和老年助餐点，利用社区门店开设老年餐桌</w:t>
      </w:r>
      <w:r>
        <w:rPr>
          <w:rFonts w:hint="eastAsia" w:ascii="宋体" w:hAnsi="宋体" w:eastAsia="方正仿宋_GBK" w:cs="宋体"/>
          <w:sz w:val="32"/>
          <w:szCs w:val="32"/>
          <w:lang w:val="en-US" w:eastAsia="zh-CN"/>
        </w:rPr>
        <w:t>。</w:t>
      </w:r>
      <w:r>
        <w:rPr>
          <w:rFonts w:hint="eastAsia" w:ascii="宋体" w:hAnsi="宋体" w:eastAsia="方正仿宋_GBK" w:cs="宋体"/>
          <w:color w:val="FF0000"/>
          <w:sz w:val="32"/>
          <w:szCs w:val="32"/>
          <w:u w:val="single"/>
        </w:rPr>
        <w:t>社区养老服务设施应无偿用于开展老年助餐服务，在社区提供老年助餐服务的养老服务机构用电、用水、用气、用热享受居民价格政策。鼓励机关事业</w:t>
      </w:r>
      <w:r>
        <w:rPr>
          <w:rFonts w:hint="eastAsia" w:ascii="宋体" w:hAnsi="宋体" w:eastAsia="方正仿宋_GBK" w:cs="宋体"/>
          <w:color w:val="FF0000"/>
          <w:sz w:val="32"/>
          <w:szCs w:val="32"/>
          <w:u w:val="single"/>
          <w:lang w:eastAsia="zh-CN"/>
        </w:rPr>
        <w:t>、国有企业</w:t>
      </w:r>
      <w:r>
        <w:rPr>
          <w:rFonts w:hint="eastAsia" w:ascii="宋体" w:hAnsi="宋体" w:eastAsia="方正仿宋_GBK" w:cs="宋体"/>
          <w:color w:val="FF0000"/>
          <w:sz w:val="32"/>
          <w:szCs w:val="32"/>
          <w:u w:val="single"/>
        </w:rPr>
        <w:t>单位对承租其房产开展老年助餐服务的主体，给予租金减免。倡导各类企业、社会组织、居民提供自有用房用于开展公益性老年助餐服务，给予租金优惠。</w:t>
      </w:r>
      <w:r>
        <w:rPr>
          <w:rFonts w:hint="eastAsia" w:ascii="方正楷体_GBK" w:eastAsia="方正楷体_GBK"/>
          <w:sz w:val="32"/>
          <w:szCs w:val="32"/>
        </w:rPr>
        <w:t>（</w:t>
      </w:r>
      <w:r>
        <w:rPr>
          <w:rFonts w:hint="eastAsia" w:ascii="方正楷体_GBK" w:eastAsia="方正楷体_GBK"/>
          <w:strike/>
          <w:dstrike w:val="0"/>
          <w:color w:val="FF0000"/>
          <w:sz w:val="32"/>
          <w:szCs w:val="32"/>
        </w:rPr>
        <w:t>责任单位：省民政厅，配合单位：省商务厅</w:t>
      </w:r>
      <w:r>
        <w:rPr>
          <w:rFonts w:hint="eastAsia" w:ascii="方正楷体_GBK" w:eastAsia="方正楷体_GBK"/>
          <w:color w:val="FF0000"/>
          <w:sz w:val="32"/>
          <w:szCs w:val="32"/>
        </w:rPr>
        <w:t>责任单位：</w:t>
      </w:r>
      <w:r>
        <w:rPr>
          <w:rFonts w:hint="eastAsia" w:ascii="方正楷体_GBK" w:eastAsia="方正楷体_GBK"/>
          <w:color w:val="FF0000"/>
          <w:sz w:val="32"/>
          <w:szCs w:val="32"/>
          <w:lang w:val="en-US" w:eastAsia="zh-CN"/>
        </w:rPr>
        <w:t>市</w:t>
      </w:r>
      <w:r>
        <w:rPr>
          <w:rFonts w:hint="eastAsia" w:ascii="方正楷体_GBK" w:eastAsia="方正楷体_GBK"/>
          <w:color w:val="FF0000"/>
          <w:sz w:val="32"/>
          <w:szCs w:val="32"/>
        </w:rPr>
        <w:t>民政</w:t>
      </w:r>
      <w:r>
        <w:rPr>
          <w:rFonts w:hint="eastAsia" w:ascii="方正楷体_GBK" w:eastAsia="方正楷体_GBK"/>
          <w:color w:val="FF0000"/>
          <w:sz w:val="32"/>
          <w:szCs w:val="32"/>
          <w:lang w:val="en-US" w:eastAsia="zh-CN"/>
        </w:rPr>
        <w:t>局</w:t>
      </w:r>
      <w:r>
        <w:rPr>
          <w:rFonts w:hint="eastAsia" w:ascii="方正楷体_GBK" w:eastAsia="方正楷体_GBK"/>
          <w:color w:val="FF0000"/>
          <w:sz w:val="32"/>
          <w:szCs w:val="32"/>
        </w:rPr>
        <w:t>，配合单位：</w:t>
      </w:r>
      <w:r>
        <w:rPr>
          <w:rFonts w:hint="eastAsia" w:ascii="方正楷体_GBK" w:eastAsia="方正楷体_GBK"/>
          <w:color w:val="FF0000"/>
          <w:sz w:val="32"/>
          <w:szCs w:val="32"/>
          <w:lang w:val="en-US" w:eastAsia="zh-CN"/>
        </w:rPr>
        <w:t>市</w:t>
      </w:r>
      <w:r>
        <w:rPr>
          <w:rFonts w:hint="eastAsia" w:ascii="方正楷体_GBK" w:eastAsia="方正楷体_GBK"/>
          <w:color w:val="FF0000"/>
          <w:sz w:val="32"/>
          <w:szCs w:val="32"/>
        </w:rPr>
        <w:t>商务</w:t>
      </w:r>
      <w:r>
        <w:rPr>
          <w:rFonts w:hint="eastAsia" w:ascii="方正楷体_GBK" w:eastAsia="方正楷体_GBK"/>
          <w:color w:val="FF0000"/>
          <w:sz w:val="32"/>
          <w:szCs w:val="32"/>
          <w:lang w:val="en-US" w:eastAsia="zh-CN"/>
        </w:rPr>
        <w:t>局</w:t>
      </w:r>
      <w:r>
        <w:rPr>
          <w:rFonts w:hint="eastAsia" w:ascii="方正楷体_GBK" w:eastAsia="方正楷体_GBK"/>
          <w:color w:val="FF0000"/>
          <w:sz w:val="32"/>
          <w:szCs w:val="32"/>
          <w:u w:val="single"/>
          <w:lang w:val="en-US" w:eastAsia="zh-CN"/>
        </w:rPr>
        <w:t>、市发展改革委</w:t>
      </w:r>
      <w:r>
        <w:rPr>
          <w:rFonts w:hint="eastAsia" w:ascii="方正楷体_GBK" w:eastAsia="方正楷体_GBK"/>
          <w:sz w:val="32"/>
          <w:szCs w:val="32"/>
        </w:rPr>
        <w:t>）</w:t>
      </w:r>
      <w:r>
        <w:rPr>
          <w:rFonts w:hint="eastAsia" w:eastAsia="方正仿宋_GBK"/>
          <w:sz w:val="32"/>
          <w:szCs w:val="32"/>
        </w:rPr>
        <w:t>支持具有或承担部分养老服务功能的国有企业利用自有物业或闲置国有资产兴办养老服务机构。</w:t>
      </w:r>
      <w:r>
        <w:rPr>
          <w:rFonts w:hint="eastAsia" w:ascii="方正楷体_GBK" w:eastAsia="方正楷体_GBK"/>
          <w:color w:val="FF0000"/>
          <w:sz w:val="32"/>
          <w:szCs w:val="32"/>
        </w:rPr>
        <w:t>（</w:t>
      </w:r>
      <w:r>
        <w:rPr>
          <w:rFonts w:hint="eastAsia" w:ascii="方正楷体_GBK" w:eastAsia="方正楷体_GBK"/>
          <w:strike/>
          <w:dstrike w:val="0"/>
          <w:color w:val="FF0000"/>
          <w:sz w:val="32"/>
          <w:szCs w:val="32"/>
        </w:rPr>
        <w:t>责任单位：省民政厅，配合单位：省国资委</w:t>
      </w:r>
      <w:r>
        <w:rPr>
          <w:rFonts w:hint="eastAsia" w:ascii="方正楷体_GBK" w:eastAsia="方正楷体_GBK"/>
          <w:color w:val="FF0000"/>
          <w:sz w:val="32"/>
          <w:szCs w:val="32"/>
        </w:rPr>
        <w:t>责任单位：</w:t>
      </w:r>
      <w:r>
        <w:rPr>
          <w:rFonts w:hint="eastAsia" w:ascii="方正楷体_GBK" w:eastAsia="方正楷体_GBK"/>
          <w:color w:val="FF0000"/>
          <w:sz w:val="32"/>
          <w:szCs w:val="32"/>
          <w:lang w:val="en-US" w:eastAsia="zh-CN"/>
        </w:rPr>
        <w:t>市</w:t>
      </w:r>
      <w:r>
        <w:rPr>
          <w:rFonts w:hint="eastAsia" w:ascii="方正楷体_GBK" w:eastAsia="方正楷体_GBK"/>
          <w:color w:val="FF0000"/>
          <w:sz w:val="32"/>
          <w:szCs w:val="32"/>
        </w:rPr>
        <w:t>民政</w:t>
      </w:r>
      <w:r>
        <w:rPr>
          <w:rFonts w:hint="eastAsia" w:ascii="方正楷体_GBK" w:eastAsia="方正楷体_GBK"/>
          <w:color w:val="FF0000"/>
          <w:sz w:val="32"/>
          <w:szCs w:val="32"/>
          <w:lang w:val="en-US" w:eastAsia="zh-CN"/>
        </w:rPr>
        <w:t>局</w:t>
      </w:r>
      <w:r>
        <w:rPr>
          <w:rFonts w:hint="eastAsia" w:ascii="方正楷体_GBK" w:eastAsia="方正楷体_GBK"/>
          <w:color w:val="FF0000"/>
          <w:sz w:val="32"/>
          <w:szCs w:val="32"/>
        </w:rPr>
        <w:t>，配合单位：</w:t>
      </w:r>
      <w:r>
        <w:rPr>
          <w:rFonts w:hint="eastAsia" w:ascii="方正楷体_GBK" w:eastAsia="方正楷体_GBK"/>
          <w:color w:val="FF0000"/>
          <w:sz w:val="32"/>
          <w:szCs w:val="32"/>
          <w:lang w:val="en-US" w:eastAsia="zh-CN"/>
        </w:rPr>
        <w:t>市</w:t>
      </w:r>
      <w:r>
        <w:rPr>
          <w:rFonts w:hint="eastAsia" w:ascii="方正楷体_GBK" w:eastAsia="方正楷体_GBK"/>
          <w:color w:val="FF0000"/>
          <w:sz w:val="32"/>
          <w:szCs w:val="32"/>
        </w:rPr>
        <w:t>国资委</w:t>
      </w:r>
      <w:r>
        <w:rPr>
          <w:rFonts w:hint="eastAsia" w:ascii="方正楷体_GBK" w:eastAsia="方正楷体_GBK"/>
          <w:sz w:val="32"/>
          <w:szCs w:val="32"/>
        </w:rPr>
        <w:t>）</w:t>
      </w:r>
      <w:r>
        <w:rPr>
          <w:rFonts w:hint="eastAsia" w:eastAsia="方正仿宋_GBK"/>
          <w:sz w:val="32"/>
          <w:szCs w:val="32"/>
        </w:rPr>
        <w:t>实施国家城企联动普惠养老专项行动，</w:t>
      </w:r>
      <w:r>
        <w:rPr>
          <w:rFonts w:hint="eastAsia" w:eastAsia="方正仿宋_GBK"/>
          <w:color w:val="FF0000"/>
          <w:sz w:val="32"/>
          <w:szCs w:val="32"/>
          <w:u w:val="single"/>
          <w:lang w:eastAsia="zh-CN"/>
        </w:rPr>
        <w:t>以专业化养老服务机构为核心，与养老服务骨干网组成“</w:t>
      </w:r>
      <w:r>
        <w:rPr>
          <w:rFonts w:hint="eastAsia" w:eastAsia="方正仿宋_GBK"/>
          <w:color w:val="FF0000"/>
          <w:sz w:val="32"/>
          <w:szCs w:val="32"/>
          <w:u w:val="single"/>
          <w:lang w:val="en-US" w:eastAsia="zh-CN"/>
        </w:rPr>
        <w:t>1+N</w:t>
      </w:r>
      <w:r>
        <w:rPr>
          <w:rFonts w:hint="eastAsia" w:eastAsia="方正仿宋_GBK"/>
          <w:color w:val="FF0000"/>
          <w:sz w:val="32"/>
          <w:szCs w:val="32"/>
          <w:u w:val="single"/>
          <w:lang w:eastAsia="zh-CN"/>
        </w:rPr>
        <w:t>”联合体，支持专业化医疗机构与养老机构对接，</w:t>
      </w:r>
      <w:r>
        <w:rPr>
          <w:rFonts w:hint="eastAsia" w:eastAsia="方正仿宋_GBK"/>
          <w:sz w:val="32"/>
          <w:szCs w:val="32"/>
        </w:rPr>
        <w:t>引导更多社会力量提供普惠养老服务</w:t>
      </w:r>
      <w:r>
        <w:rPr>
          <w:rFonts w:hint="eastAsia" w:eastAsia="方正仿宋_GBK"/>
          <w:color w:val="FF0000"/>
          <w:sz w:val="32"/>
          <w:szCs w:val="32"/>
          <w:u w:val="single"/>
          <w:lang w:eastAsia="zh-CN"/>
        </w:rPr>
        <w:t>，推动居家、社区和机构医养融合发展</w:t>
      </w:r>
      <w:r>
        <w:rPr>
          <w:rFonts w:hint="eastAsia" w:eastAsia="方正仿宋_GBK"/>
          <w:sz w:val="32"/>
          <w:szCs w:val="32"/>
        </w:rPr>
        <w:t>。</w:t>
      </w:r>
      <w:r>
        <w:rPr>
          <w:rFonts w:hint="eastAsia" w:ascii="方正楷体_GBK" w:eastAsia="方正楷体_GBK"/>
          <w:sz w:val="32"/>
          <w:szCs w:val="32"/>
        </w:rPr>
        <w:t>（</w:t>
      </w:r>
      <w:r>
        <w:rPr>
          <w:rFonts w:hint="eastAsia" w:ascii="方正楷体_GBK" w:eastAsia="方正楷体_GBK"/>
          <w:strike/>
          <w:dstrike w:val="0"/>
          <w:color w:val="FF0000"/>
          <w:sz w:val="32"/>
          <w:szCs w:val="32"/>
        </w:rPr>
        <w:t>责任单位：省发展改革委，配合单位：省民政厅</w:t>
      </w:r>
      <w:r>
        <w:rPr>
          <w:rFonts w:hint="eastAsia" w:ascii="方正楷体_GBK" w:eastAsia="方正楷体_GBK"/>
          <w:color w:val="FF0000"/>
          <w:sz w:val="32"/>
          <w:szCs w:val="32"/>
        </w:rPr>
        <w:t>责任单位：</w:t>
      </w:r>
      <w:r>
        <w:rPr>
          <w:rFonts w:hint="eastAsia" w:ascii="方正楷体_GBK" w:eastAsia="方正楷体_GBK"/>
          <w:color w:val="FF0000"/>
          <w:sz w:val="32"/>
          <w:szCs w:val="32"/>
          <w:lang w:val="en-US" w:eastAsia="zh-CN"/>
        </w:rPr>
        <w:t>市</w:t>
      </w:r>
      <w:r>
        <w:rPr>
          <w:rFonts w:hint="eastAsia" w:ascii="方正楷体_GBK" w:eastAsia="方正楷体_GBK"/>
          <w:color w:val="FF0000"/>
          <w:sz w:val="32"/>
          <w:szCs w:val="32"/>
        </w:rPr>
        <w:t>发展改革委，配合单位：</w:t>
      </w:r>
      <w:r>
        <w:rPr>
          <w:rFonts w:hint="eastAsia" w:ascii="方正楷体_GBK" w:eastAsia="方正楷体_GBK"/>
          <w:color w:val="FF0000"/>
          <w:sz w:val="32"/>
          <w:szCs w:val="32"/>
          <w:lang w:val="en-US" w:eastAsia="zh-CN"/>
        </w:rPr>
        <w:t>市</w:t>
      </w:r>
      <w:r>
        <w:rPr>
          <w:rFonts w:hint="eastAsia" w:ascii="方正楷体_GBK" w:eastAsia="方正楷体_GBK"/>
          <w:color w:val="FF0000"/>
          <w:sz w:val="32"/>
          <w:szCs w:val="32"/>
        </w:rPr>
        <w:t>民政</w:t>
      </w:r>
      <w:r>
        <w:rPr>
          <w:rFonts w:hint="eastAsia" w:ascii="方正楷体_GBK" w:eastAsia="方正楷体_GBK"/>
          <w:color w:val="FF0000"/>
          <w:sz w:val="32"/>
          <w:szCs w:val="32"/>
          <w:lang w:val="en-US" w:eastAsia="zh-CN"/>
        </w:rPr>
        <w:t>局</w:t>
      </w:r>
      <w:r>
        <w:rPr>
          <w:rFonts w:hint="eastAsia" w:ascii="方正楷体_GBK" w:eastAsia="方正楷体_GBK"/>
          <w:color w:val="FF0000"/>
          <w:sz w:val="32"/>
          <w:szCs w:val="32"/>
          <w:u w:val="single"/>
          <w:lang w:val="en-US" w:eastAsia="zh-CN"/>
        </w:rPr>
        <w:t>、市卫健委</w:t>
      </w:r>
      <w:r>
        <w:rPr>
          <w:rFonts w:hint="eastAsia" w:ascii="方正楷体_GBK" w:eastAsia="方正楷体_GBK"/>
          <w:sz w:val="32"/>
          <w:szCs w:val="32"/>
        </w:rPr>
        <w:t>）</w:t>
      </w:r>
      <w:r>
        <w:rPr>
          <w:rFonts w:hint="eastAsia" w:eastAsia="方正仿宋_GBK"/>
          <w:sz w:val="32"/>
          <w:szCs w:val="32"/>
        </w:rPr>
        <w:t>鼓励军休机构与优质养老服务机构、家政服务企业、物业服务企业及一站式服务平台签约合作，为军休人员提供居家上门服务。</w:t>
      </w:r>
      <w:r>
        <w:rPr>
          <w:rFonts w:hint="eastAsia" w:ascii="方正楷体_GBK" w:eastAsia="方正楷体_GBK"/>
          <w:sz w:val="32"/>
          <w:szCs w:val="32"/>
        </w:rPr>
        <w:t>（</w:t>
      </w:r>
      <w:r>
        <w:rPr>
          <w:rFonts w:hint="eastAsia" w:ascii="方正楷体_GBK" w:eastAsia="方正楷体_GBK"/>
          <w:strike/>
          <w:dstrike w:val="0"/>
          <w:color w:val="FF0000"/>
          <w:sz w:val="32"/>
          <w:szCs w:val="32"/>
        </w:rPr>
        <w:t>责任单位：省退役军人厅，配合单位：省民政厅、省住房城乡建设厅、省商务厅</w:t>
      </w:r>
      <w:r>
        <w:rPr>
          <w:rFonts w:hint="eastAsia" w:ascii="方正楷体_GBK" w:eastAsia="方正楷体_GBK"/>
          <w:color w:val="FF0000"/>
          <w:sz w:val="32"/>
          <w:szCs w:val="32"/>
        </w:rPr>
        <w:t>责任单位：</w:t>
      </w:r>
      <w:r>
        <w:rPr>
          <w:rFonts w:hint="eastAsia" w:ascii="方正楷体_GBK" w:eastAsia="方正楷体_GBK"/>
          <w:color w:val="FF0000"/>
          <w:sz w:val="32"/>
          <w:szCs w:val="32"/>
          <w:lang w:val="en-US" w:eastAsia="zh-CN"/>
        </w:rPr>
        <w:t>市</w:t>
      </w:r>
      <w:r>
        <w:rPr>
          <w:rFonts w:hint="eastAsia" w:ascii="方正楷体_GBK" w:eastAsia="方正楷体_GBK"/>
          <w:color w:val="FF0000"/>
          <w:sz w:val="32"/>
          <w:szCs w:val="32"/>
        </w:rPr>
        <w:t>退役军人</w:t>
      </w:r>
      <w:r>
        <w:rPr>
          <w:rFonts w:hint="eastAsia" w:ascii="方正楷体_GBK" w:eastAsia="方正楷体_GBK"/>
          <w:color w:val="FF0000"/>
          <w:sz w:val="32"/>
          <w:szCs w:val="32"/>
          <w:lang w:val="en-US" w:eastAsia="zh-CN"/>
        </w:rPr>
        <w:t>事务局</w:t>
      </w:r>
      <w:r>
        <w:rPr>
          <w:rFonts w:hint="eastAsia" w:ascii="方正楷体_GBK" w:eastAsia="方正楷体_GBK"/>
          <w:color w:val="FF0000"/>
          <w:sz w:val="32"/>
          <w:szCs w:val="32"/>
        </w:rPr>
        <w:t>，配合单位：</w:t>
      </w:r>
      <w:r>
        <w:rPr>
          <w:rFonts w:hint="eastAsia" w:ascii="方正楷体_GBK" w:eastAsia="方正楷体_GBK"/>
          <w:color w:val="FF0000"/>
          <w:sz w:val="32"/>
          <w:szCs w:val="32"/>
          <w:lang w:val="en-US" w:eastAsia="zh-CN"/>
        </w:rPr>
        <w:t>市</w:t>
      </w:r>
      <w:r>
        <w:rPr>
          <w:rFonts w:hint="eastAsia" w:ascii="方正楷体_GBK" w:eastAsia="方正楷体_GBK"/>
          <w:color w:val="FF0000"/>
          <w:sz w:val="32"/>
          <w:szCs w:val="32"/>
        </w:rPr>
        <w:t>民政</w:t>
      </w:r>
      <w:r>
        <w:rPr>
          <w:rFonts w:hint="eastAsia" w:ascii="方正楷体_GBK" w:eastAsia="方正楷体_GBK"/>
          <w:color w:val="FF0000"/>
          <w:sz w:val="32"/>
          <w:szCs w:val="32"/>
          <w:lang w:val="en-US" w:eastAsia="zh-CN"/>
        </w:rPr>
        <w:t>局</w:t>
      </w:r>
      <w:r>
        <w:rPr>
          <w:rFonts w:hint="eastAsia" w:ascii="方正楷体_GBK" w:eastAsia="方正楷体_GBK"/>
          <w:color w:val="FF0000"/>
          <w:sz w:val="32"/>
          <w:szCs w:val="32"/>
        </w:rPr>
        <w:t>、</w:t>
      </w:r>
      <w:r>
        <w:rPr>
          <w:rFonts w:hint="eastAsia" w:ascii="方正楷体_GBK" w:eastAsia="方正楷体_GBK"/>
          <w:color w:val="FF0000"/>
          <w:sz w:val="32"/>
          <w:szCs w:val="32"/>
          <w:lang w:val="en-US" w:eastAsia="zh-CN"/>
        </w:rPr>
        <w:t>市</w:t>
      </w:r>
      <w:r>
        <w:rPr>
          <w:rFonts w:hint="eastAsia" w:ascii="方正楷体_GBK" w:eastAsia="方正楷体_GBK"/>
          <w:color w:val="FF0000"/>
          <w:sz w:val="32"/>
          <w:szCs w:val="32"/>
        </w:rPr>
        <w:t>住房</w:t>
      </w:r>
      <w:r>
        <w:rPr>
          <w:rFonts w:hint="eastAsia" w:ascii="方正楷体_GBK" w:eastAsia="方正楷体_GBK"/>
          <w:color w:val="FF0000"/>
          <w:sz w:val="32"/>
          <w:szCs w:val="32"/>
          <w:lang w:val="en-US" w:eastAsia="zh-CN"/>
        </w:rPr>
        <w:t>和</w:t>
      </w:r>
      <w:r>
        <w:rPr>
          <w:rFonts w:hint="eastAsia" w:ascii="方正楷体_GBK" w:eastAsia="方正楷体_GBK"/>
          <w:color w:val="FF0000"/>
          <w:sz w:val="32"/>
          <w:szCs w:val="32"/>
        </w:rPr>
        <w:t>城乡建设</w:t>
      </w:r>
      <w:r>
        <w:rPr>
          <w:rFonts w:hint="eastAsia" w:ascii="方正楷体_GBK" w:eastAsia="方正楷体_GBK"/>
          <w:color w:val="FF0000"/>
          <w:sz w:val="32"/>
          <w:szCs w:val="32"/>
          <w:lang w:val="en-US" w:eastAsia="zh-CN"/>
        </w:rPr>
        <w:t>局</w:t>
      </w:r>
      <w:r>
        <w:rPr>
          <w:rFonts w:hint="eastAsia" w:ascii="方正楷体_GBK" w:eastAsia="方正楷体_GBK"/>
          <w:color w:val="FF0000"/>
          <w:sz w:val="32"/>
          <w:szCs w:val="32"/>
        </w:rPr>
        <w:t>、</w:t>
      </w:r>
      <w:r>
        <w:rPr>
          <w:rFonts w:hint="eastAsia" w:ascii="方正楷体_GBK" w:eastAsia="方正楷体_GBK"/>
          <w:color w:val="FF0000"/>
          <w:sz w:val="32"/>
          <w:szCs w:val="32"/>
          <w:lang w:val="en-US" w:eastAsia="zh-CN"/>
        </w:rPr>
        <w:t>市</w:t>
      </w:r>
      <w:r>
        <w:rPr>
          <w:rFonts w:hint="eastAsia" w:ascii="方正楷体_GBK" w:eastAsia="方正楷体_GBK"/>
          <w:color w:val="FF0000"/>
          <w:sz w:val="32"/>
          <w:szCs w:val="32"/>
        </w:rPr>
        <w:t>商务</w:t>
      </w:r>
      <w:r>
        <w:rPr>
          <w:rFonts w:hint="eastAsia" w:ascii="方正楷体_GBK" w:eastAsia="方正楷体_GBK"/>
          <w:color w:val="FF0000"/>
          <w:sz w:val="32"/>
          <w:szCs w:val="32"/>
          <w:lang w:val="en-US" w:eastAsia="zh-CN"/>
        </w:rPr>
        <w:t>局</w:t>
      </w:r>
      <w:r>
        <w:rPr>
          <w:rFonts w:hint="eastAsia" w:ascii="方正楷体_GBK" w:eastAsia="方正楷体_GBK"/>
          <w:sz w:val="32"/>
          <w:szCs w:val="32"/>
        </w:rPr>
        <w:t>）</w:t>
      </w:r>
    </w:p>
    <w:p>
      <w:pPr>
        <w:spacing w:line="590" w:lineRule="exact"/>
        <w:ind w:firstLine="640" w:firstLineChars="200"/>
        <w:rPr>
          <w:rFonts w:hint="eastAsia" w:ascii="方正楷体_GBK" w:eastAsia="方正楷体_GBK"/>
          <w:sz w:val="32"/>
          <w:szCs w:val="32"/>
        </w:rPr>
      </w:pPr>
      <w:r>
        <w:rPr>
          <w:rFonts w:hint="eastAsia" w:ascii="方正楷体_GBK" w:eastAsia="方正楷体_GBK"/>
          <w:sz w:val="32"/>
          <w:szCs w:val="32"/>
        </w:rPr>
        <w:t>（二）促进医养深度融合</w:t>
      </w:r>
      <w:r>
        <w:rPr>
          <w:rFonts w:hint="eastAsia" w:eastAsia="方正仿宋_GBK"/>
          <w:sz w:val="32"/>
          <w:szCs w:val="32"/>
        </w:rPr>
        <w:t>。优化医疗资源布局，通过新建、改扩建、转型发展等方式，加强康复医院、护理院（中心、站）和安宁疗护机构建设，支持老年医学科和安宁疗护科发展，支持医疗资源丰富地区的二级及以下医疗卫生机构转型，开展康复、护理以及医养结合服务。</w:t>
      </w:r>
      <w:r>
        <w:rPr>
          <w:rFonts w:hint="eastAsia" w:ascii="方正楷体_GBK" w:eastAsia="方正楷体_GBK"/>
          <w:sz w:val="32"/>
          <w:szCs w:val="32"/>
        </w:rPr>
        <w:t>（</w:t>
      </w:r>
      <w:r>
        <w:rPr>
          <w:rFonts w:hint="eastAsia" w:ascii="方正楷体_GBK" w:eastAsia="方正楷体_GBK"/>
          <w:strike/>
          <w:dstrike w:val="0"/>
          <w:color w:val="FF0000"/>
          <w:sz w:val="32"/>
          <w:szCs w:val="32"/>
        </w:rPr>
        <w:t>责任单位：省卫生健康委，配合单位：省发展改革委、省民政厅</w:t>
      </w:r>
      <w:r>
        <w:rPr>
          <w:rFonts w:hint="eastAsia" w:ascii="方正楷体_GBK" w:eastAsia="方正楷体_GBK"/>
          <w:color w:val="FF0000"/>
          <w:sz w:val="32"/>
          <w:szCs w:val="32"/>
        </w:rPr>
        <w:t>责任单位：</w:t>
      </w:r>
      <w:r>
        <w:rPr>
          <w:rFonts w:hint="eastAsia" w:ascii="方正楷体_GBK" w:eastAsia="方正楷体_GBK"/>
          <w:color w:val="FF0000"/>
          <w:sz w:val="32"/>
          <w:szCs w:val="32"/>
          <w:lang w:val="en-US" w:eastAsia="zh-CN"/>
        </w:rPr>
        <w:t>市</w:t>
      </w:r>
      <w:r>
        <w:rPr>
          <w:rFonts w:hint="eastAsia" w:ascii="方正楷体_GBK" w:eastAsia="方正楷体_GBK"/>
          <w:color w:val="FF0000"/>
          <w:sz w:val="32"/>
          <w:szCs w:val="32"/>
        </w:rPr>
        <w:t>卫生健康委，配合单位：</w:t>
      </w:r>
      <w:r>
        <w:rPr>
          <w:rFonts w:hint="eastAsia" w:ascii="方正楷体_GBK" w:eastAsia="方正楷体_GBK"/>
          <w:color w:val="FF0000"/>
          <w:sz w:val="32"/>
          <w:szCs w:val="32"/>
          <w:lang w:val="en-US" w:eastAsia="zh-CN"/>
        </w:rPr>
        <w:t>市</w:t>
      </w:r>
      <w:r>
        <w:rPr>
          <w:rFonts w:hint="eastAsia" w:ascii="方正楷体_GBK" w:eastAsia="方正楷体_GBK"/>
          <w:color w:val="FF0000"/>
          <w:sz w:val="32"/>
          <w:szCs w:val="32"/>
        </w:rPr>
        <w:t>发展改革委、</w:t>
      </w:r>
      <w:r>
        <w:rPr>
          <w:rFonts w:hint="eastAsia" w:ascii="方正楷体_GBK" w:eastAsia="方正楷体_GBK"/>
          <w:color w:val="FF0000"/>
          <w:sz w:val="32"/>
          <w:szCs w:val="32"/>
          <w:lang w:val="en-US" w:eastAsia="zh-CN"/>
        </w:rPr>
        <w:t>市</w:t>
      </w:r>
      <w:r>
        <w:rPr>
          <w:rFonts w:hint="eastAsia" w:ascii="方正楷体_GBK" w:eastAsia="方正楷体_GBK"/>
          <w:color w:val="FF0000"/>
          <w:sz w:val="32"/>
          <w:szCs w:val="32"/>
        </w:rPr>
        <w:t>民政</w:t>
      </w:r>
      <w:r>
        <w:rPr>
          <w:rFonts w:hint="eastAsia" w:ascii="方正楷体_GBK" w:eastAsia="方正楷体_GBK"/>
          <w:color w:val="FF0000"/>
          <w:sz w:val="32"/>
          <w:szCs w:val="32"/>
          <w:lang w:val="en-US" w:eastAsia="zh-CN"/>
        </w:rPr>
        <w:t>局</w:t>
      </w:r>
      <w:r>
        <w:rPr>
          <w:rFonts w:hint="eastAsia" w:ascii="方正楷体_GBK" w:eastAsia="方正楷体_GBK"/>
          <w:sz w:val="32"/>
          <w:szCs w:val="32"/>
        </w:rPr>
        <w:t>）</w:t>
      </w:r>
      <w:r>
        <w:rPr>
          <w:rFonts w:hint="eastAsia" w:eastAsia="方正仿宋_GBK"/>
          <w:sz w:val="32"/>
          <w:szCs w:val="32"/>
        </w:rPr>
        <w:t>发挥中医药和中西医结合在养生保健、慢性病防治等方面的优势，推动中医药进家庭、进社区、进机构。</w:t>
      </w:r>
      <w:r>
        <w:rPr>
          <w:rFonts w:hint="eastAsia" w:ascii="方正楷体_GBK" w:eastAsia="方正楷体_GBK"/>
          <w:strike/>
          <w:dstrike w:val="0"/>
          <w:color w:val="FF0000"/>
          <w:sz w:val="32"/>
          <w:szCs w:val="32"/>
        </w:rPr>
        <w:t>（责任单位：省卫生健康委、省中医药管理局</w:t>
      </w:r>
      <w:r>
        <w:rPr>
          <w:rFonts w:hint="eastAsia" w:ascii="方正楷体_GBK" w:eastAsia="方正楷体_GBK"/>
          <w:color w:val="FF0000"/>
          <w:sz w:val="32"/>
          <w:szCs w:val="32"/>
        </w:rPr>
        <w:t>责任单位：</w:t>
      </w:r>
      <w:r>
        <w:rPr>
          <w:rFonts w:hint="eastAsia" w:ascii="方正楷体_GBK" w:eastAsia="方正楷体_GBK"/>
          <w:color w:val="FF0000"/>
          <w:sz w:val="32"/>
          <w:szCs w:val="32"/>
          <w:lang w:val="en-US" w:eastAsia="zh-CN"/>
        </w:rPr>
        <w:t>市</w:t>
      </w:r>
      <w:r>
        <w:rPr>
          <w:rFonts w:hint="eastAsia" w:ascii="方正楷体_GBK" w:eastAsia="方正楷体_GBK"/>
          <w:color w:val="FF0000"/>
          <w:sz w:val="32"/>
          <w:szCs w:val="32"/>
        </w:rPr>
        <w:t>卫生健康委</w:t>
      </w:r>
      <w:r>
        <w:rPr>
          <w:rFonts w:hint="eastAsia" w:eastAsia="方正仿宋_GBK"/>
          <w:sz w:val="32"/>
          <w:szCs w:val="32"/>
        </w:rPr>
        <w:t>）推进“互联网+医疗健康”“互联网+护理服务”，创新方式为有需求的老年人提供便利的居家医疗服务。</w:t>
      </w:r>
      <w:r>
        <w:rPr>
          <w:rFonts w:hint="eastAsia" w:ascii="方正楷体_GBK" w:eastAsia="方正楷体_GBK"/>
          <w:sz w:val="32"/>
          <w:szCs w:val="32"/>
        </w:rPr>
        <w:t>（</w:t>
      </w:r>
      <w:r>
        <w:rPr>
          <w:rFonts w:hint="eastAsia" w:ascii="方正楷体_GBK" w:eastAsia="方正楷体_GBK"/>
          <w:strike/>
          <w:dstrike w:val="0"/>
          <w:color w:val="FF0000"/>
          <w:sz w:val="32"/>
          <w:szCs w:val="32"/>
        </w:rPr>
        <w:t>责任单位：省卫生健康委，配合单位：省经济和信息化厅</w:t>
      </w:r>
      <w:r>
        <w:rPr>
          <w:rFonts w:hint="eastAsia" w:ascii="方正楷体_GBK" w:eastAsia="方正楷体_GBK"/>
          <w:color w:val="FF0000"/>
          <w:sz w:val="32"/>
          <w:szCs w:val="32"/>
        </w:rPr>
        <w:t>责任单位：</w:t>
      </w:r>
      <w:r>
        <w:rPr>
          <w:rFonts w:hint="eastAsia" w:ascii="方正楷体_GBK" w:eastAsia="方正楷体_GBK"/>
          <w:color w:val="FF0000"/>
          <w:sz w:val="32"/>
          <w:szCs w:val="32"/>
          <w:lang w:val="en-US" w:eastAsia="zh-CN"/>
        </w:rPr>
        <w:t>市</w:t>
      </w:r>
      <w:r>
        <w:rPr>
          <w:rFonts w:hint="eastAsia" w:ascii="方正楷体_GBK" w:eastAsia="方正楷体_GBK"/>
          <w:color w:val="FF0000"/>
          <w:sz w:val="32"/>
          <w:szCs w:val="32"/>
        </w:rPr>
        <w:t>卫生健康委，配合单位：</w:t>
      </w:r>
      <w:r>
        <w:rPr>
          <w:rFonts w:hint="eastAsia" w:ascii="方正楷体_GBK" w:eastAsia="方正楷体_GBK"/>
          <w:color w:val="FF0000"/>
          <w:sz w:val="32"/>
          <w:szCs w:val="32"/>
          <w:lang w:val="en-US" w:eastAsia="zh-CN"/>
        </w:rPr>
        <w:t>市</w:t>
      </w:r>
      <w:r>
        <w:rPr>
          <w:rFonts w:hint="eastAsia" w:ascii="方正楷体_GBK" w:eastAsia="方正楷体_GBK"/>
          <w:color w:val="FF0000"/>
          <w:sz w:val="32"/>
          <w:szCs w:val="32"/>
        </w:rPr>
        <w:t>经济和信息化</w:t>
      </w:r>
      <w:r>
        <w:rPr>
          <w:rFonts w:hint="eastAsia" w:ascii="方正楷体_GBK" w:eastAsia="方正楷体_GBK"/>
          <w:color w:val="FF0000"/>
          <w:sz w:val="32"/>
          <w:szCs w:val="32"/>
          <w:lang w:val="en-US" w:eastAsia="zh-CN"/>
        </w:rPr>
        <w:t>局</w:t>
      </w:r>
      <w:r>
        <w:rPr>
          <w:rFonts w:hint="eastAsia" w:ascii="方正楷体_GBK" w:eastAsia="方正楷体_GBK"/>
          <w:sz w:val="32"/>
          <w:szCs w:val="32"/>
        </w:rPr>
        <w:t>）</w:t>
      </w:r>
    </w:p>
    <w:p>
      <w:pPr>
        <w:spacing w:line="590" w:lineRule="exact"/>
        <w:ind w:firstLine="640" w:firstLineChars="200"/>
        <w:rPr>
          <w:rFonts w:hint="eastAsia" w:ascii="方正楷体_GBK" w:eastAsia="方正楷体_GBK"/>
          <w:color w:val="FF0000"/>
          <w:sz w:val="32"/>
          <w:szCs w:val="32"/>
          <w:u w:val="single"/>
          <w:lang w:val="en-US" w:eastAsia="zh-CN"/>
        </w:rPr>
      </w:pPr>
      <w:r>
        <w:rPr>
          <w:rFonts w:hint="eastAsia" w:ascii="方正楷体_GBK" w:eastAsia="方正楷体_GBK"/>
          <w:sz w:val="32"/>
          <w:szCs w:val="32"/>
        </w:rPr>
        <w:t>（三）开发养老产品用品</w:t>
      </w:r>
      <w:r>
        <w:rPr>
          <w:rFonts w:hint="eastAsia" w:eastAsia="方正仿宋_GBK"/>
          <w:sz w:val="32"/>
          <w:szCs w:val="32"/>
        </w:rPr>
        <w:t>。支持康复护理、康复辅助、智能看护、智能养老辅助软件、智慧养老系统等智慧养老产品研发，推动发展老年人服装服饰、日用辅助、生活护理等养老产品。</w:t>
      </w:r>
      <w:r>
        <w:rPr>
          <w:rFonts w:hint="eastAsia" w:ascii="方正楷体_GBK" w:eastAsia="方正楷体_GBK"/>
          <w:sz w:val="32"/>
          <w:szCs w:val="32"/>
        </w:rPr>
        <w:t>（</w:t>
      </w:r>
      <w:r>
        <w:rPr>
          <w:rFonts w:hint="eastAsia" w:ascii="方正楷体_GBK" w:eastAsia="方正楷体_GBK"/>
          <w:strike/>
          <w:dstrike w:val="0"/>
          <w:color w:val="FF0000"/>
          <w:sz w:val="32"/>
          <w:szCs w:val="32"/>
        </w:rPr>
        <w:t>责任单位：省科技厅、省经济和信息化厅，配合单位：省民政厅、省卫生健康委</w:t>
      </w:r>
      <w:r>
        <w:rPr>
          <w:rFonts w:hint="eastAsia" w:ascii="方正楷体_GBK" w:eastAsia="方正楷体_GBK"/>
          <w:color w:val="FF0000"/>
          <w:sz w:val="32"/>
          <w:szCs w:val="32"/>
        </w:rPr>
        <w:t>责任单位：</w:t>
      </w:r>
      <w:r>
        <w:rPr>
          <w:rFonts w:hint="eastAsia" w:ascii="方正楷体_GBK" w:eastAsia="方正楷体_GBK"/>
          <w:color w:val="FF0000"/>
          <w:sz w:val="32"/>
          <w:szCs w:val="32"/>
          <w:lang w:val="en-US" w:eastAsia="zh-CN"/>
        </w:rPr>
        <w:t>市</w:t>
      </w:r>
      <w:r>
        <w:rPr>
          <w:rFonts w:hint="eastAsia" w:ascii="方正楷体_GBK" w:eastAsia="方正楷体_GBK"/>
          <w:color w:val="FF0000"/>
          <w:sz w:val="32"/>
          <w:szCs w:val="32"/>
        </w:rPr>
        <w:t>科技</w:t>
      </w:r>
      <w:r>
        <w:rPr>
          <w:rFonts w:hint="eastAsia" w:ascii="方正楷体_GBK" w:eastAsia="方正楷体_GBK"/>
          <w:color w:val="FF0000"/>
          <w:sz w:val="32"/>
          <w:szCs w:val="32"/>
          <w:lang w:val="en-US" w:eastAsia="zh-CN"/>
        </w:rPr>
        <w:t>局</w:t>
      </w:r>
      <w:r>
        <w:rPr>
          <w:rFonts w:hint="eastAsia" w:ascii="方正楷体_GBK" w:eastAsia="方正楷体_GBK"/>
          <w:color w:val="FF0000"/>
          <w:sz w:val="32"/>
          <w:szCs w:val="32"/>
        </w:rPr>
        <w:t>、</w:t>
      </w:r>
      <w:r>
        <w:rPr>
          <w:rFonts w:hint="eastAsia" w:ascii="方正楷体_GBK" w:eastAsia="方正楷体_GBK"/>
          <w:color w:val="FF0000"/>
          <w:sz w:val="32"/>
          <w:szCs w:val="32"/>
          <w:lang w:val="en-US" w:eastAsia="zh-CN"/>
        </w:rPr>
        <w:t>市</w:t>
      </w:r>
      <w:r>
        <w:rPr>
          <w:rFonts w:hint="eastAsia" w:ascii="方正楷体_GBK" w:eastAsia="方正楷体_GBK"/>
          <w:color w:val="FF0000"/>
          <w:sz w:val="32"/>
          <w:szCs w:val="32"/>
        </w:rPr>
        <w:t>经济和信息化</w:t>
      </w:r>
      <w:r>
        <w:rPr>
          <w:rFonts w:hint="eastAsia" w:ascii="方正楷体_GBK" w:eastAsia="方正楷体_GBK"/>
          <w:color w:val="FF0000"/>
          <w:sz w:val="32"/>
          <w:szCs w:val="32"/>
          <w:lang w:val="en-US" w:eastAsia="zh-CN"/>
        </w:rPr>
        <w:t>局</w:t>
      </w:r>
      <w:r>
        <w:rPr>
          <w:rFonts w:hint="eastAsia" w:ascii="方正楷体_GBK" w:eastAsia="方正楷体_GBK"/>
          <w:color w:val="FF0000"/>
          <w:sz w:val="32"/>
          <w:szCs w:val="32"/>
        </w:rPr>
        <w:t>，配合单位：</w:t>
      </w:r>
      <w:r>
        <w:rPr>
          <w:rFonts w:hint="eastAsia" w:ascii="方正楷体_GBK" w:eastAsia="方正楷体_GBK"/>
          <w:color w:val="FF0000"/>
          <w:sz w:val="32"/>
          <w:szCs w:val="32"/>
          <w:lang w:val="en-US" w:eastAsia="zh-CN"/>
        </w:rPr>
        <w:t>市</w:t>
      </w:r>
      <w:r>
        <w:rPr>
          <w:rFonts w:hint="eastAsia" w:ascii="方正楷体_GBK" w:eastAsia="方正楷体_GBK"/>
          <w:color w:val="FF0000"/>
          <w:sz w:val="32"/>
          <w:szCs w:val="32"/>
        </w:rPr>
        <w:t>民政</w:t>
      </w:r>
      <w:r>
        <w:rPr>
          <w:rFonts w:hint="eastAsia" w:ascii="方正楷体_GBK" w:eastAsia="方正楷体_GBK"/>
          <w:color w:val="FF0000"/>
          <w:sz w:val="32"/>
          <w:szCs w:val="32"/>
          <w:lang w:val="en-US" w:eastAsia="zh-CN"/>
        </w:rPr>
        <w:t>局</w:t>
      </w:r>
      <w:r>
        <w:rPr>
          <w:rFonts w:hint="eastAsia" w:ascii="方正楷体_GBK" w:eastAsia="方正楷体_GBK"/>
          <w:color w:val="FF0000"/>
          <w:sz w:val="32"/>
          <w:szCs w:val="32"/>
        </w:rPr>
        <w:t>、</w:t>
      </w:r>
      <w:r>
        <w:rPr>
          <w:rFonts w:hint="eastAsia" w:ascii="方正楷体_GBK" w:eastAsia="方正楷体_GBK"/>
          <w:color w:val="FF0000"/>
          <w:sz w:val="32"/>
          <w:szCs w:val="32"/>
          <w:lang w:val="en-US" w:eastAsia="zh-CN"/>
        </w:rPr>
        <w:t>市</w:t>
      </w:r>
      <w:r>
        <w:rPr>
          <w:rFonts w:hint="eastAsia" w:ascii="方正楷体_GBK" w:eastAsia="方正楷体_GBK"/>
          <w:color w:val="FF0000"/>
          <w:sz w:val="32"/>
          <w:szCs w:val="32"/>
        </w:rPr>
        <w:t>卫生健康委</w:t>
      </w:r>
      <w:r>
        <w:rPr>
          <w:rFonts w:hint="eastAsia" w:ascii="方正楷体_GBK" w:eastAsia="方正楷体_GBK"/>
          <w:sz w:val="32"/>
          <w:szCs w:val="32"/>
        </w:rPr>
        <w:t>）</w:t>
      </w:r>
      <w:r>
        <w:rPr>
          <w:rFonts w:hint="eastAsia" w:eastAsia="方正仿宋_GBK"/>
          <w:sz w:val="32"/>
          <w:szCs w:val="32"/>
        </w:rPr>
        <w:t>推进康复辅助器具社区租赁试点，完善供应商准入标准，动态更新产品目录，引导企业开发更多适合老年人需求的辅具产品。</w:t>
      </w:r>
      <w:r>
        <w:rPr>
          <w:rFonts w:hint="eastAsia" w:ascii="方正楷体_GBK" w:eastAsia="方正楷体_GBK"/>
          <w:sz w:val="32"/>
          <w:szCs w:val="32"/>
        </w:rPr>
        <w:t>（</w:t>
      </w:r>
      <w:r>
        <w:rPr>
          <w:rFonts w:hint="eastAsia" w:ascii="方正楷体_GBK" w:eastAsia="方正楷体_GBK"/>
          <w:strike/>
          <w:dstrike w:val="0"/>
          <w:color w:val="FF0000"/>
          <w:sz w:val="32"/>
          <w:szCs w:val="32"/>
        </w:rPr>
        <w:t>责任单位：省民政厅，配合单位：省经济和信息化厅</w:t>
      </w:r>
      <w:r>
        <w:rPr>
          <w:rFonts w:hint="eastAsia" w:ascii="方正楷体_GBK" w:eastAsia="方正楷体_GBK"/>
          <w:color w:val="FF0000"/>
          <w:sz w:val="32"/>
          <w:szCs w:val="32"/>
        </w:rPr>
        <w:t>责任单位：</w:t>
      </w:r>
      <w:r>
        <w:rPr>
          <w:rFonts w:hint="eastAsia" w:ascii="方正楷体_GBK" w:eastAsia="方正楷体_GBK"/>
          <w:color w:val="FF0000"/>
          <w:sz w:val="32"/>
          <w:szCs w:val="32"/>
          <w:lang w:val="en-US" w:eastAsia="zh-CN"/>
        </w:rPr>
        <w:t>市</w:t>
      </w:r>
      <w:r>
        <w:rPr>
          <w:rFonts w:hint="eastAsia" w:ascii="方正楷体_GBK" w:eastAsia="方正楷体_GBK"/>
          <w:color w:val="FF0000"/>
          <w:sz w:val="32"/>
          <w:szCs w:val="32"/>
        </w:rPr>
        <w:t>民政</w:t>
      </w:r>
      <w:r>
        <w:rPr>
          <w:rFonts w:hint="eastAsia" w:ascii="方正楷体_GBK" w:eastAsia="方正楷体_GBK"/>
          <w:color w:val="FF0000"/>
          <w:sz w:val="32"/>
          <w:szCs w:val="32"/>
          <w:lang w:val="en-US" w:eastAsia="zh-CN"/>
        </w:rPr>
        <w:t>局</w:t>
      </w:r>
      <w:r>
        <w:rPr>
          <w:rFonts w:hint="eastAsia" w:ascii="方正楷体_GBK" w:eastAsia="方正楷体_GBK"/>
          <w:color w:val="FF0000"/>
          <w:sz w:val="32"/>
          <w:szCs w:val="32"/>
        </w:rPr>
        <w:t>，配合单位：</w:t>
      </w:r>
      <w:r>
        <w:rPr>
          <w:rFonts w:hint="eastAsia" w:ascii="方正楷体_GBK" w:eastAsia="方正楷体_GBK"/>
          <w:color w:val="FF0000"/>
          <w:sz w:val="32"/>
          <w:szCs w:val="32"/>
          <w:lang w:val="en-US" w:eastAsia="zh-CN"/>
        </w:rPr>
        <w:t>市</w:t>
      </w:r>
      <w:r>
        <w:rPr>
          <w:rFonts w:hint="eastAsia" w:ascii="方正楷体_GBK" w:eastAsia="方正楷体_GBK"/>
          <w:color w:val="FF0000"/>
          <w:sz w:val="32"/>
          <w:szCs w:val="32"/>
        </w:rPr>
        <w:t>经济和信息化</w:t>
      </w:r>
      <w:r>
        <w:rPr>
          <w:rFonts w:hint="eastAsia" w:ascii="方正楷体_GBK" w:eastAsia="方正楷体_GBK"/>
          <w:color w:val="FF0000"/>
          <w:sz w:val="32"/>
          <w:szCs w:val="32"/>
          <w:lang w:val="en-US" w:eastAsia="zh-CN"/>
        </w:rPr>
        <w:t>局</w:t>
      </w:r>
      <w:r>
        <w:rPr>
          <w:rFonts w:hint="eastAsia" w:ascii="方正楷体_GBK" w:eastAsia="方正楷体_GBK"/>
          <w:sz w:val="32"/>
          <w:szCs w:val="32"/>
        </w:rPr>
        <w:t>）</w:t>
      </w:r>
      <w:r>
        <w:rPr>
          <w:rFonts w:hint="eastAsia" w:eastAsia="方正仿宋_GBK"/>
          <w:sz w:val="32"/>
          <w:szCs w:val="32"/>
        </w:rPr>
        <w:t>鼓励支持在养老机构、残疾人康复机构、医疗卫生服务机构等设立康复辅具租赁点，推动康复辅具优质产品应用。</w:t>
      </w:r>
      <w:r>
        <w:rPr>
          <w:rFonts w:hint="eastAsia" w:ascii="方正楷体_GBK" w:eastAsia="方正楷体_GBK"/>
          <w:sz w:val="32"/>
          <w:szCs w:val="32"/>
        </w:rPr>
        <w:t>（</w:t>
      </w:r>
      <w:r>
        <w:rPr>
          <w:rFonts w:hint="eastAsia" w:ascii="方正楷体_GBK" w:eastAsia="方正楷体_GBK"/>
          <w:strike/>
          <w:dstrike w:val="0"/>
          <w:color w:val="FF0000"/>
          <w:sz w:val="32"/>
          <w:szCs w:val="32"/>
        </w:rPr>
        <w:t>责任单位：省民政厅，配合单位：省经济和信息化厅、省卫生健康委、省残联</w:t>
      </w:r>
      <w:r>
        <w:rPr>
          <w:rFonts w:hint="eastAsia" w:ascii="方正楷体_GBK" w:eastAsia="方正楷体_GBK"/>
          <w:color w:val="FF0000"/>
          <w:sz w:val="32"/>
          <w:szCs w:val="32"/>
        </w:rPr>
        <w:t>责任单位：</w:t>
      </w:r>
      <w:r>
        <w:rPr>
          <w:rFonts w:hint="eastAsia" w:ascii="方正楷体_GBK" w:eastAsia="方正楷体_GBK"/>
          <w:color w:val="FF0000"/>
          <w:sz w:val="32"/>
          <w:szCs w:val="32"/>
          <w:lang w:val="en-US" w:eastAsia="zh-CN"/>
        </w:rPr>
        <w:t>市</w:t>
      </w:r>
      <w:r>
        <w:rPr>
          <w:rFonts w:hint="eastAsia" w:ascii="方正楷体_GBK" w:eastAsia="方正楷体_GBK"/>
          <w:color w:val="FF0000"/>
          <w:sz w:val="32"/>
          <w:szCs w:val="32"/>
        </w:rPr>
        <w:t>民政</w:t>
      </w:r>
      <w:r>
        <w:rPr>
          <w:rFonts w:hint="eastAsia" w:ascii="方正楷体_GBK" w:eastAsia="方正楷体_GBK"/>
          <w:color w:val="FF0000"/>
          <w:sz w:val="32"/>
          <w:szCs w:val="32"/>
          <w:lang w:val="en-US" w:eastAsia="zh-CN"/>
        </w:rPr>
        <w:t>局</w:t>
      </w:r>
      <w:r>
        <w:rPr>
          <w:rFonts w:hint="eastAsia" w:ascii="方正楷体_GBK" w:eastAsia="方正楷体_GBK"/>
          <w:color w:val="FF0000"/>
          <w:sz w:val="32"/>
          <w:szCs w:val="32"/>
        </w:rPr>
        <w:t>，配合单位：</w:t>
      </w:r>
      <w:r>
        <w:rPr>
          <w:rFonts w:hint="eastAsia" w:ascii="方正楷体_GBK" w:eastAsia="方正楷体_GBK"/>
          <w:color w:val="FF0000"/>
          <w:sz w:val="32"/>
          <w:szCs w:val="32"/>
          <w:lang w:val="en-US" w:eastAsia="zh-CN"/>
        </w:rPr>
        <w:t>市</w:t>
      </w:r>
      <w:r>
        <w:rPr>
          <w:rFonts w:hint="eastAsia" w:ascii="方正楷体_GBK" w:eastAsia="方正楷体_GBK"/>
          <w:color w:val="FF0000"/>
          <w:sz w:val="32"/>
          <w:szCs w:val="32"/>
        </w:rPr>
        <w:t>经济和信息化</w:t>
      </w:r>
      <w:r>
        <w:rPr>
          <w:rFonts w:hint="eastAsia" w:ascii="方正楷体_GBK" w:eastAsia="方正楷体_GBK"/>
          <w:color w:val="FF0000"/>
          <w:sz w:val="32"/>
          <w:szCs w:val="32"/>
          <w:lang w:val="en-US" w:eastAsia="zh-CN"/>
        </w:rPr>
        <w:t>局</w:t>
      </w:r>
      <w:r>
        <w:rPr>
          <w:rFonts w:hint="eastAsia" w:ascii="方正楷体_GBK" w:eastAsia="方正楷体_GBK"/>
          <w:color w:val="FF0000"/>
          <w:sz w:val="32"/>
          <w:szCs w:val="32"/>
        </w:rPr>
        <w:t>、</w:t>
      </w:r>
      <w:r>
        <w:rPr>
          <w:rFonts w:hint="eastAsia" w:ascii="方正楷体_GBK" w:eastAsia="方正楷体_GBK"/>
          <w:color w:val="FF0000"/>
          <w:sz w:val="32"/>
          <w:szCs w:val="32"/>
          <w:lang w:val="en-US" w:eastAsia="zh-CN"/>
        </w:rPr>
        <w:t>市</w:t>
      </w:r>
      <w:r>
        <w:rPr>
          <w:rFonts w:hint="eastAsia" w:ascii="方正楷体_GBK" w:eastAsia="方正楷体_GBK"/>
          <w:color w:val="FF0000"/>
          <w:sz w:val="32"/>
          <w:szCs w:val="32"/>
        </w:rPr>
        <w:t>卫生健康委、</w:t>
      </w:r>
      <w:r>
        <w:rPr>
          <w:rFonts w:hint="eastAsia" w:ascii="方正楷体_GBK" w:eastAsia="方正楷体_GBK"/>
          <w:color w:val="FF0000"/>
          <w:sz w:val="32"/>
          <w:szCs w:val="32"/>
          <w:lang w:val="en-US" w:eastAsia="zh-CN"/>
        </w:rPr>
        <w:t>市</w:t>
      </w:r>
      <w:r>
        <w:rPr>
          <w:rFonts w:hint="eastAsia" w:ascii="方正楷体_GBK" w:eastAsia="方正楷体_GBK"/>
          <w:color w:val="FF0000"/>
          <w:sz w:val="32"/>
          <w:szCs w:val="32"/>
        </w:rPr>
        <w:t>残联</w:t>
      </w:r>
      <w:r>
        <w:rPr>
          <w:rFonts w:hint="eastAsia" w:ascii="方正楷体_GBK" w:eastAsia="方正楷体_GBK"/>
          <w:sz w:val="32"/>
          <w:szCs w:val="32"/>
        </w:rPr>
        <w:t>）</w:t>
      </w:r>
      <w:r>
        <w:rPr>
          <w:rFonts w:hint="eastAsia" w:ascii="宋体" w:hAnsi="宋体" w:eastAsia="方正仿宋_GBK" w:cs="宋体"/>
          <w:color w:val="FF0000"/>
          <w:kern w:val="0"/>
          <w:sz w:val="32"/>
          <w:szCs w:val="32"/>
          <w:u w:val="single"/>
          <w:lang w:val="en-US" w:eastAsia="zh-CN" w:bidi="ar"/>
        </w:rPr>
        <w:t>推动康复辅具规模化发展，探索建设一站式研、产、供、销康复辅具产业园。（</w:t>
      </w:r>
      <w:r>
        <w:rPr>
          <w:rFonts w:hint="eastAsia" w:ascii="方正楷体_GBK" w:eastAsia="方正楷体_GBK"/>
          <w:color w:val="FF0000"/>
          <w:sz w:val="32"/>
          <w:szCs w:val="32"/>
          <w:u w:val="single"/>
          <w:lang w:val="en-US" w:eastAsia="zh-CN"/>
        </w:rPr>
        <w:t>责任单位：市发改委，配合单位：市经信局，市商务局、市科技局、市民政局、市市场局、市残联）</w:t>
      </w:r>
    </w:p>
    <w:p>
      <w:pPr>
        <w:spacing w:line="590" w:lineRule="exact"/>
        <w:ind w:firstLine="640" w:firstLineChars="200"/>
        <w:rPr>
          <w:rFonts w:hint="eastAsia" w:ascii="方正楷体_GBK" w:eastAsia="方正楷体_GBK"/>
          <w:sz w:val="32"/>
          <w:szCs w:val="32"/>
        </w:rPr>
      </w:pPr>
      <w:r>
        <w:rPr>
          <w:rFonts w:hint="eastAsia" w:ascii="方正楷体_GBK" w:eastAsia="方正楷体_GBK"/>
          <w:sz w:val="32"/>
          <w:szCs w:val="32"/>
        </w:rPr>
        <w:t>（四）鼓励发展老年宜居产业。</w:t>
      </w:r>
      <w:r>
        <w:rPr>
          <w:rFonts w:hint="eastAsia" w:eastAsia="方正仿宋_GBK"/>
          <w:sz w:val="32"/>
          <w:szCs w:val="32"/>
        </w:rPr>
        <w:t>鼓励按照适老化标准建设疗养式、社区式养老项目。</w:t>
      </w:r>
      <w:r>
        <w:rPr>
          <w:rFonts w:hint="eastAsia" w:ascii="方正楷体_GBK" w:eastAsia="方正楷体_GBK"/>
          <w:sz w:val="32"/>
          <w:szCs w:val="32"/>
        </w:rPr>
        <w:t>（</w:t>
      </w:r>
      <w:r>
        <w:rPr>
          <w:rFonts w:hint="eastAsia" w:ascii="方正楷体_GBK" w:eastAsia="方正楷体_GBK"/>
          <w:strike/>
          <w:dstrike w:val="0"/>
          <w:color w:val="FF0000"/>
          <w:sz w:val="32"/>
          <w:szCs w:val="32"/>
        </w:rPr>
        <w:t>责任单位：省民政厅，配合单位：省自然资源厅、省住房城乡建设厅</w:t>
      </w:r>
      <w:r>
        <w:rPr>
          <w:rFonts w:hint="eastAsia" w:ascii="方正楷体_GBK" w:eastAsia="方正楷体_GBK"/>
          <w:color w:val="FF0000"/>
          <w:sz w:val="32"/>
          <w:szCs w:val="32"/>
        </w:rPr>
        <w:t>责任单位：</w:t>
      </w:r>
      <w:r>
        <w:rPr>
          <w:rFonts w:hint="eastAsia" w:ascii="方正楷体_GBK" w:eastAsia="方正楷体_GBK"/>
          <w:color w:val="FF0000"/>
          <w:sz w:val="32"/>
          <w:szCs w:val="32"/>
          <w:lang w:val="en-US" w:eastAsia="zh-CN"/>
        </w:rPr>
        <w:t>市</w:t>
      </w:r>
      <w:r>
        <w:rPr>
          <w:rFonts w:hint="eastAsia" w:ascii="方正楷体_GBK" w:eastAsia="方正楷体_GBK"/>
          <w:color w:val="FF0000"/>
          <w:sz w:val="32"/>
          <w:szCs w:val="32"/>
        </w:rPr>
        <w:t>民政</w:t>
      </w:r>
      <w:r>
        <w:rPr>
          <w:rFonts w:hint="eastAsia" w:ascii="方正楷体_GBK" w:eastAsia="方正楷体_GBK"/>
          <w:color w:val="FF0000"/>
          <w:sz w:val="32"/>
          <w:szCs w:val="32"/>
          <w:lang w:val="en-US" w:eastAsia="zh-CN"/>
        </w:rPr>
        <w:t>局</w:t>
      </w:r>
      <w:r>
        <w:rPr>
          <w:rFonts w:hint="eastAsia" w:ascii="方正楷体_GBK" w:eastAsia="方正楷体_GBK"/>
          <w:color w:val="FF0000"/>
          <w:sz w:val="32"/>
          <w:szCs w:val="32"/>
        </w:rPr>
        <w:t>，配合单位：</w:t>
      </w:r>
      <w:r>
        <w:rPr>
          <w:rFonts w:hint="eastAsia" w:ascii="方正楷体_GBK" w:eastAsia="方正楷体_GBK"/>
          <w:color w:val="FF0000"/>
          <w:sz w:val="32"/>
          <w:szCs w:val="32"/>
          <w:lang w:val="en-US" w:eastAsia="zh-CN"/>
        </w:rPr>
        <w:t>市</w:t>
      </w:r>
      <w:r>
        <w:rPr>
          <w:rFonts w:hint="eastAsia" w:ascii="方正楷体_GBK" w:eastAsia="方正楷体_GBK"/>
          <w:color w:val="FF0000"/>
          <w:sz w:val="32"/>
          <w:szCs w:val="32"/>
        </w:rPr>
        <w:t>自然资源</w:t>
      </w:r>
      <w:r>
        <w:rPr>
          <w:rFonts w:hint="eastAsia" w:ascii="方正楷体_GBK" w:eastAsia="方正楷体_GBK"/>
          <w:color w:val="FF0000"/>
          <w:sz w:val="32"/>
          <w:szCs w:val="32"/>
          <w:lang w:val="en-US" w:eastAsia="zh-CN"/>
        </w:rPr>
        <w:t>和规划局</w:t>
      </w:r>
      <w:r>
        <w:rPr>
          <w:rFonts w:hint="eastAsia" w:ascii="方正楷体_GBK" w:eastAsia="方正楷体_GBK"/>
          <w:color w:val="FF0000"/>
          <w:sz w:val="32"/>
          <w:szCs w:val="32"/>
        </w:rPr>
        <w:t>、</w:t>
      </w:r>
      <w:r>
        <w:rPr>
          <w:rFonts w:hint="eastAsia" w:ascii="方正楷体_GBK" w:eastAsia="方正楷体_GBK"/>
          <w:color w:val="FF0000"/>
          <w:sz w:val="32"/>
          <w:szCs w:val="32"/>
          <w:lang w:val="en-US" w:eastAsia="zh-CN"/>
        </w:rPr>
        <w:t>市</w:t>
      </w:r>
      <w:r>
        <w:rPr>
          <w:rFonts w:hint="eastAsia" w:ascii="方正楷体_GBK" w:eastAsia="方正楷体_GBK"/>
          <w:color w:val="FF0000"/>
          <w:sz w:val="32"/>
          <w:szCs w:val="32"/>
        </w:rPr>
        <w:t>住房</w:t>
      </w:r>
      <w:r>
        <w:rPr>
          <w:rFonts w:hint="eastAsia" w:ascii="方正楷体_GBK" w:eastAsia="方正楷体_GBK"/>
          <w:color w:val="FF0000"/>
          <w:sz w:val="32"/>
          <w:szCs w:val="32"/>
          <w:lang w:val="en-US" w:eastAsia="zh-CN"/>
        </w:rPr>
        <w:t>和</w:t>
      </w:r>
      <w:r>
        <w:rPr>
          <w:rFonts w:hint="eastAsia" w:ascii="方正楷体_GBK" w:eastAsia="方正楷体_GBK"/>
          <w:color w:val="FF0000"/>
          <w:sz w:val="32"/>
          <w:szCs w:val="32"/>
        </w:rPr>
        <w:t>城乡建设</w:t>
      </w:r>
      <w:r>
        <w:rPr>
          <w:rFonts w:hint="eastAsia" w:ascii="方正楷体_GBK" w:eastAsia="方正楷体_GBK"/>
          <w:color w:val="FF0000"/>
          <w:sz w:val="32"/>
          <w:szCs w:val="32"/>
          <w:lang w:val="en-US" w:eastAsia="zh-CN"/>
        </w:rPr>
        <w:t>局</w:t>
      </w:r>
      <w:r>
        <w:rPr>
          <w:rFonts w:hint="eastAsia" w:ascii="方正楷体_GBK" w:eastAsia="方正楷体_GBK"/>
          <w:sz w:val="32"/>
          <w:szCs w:val="32"/>
        </w:rPr>
        <w:t>）</w:t>
      </w:r>
      <w:r>
        <w:rPr>
          <w:rFonts w:hint="eastAsia" w:eastAsia="方正仿宋_GBK"/>
          <w:sz w:val="32"/>
          <w:szCs w:val="32"/>
        </w:rPr>
        <w:t>设置康复中心、娱乐中心等设施，利用现代信息技术等手段提供24小时管家服务，开发建设为老年人提供居住、生活照料、医疗照护等为一体的养老社区产品</w:t>
      </w:r>
      <w:r>
        <w:rPr>
          <w:rFonts w:hint="eastAsia" w:eastAsia="方正仿宋_GBK"/>
          <w:sz w:val="32"/>
          <w:szCs w:val="32"/>
          <w:lang w:eastAsia="zh-CN"/>
        </w:rPr>
        <w:t>。</w:t>
      </w:r>
      <w:r>
        <w:rPr>
          <w:rFonts w:hint="eastAsia" w:eastAsia="方正仿宋_GBK"/>
          <w:color w:val="FF0000"/>
          <w:sz w:val="32"/>
          <w:szCs w:val="32"/>
          <w:u w:val="single"/>
          <w:lang w:val="en-US" w:eastAsia="zh-CN"/>
        </w:rPr>
        <w:t>强化产品宣传，利用社区养老服务设施、养老服务机构等养老服务阵地开展养老产品宣传，鼓励通过线上新媒体进行宣传，引导老年人及其亲属购买养老服务及产品</w:t>
      </w:r>
      <w:r>
        <w:rPr>
          <w:rFonts w:hint="eastAsia" w:eastAsia="方正仿宋_GBK"/>
          <w:color w:val="FF0000"/>
          <w:sz w:val="32"/>
          <w:szCs w:val="32"/>
        </w:rPr>
        <w:t>。</w:t>
      </w:r>
      <w:r>
        <w:rPr>
          <w:rFonts w:hint="eastAsia" w:ascii="方正楷体_GBK" w:eastAsia="方正楷体_GBK"/>
          <w:sz w:val="32"/>
          <w:szCs w:val="32"/>
        </w:rPr>
        <w:t>（</w:t>
      </w:r>
      <w:r>
        <w:rPr>
          <w:rFonts w:hint="eastAsia" w:ascii="方正楷体_GBK" w:eastAsia="方正楷体_GBK"/>
          <w:strike/>
          <w:dstrike w:val="0"/>
          <w:color w:val="FF0000"/>
          <w:sz w:val="32"/>
          <w:szCs w:val="32"/>
        </w:rPr>
        <w:t>责任单位：省民政厅、省卫生健康委，配合单位：省经济和信息化厅、省住房城乡建设厅、省文化和旅游厅</w:t>
      </w:r>
      <w:r>
        <w:rPr>
          <w:rFonts w:hint="eastAsia" w:ascii="方正楷体_GBK" w:eastAsia="方正楷体_GBK"/>
          <w:color w:val="FF0000"/>
          <w:sz w:val="32"/>
          <w:szCs w:val="32"/>
        </w:rPr>
        <w:t>责任单位：</w:t>
      </w:r>
      <w:r>
        <w:rPr>
          <w:rFonts w:hint="eastAsia" w:ascii="方正楷体_GBK" w:eastAsia="方正楷体_GBK"/>
          <w:color w:val="FF0000"/>
          <w:sz w:val="32"/>
          <w:szCs w:val="32"/>
          <w:lang w:val="en-US" w:eastAsia="zh-CN"/>
        </w:rPr>
        <w:t>市</w:t>
      </w:r>
      <w:r>
        <w:rPr>
          <w:rFonts w:hint="eastAsia" w:ascii="方正楷体_GBK" w:eastAsia="方正楷体_GBK"/>
          <w:color w:val="FF0000"/>
          <w:sz w:val="32"/>
          <w:szCs w:val="32"/>
        </w:rPr>
        <w:t>民政</w:t>
      </w:r>
      <w:r>
        <w:rPr>
          <w:rFonts w:hint="eastAsia" w:ascii="方正楷体_GBK" w:eastAsia="方正楷体_GBK"/>
          <w:color w:val="FF0000"/>
          <w:sz w:val="32"/>
          <w:szCs w:val="32"/>
          <w:lang w:val="en-US" w:eastAsia="zh-CN"/>
        </w:rPr>
        <w:t>局</w:t>
      </w:r>
      <w:r>
        <w:rPr>
          <w:rFonts w:hint="eastAsia" w:ascii="方正楷体_GBK" w:eastAsia="方正楷体_GBK"/>
          <w:color w:val="FF0000"/>
          <w:sz w:val="32"/>
          <w:szCs w:val="32"/>
        </w:rPr>
        <w:t>、</w:t>
      </w:r>
      <w:r>
        <w:rPr>
          <w:rFonts w:hint="eastAsia" w:ascii="方正楷体_GBK" w:eastAsia="方正楷体_GBK"/>
          <w:color w:val="FF0000"/>
          <w:sz w:val="32"/>
          <w:szCs w:val="32"/>
          <w:lang w:val="en-US" w:eastAsia="zh-CN"/>
        </w:rPr>
        <w:t>市</w:t>
      </w:r>
      <w:r>
        <w:rPr>
          <w:rFonts w:hint="eastAsia" w:ascii="方正楷体_GBK" w:eastAsia="方正楷体_GBK"/>
          <w:color w:val="FF0000"/>
          <w:sz w:val="32"/>
          <w:szCs w:val="32"/>
        </w:rPr>
        <w:t>卫生健康</w:t>
      </w:r>
      <w:r>
        <w:rPr>
          <w:rFonts w:hint="eastAsia" w:ascii="方正楷体_GBK" w:eastAsia="方正楷体_GBK"/>
          <w:color w:val="FF0000"/>
          <w:sz w:val="32"/>
          <w:szCs w:val="32"/>
          <w:lang w:val="en-US" w:eastAsia="zh-CN"/>
        </w:rPr>
        <w:t>委</w:t>
      </w:r>
      <w:r>
        <w:rPr>
          <w:rFonts w:hint="eastAsia" w:ascii="方正楷体_GBK" w:eastAsia="方正楷体_GBK"/>
          <w:color w:val="FF0000"/>
          <w:sz w:val="32"/>
          <w:szCs w:val="32"/>
        </w:rPr>
        <w:t>，配合单位：</w:t>
      </w:r>
      <w:r>
        <w:rPr>
          <w:rFonts w:hint="eastAsia" w:ascii="方正楷体_GBK" w:eastAsia="方正楷体_GBK"/>
          <w:color w:val="FF0000"/>
          <w:sz w:val="32"/>
          <w:szCs w:val="32"/>
          <w:lang w:val="en-US" w:eastAsia="zh-CN"/>
        </w:rPr>
        <w:t>市</w:t>
      </w:r>
      <w:r>
        <w:rPr>
          <w:rFonts w:hint="eastAsia" w:ascii="方正楷体_GBK" w:eastAsia="方正楷体_GBK"/>
          <w:color w:val="FF0000"/>
          <w:sz w:val="32"/>
          <w:szCs w:val="32"/>
        </w:rPr>
        <w:t>经济和信息化</w:t>
      </w:r>
      <w:r>
        <w:rPr>
          <w:rFonts w:hint="eastAsia" w:ascii="方正楷体_GBK" w:eastAsia="方正楷体_GBK"/>
          <w:color w:val="FF0000"/>
          <w:sz w:val="32"/>
          <w:szCs w:val="32"/>
          <w:lang w:val="en-US" w:eastAsia="zh-CN"/>
        </w:rPr>
        <w:t>局</w:t>
      </w:r>
      <w:r>
        <w:rPr>
          <w:rFonts w:hint="eastAsia" w:ascii="方正楷体_GBK" w:eastAsia="方正楷体_GBK"/>
          <w:color w:val="FF0000"/>
          <w:sz w:val="32"/>
          <w:szCs w:val="32"/>
        </w:rPr>
        <w:t>、</w:t>
      </w:r>
      <w:r>
        <w:rPr>
          <w:rFonts w:hint="eastAsia" w:ascii="方正楷体_GBK" w:eastAsia="方正楷体_GBK"/>
          <w:color w:val="FF0000"/>
          <w:sz w:val="32"/>
          <w:szCs w:val="32"/>
          <w:lang w:val="en-US" w:eastAsia="zh-CN"/>
        </w:rPr>
        <w:t>市</w:t>
      </w:r>
      <w:r>
        <w:rPr>
          <w:rFonts w:hint="eastAsia" w:ascii="方正楷体_GBK" w:eastAsia="方正楷体_GBK"/>
          <w:color w:val="FF0000"/>
          <w:sz w:val="32"/>
          <w:szCs w:val="32"/>
        </w:rPr>
        <w:t>住房</w:t>
      </w:r>
      <w:r>
        <w:rPr>
          <w:rFonts w:hint="eastAsia" w:ascii="方正楷体_GBK" w:eastAsia="方正楷体_GBK"/>
          <w:color w:val="FF0000"/>
          <w:sz w:val="32"/>
          <w:szCs w:val="32"/>
          <w:lang w:val="en-US" w:eastAsia="zh-CN"/>
        </w:rPr>
        <w:t>和</w:t>
      </w:r>
      <w:r>
        <w:rPr>
          <w:rFonts w:hint="eastAsia" w:ascii="方正楷体_GBK" w:eastAsia="方正楷体_GBK"/>
          <w:color w:val="FF0000"/>
          <w:sz w:val="32"/>
          <w:szCs w:val="32"/>
        </w:rPr>
        <w:t>城乡建设</w:t>
      </w:r>
      <w:r>
        <w:rPr>
          <w:rFonts w:hint="eastAsia" w:ascii="方正楷体_GBK" w:eastAsia="方正楷体_GBK"/>
          <w:color w:val="FF0000"/>
          <w:sz w:val="32"/>
          <w:szCs w:val="32"/>
          <w:lang w:val="en-US" w:eastAsia="zh-CN"/>
        </w:rPr>
        <w:t>局</w:t>
      </w:r>
      <w:r>
        <w:rPr>
          <w:rFonts w:hint="eastAsia" w:ascii="方正楷体_GBK" w:eastAsia="方正楷体_GBK"/>
          <w:color w:val="FF0000"/>
          <w:sz w:val="32"/>
          <w:szCs w:val="32"/>
        </w:rPr>
        <w:t>、</w:t>
      </w:r>
      <w:r>
        <w:rPr>
          <w:rFonts w:hint="eastAsia" w:ascii="方正楷体_GBK" w:eastAsia="方正楷体_GBK"/>
          <w:color w:val="FF0000"/>
          <w:sz w:val="32"/>
          <w:szCs w:val="32"/>
          <w:lang w:val="en-US" w:eastAsia="zh-CN"/>
        </w:rPr>
        <w:t>市</w:t>
      </w:r>
      <w:r>
        <w:rPr>
          <w:rFonts w:hint="eastAsia" w:ascii="方正楷体_GBK" w:eastAsia="方正楷体_GBK"/>
          <w:color w:val="FF0000"/>
          <w:sz w:val="32"/>
          <w:szCs w:val="32"/>
        </w:rPr>
        <w:t>文化和旅游</w:t>
      </w:r>
      <w:r>
        <w:rPr>
          <w:rFonts w:hint="eastAsia" w:ascii="方正楷体_GBK" w:eastAsia="方正楷体_GBK"/>
          <w:color w:val="FF0000"/>
          <w:sz w:val="32"/>
          <w:szCs w:val="32"/>
          <w:lang w:val="en-US" w:eastAsia="zh-CN"/>
        </w:rPr>
        <w:t>局</w:t>
      </w:r>
      <w:r>
        <w:rPr>
          <w:rFonts w:hint="eastAsia" w:ascii="方正楷体_GBK" w:eastAsia="方正楷体_GBK"/>
          <w:sz w:val="32"/>
          <w:szCs w:val="32"/>
        </w:rPr>
        <w:t>）</w:t>
      </w:r>
      <w:r>
        <w:rPr>
          <w:rFonts w:hint="eastAsia" w:eastAsia="方正仿宋_GBK"/>
          <w:sz w:val="32"/>
          <w:szCs w:val="32"/>
        </w:rPr>
        <w:t>鼓励建设年轻人、老年人融合居住的综合社区和长租公寓，打造代际融合、充满活力的长者社区。</w:t>
      </w:r>
      <w:r>
        <w:rPr>
          <w:rFonts w:hint="eastAsia" w:ascii="方正楷体_GBK" w:eastAsia="方正楷体_GBK"/>
          <w:sz w:val="32"/>
          <w:szCs w:val="32"/>
        </w:rPr>
        <w:t>（</w:t>
      </w:r>
      <w:r>
        <w:rPr>
          <w:rFonts w:hint="eastAsia" w:ascii="方正楷体_GBK" w:eastAsia="方正楷体_GBK"/>
          <w:strike/>
          <w:dstrike w:val="0"/>
          <w:color w:val="FF0000"/>
          <w:sz w:val="32"/>
          <w:szCs w:val="32"/>
        </w:rPr>
        <w:t>责任单位：省民政厅、省卫生健康委</w:t>
      </w:r>
      <w:r>
        <w:rPr>
          <w:rFonts w:hint="eastAsia" w:ascii="方正楷体_GBK" w:eastAsia="方正楷体_GBK"/>
          <w:color w:val="FF0000"/>
          <w:sz w:val="32"/>
          <w:szCs w:val="32"/>
        </w:rPr>
        <w:t>责任单位：</w:t>
      </w:r>
      <w:r>
        <w:rPr>
          <w:rFonts w:hint="eastAsia" w:ascii="方正楷体_GBK" w:eastAsia="方正楷体_GBK"/>
          <w:color w:val="FF0000"/>
          <w:sz w:val="32"/>
          <w:szCs w:val="32"/>
          <w:lang w:val="en-US" w:eastAsia="zh-CN"/>
        </w:rPr>
        <w:t>市</w:t>
      </w:r>
      <w:r>
        <w:rPr>
          <w:rFonts w:hint="eastAsia" w:ascii="方正楷体_GBK" w:eastAsia="方正楷体_GBK"/>
          <w:color w:val="FF0000"/>
          <w:sz w:val="32"/>
          <w:szCs w:val="32"/>
        </w:rPr>
        <w:t>民政</w:t>
      </w:r>
      <w:r>
        <w:rPr>
          <w:rFonts w:hint="eastAsia" w:ascii="方正楷体_GBK" w:eastAsia="方正楷体_GBK"/>
          <w:color w:val="FF0000"/>
          <w:sz w:val="32"/>
          <w:szCs w:val="32"/>
          <w:lang w:val="en-US" w:eastAsia="zh-CN"/>
        </w:rPr>
        <w:t>局</w:t>
      </w:r>
      <w:r>
        <w:rPr>
          <w:rFonts w:hint="eastAsia" w:ascii="方正楷体_GBK" w:eastAsia="方正楷体_GBK"/>
          <w:color w:val="FF0000"/>
          <w:sz w:val="32"/>
          <w:szCs w:val="32"/>
        </w:rPr>
        <w:t>、</w:t>
      </w:r>
      <w:r>
        <w:rPr>
          <w:rFonts w:hint="eastAsia" w:ascii="方正楷体_GBK" w:eastAsia="方正楷体_GBK"/>
          <w:color w:val="FF0000"/>
          <w:sz w:val="32"/>
          <w:szCs w:val="32"/>
          <w:lang w:val="en-US" w:eastAsia="zh-CN"/>
        </w:rPr>
        <w:t>市</w:t>
      </w:r>
      <w:r>
        <w:rPr>
          <w:rFonts w:hint="eastAsia" w:ascii="方正楷体_GBK" w:eastAsia="方正楷体_GBK"/>
          <w:color w:val="FF0000"/>
          <w:sz w:val="32"/>
          <w:szCs w:val="32"/>
        </w:rPr>
        <w:t>卫生健康委</w:t>
      </w:r>
      <w:r>
        <w:rPr>
          <w:rFonts w:hint="eastAsia" w:ascii="方正楷体_GBK" w:eastAsia="方正楷体_GBK"/>
          <w:sz w:val="32"/>
          <w:szCs w:val="32"/>
        </w:rPr>
        <w:t>）</w:t>
      </w:r>
      <w:r>
        <w:rPr>
          <w:rFonts w:hint="eastAsia" w:eastAsia="方正仿宋_GBK"/>
          <w:sz w:val="32"/>
          <w:szCs w:val="32"/>
        </w:rPr>
        <w:t>倡导终身住宅理念，指导各地新建适合终身居住的政府保障性住房。（</w:t>
      </w:r>
      <w:r>
        <w:rPr>
          <w:rFonts w:hint="eastAsia" w:ascii="方正楷体_GBK" w:eastAsia="方正楷体_GBK"/>
          <w:sz w:val="32"/>
          <w:szCs w:val="32"/>
        </w:rPr>
        <w:t>责任单位：</w:t>
      </w:r>
      <w:r>
        <w:rPr>
          <w:rFonts w:hint="eastAsia" w:ascii="方正楷体_GBK" w:eastAsia="方正楷体_GBK"/>
          <w:strike/>
          <w:dstrike w:val="0"/>
          <w:color w:val="FF0000"/>
          <w:sz w:val="32"/>
          <w:szCs w:val="32"/>
        </w:rPr>
        <w:t>省住房城乡建设厅</w:t>
      </w:r>
      <w:r>
        <w:rPr>
          <w:rFonts w:hint="eastAsia" w:ascii="方正楷体_GBK" w:eastAsia="方正楷体_GBK"/>
          <w:color w:val="FF0000"/>
          <w:sz w:val="32"/>
          <w:szCs w:val="32"/>
          <w:lang w:val="en-US" w:eastAsia="zh-CN"/>
        </w:rPr>
        <w:t>市</w:t>
      </w:r>
      <w:r>
        <w:rPr>
          <w:rFonts w:hint="eastAsia" w:ascii="方正楷体_GBK" w:eastAsia="方正楷体_GBK"/>
          <w:color w:val="FF0000"/>
          <w:sz w:val="32"/>
          <w:szCs w:val="32"/>
        </w:rPr>
        <w:t>住房</w:t>
      </w:r>
      <w:r>
        <w:rPr>
          <w:rFonts w:hint="eastAsia" w:ascii="方正楷体_GBK" w:eastAsia="方正楷体_GBK"/>
          <w:color w:val="FF0000"/>
          <w:sz w:val="32"/>
          <w:szCs w:val="32"/>
          <w:lang w:val="en-US" w:eastAsia="zh-CN"/>
        </w:rPr>
        <w:t>和</w:t>
      </w:r>
      <w:r>
        <w:rPr>
          <w:rFonts w:hint="eastAsia" w:ascii="方正楷体_GBK" w:eastAsia="方正楷体_GBK"/>
          <w:color w:val="FF0000"/>
          <w:sz w:val="32"/>
          <w:szCs w:val="32"/>
        </w:rPr>
        <w:t>城乡建设</w:t>
      </w:r>
      <w:r>
        <w:rPr>
          <w:rFonts w:hint="eastAsia" w:ascii="方正楷体_GBK" w:eastAsia="方正楷体_GBK"/>
          <w:color w:val="FF0000"/>
          <w:sz w:val="32"/>
          <w:szCs w:val="32"/>
          <w:lang w:val="en-US" w:eastAsia="zh-CN"/>
        </w:rPr>
        <w:t>局</w:t>
      </w:r>
      <w:r>
        <w:rPr>
          <w:rFonts w:hint="eastAsia" w:eastAsia="方正仿宋_GBK"/>
          <w:sz w:val="32"/>
          <w:szCs w:val="32"/>
        </w:rPr>
        <w:t>）结合实施城市功能品质提升行动，</w:t>
      </w:r>
      <w:r>
        <w:rPr>
          <w:rFonts w:hint="eastAsia" w:eastAsia="方正仿宋_GBK"/>
          <w:color w:val="FF0000"/>
          <w:sz w:val="32"/>
          <w:szCs w:val="32"/>
          <w:u w:val="single"/>
          <w:lang w:val="en-US" w:eastAsia="zh-CN"/>
        </w:rPr>
        <w:t>贯彻执行</w:t>
      </w:r>
      <w:r>
        <w:rPr>
          <w:rFonts w:hint="eastAsia" w:eastAsia="方正仿宋_GBK"/>
          <w:strike/>
          <w:dstrike w:val="0"/>
          <w:sz w:val="32"/>
          <w:szCs w:val="32"/>
        </w:rPr>
        <w:t>制定完善</w:t>
      </w:r>
      <w:r>
        <w:rPr>
          <w:rFonts w:hint="eastAsia" w:eastAsia="方正仿宋_GBK"/>
          <w:sz w:val="32"/>
          <w:szCs w:val="32"/>
        </w:rPr>
        <w:t>适老化房屋建设和改造标准，拓展老年人居家适老化改造覆盖范围</w:t>
      </w:r>
      <w:r>
        <w:rPr>
          <w:rFonts w:hint="eastAsia" w:eastAsia="方正仿宋_GBK"/>
          <w:color w:val="FF0000"/>
          <w:sz w:val="32"/>
          <w:szCs w:val="32"/>
          <w:lang w:val="en-US" w:eastAsia="zh-CN"/>
        </w:rPr>
        <w:t>。</w:t>
      </w:r>
      <w:r>
        <w:rPr>
          <w:rFonts w:hint="eastAsia" w:eastAsia="方正仿宋_GBK"/>
          <w:color w:val="FF0000"/>
          <w:sz w:val="32"/>
          <w:szCs w:val="32"/>
          <w:u w:val="single"/>
          <w:lang w:val="en-US" w:eastAsia="zh-CN"/>
        </w:rPr>
        <w:t>将居家适老化改造与居家社区养老服务体系建设、城市更新、困难重度残疾人家庭无障碍改造项目相结合，</w:t>
      </w:r>
      <w:r>
        <w:rPr>
          <w:rFonts w:hint="eastAsia" w:eastAsia="方正仿宋_GBK"/>
          <w:sz w:val="32"/>
          <w:szCs w:val="32"/>
        </w:rPr>
        <w:t>争取更多项目纳入城市功能品质提升行动重点项目库并统筹推进实施。到2025年，城市养老服务15分钟服务圈基本形成。</w:t>
      </w:r>
      <w:r>
        <w:rPr>
          <w:rFonts w:hint="eastAsia" w:ascii="方正楷体_GBK" w:eastAsia="方正楷体_GBK"/>
          <w:sz w:val="32"/>
          <w:szCs w:val="32"/>
        </w:rPr>
        <w:t>（</w:t>
      </w:r>
      <w:r>
        <w:rPr>
          <w:rFonts w:hint="eastAsia" w:ascii="方正楷体_GBK" w:eastAsia="方正楷体_GBK"/>
          <w:strike/>
          <w:dstrike w:val="0"/>
          <w:color w:val="FF0000"/>
          <w:sz w:val="32"/>
          <w:szCs w:val="32"/>
        </w:rPr>
        <w:t>责任单位：省民政厅、省住房城乡建设厅，配合单位：省发展改革委</w:t>
      </w:r>
      <w:r>
        <w:rPr>
          <w:rFonts w:hint="eastAsia" w:ascii="方正楷体_GBK" w:eastAsia="方正楷体_GBK"/>
          <w:color w:val="FF0000"/>
          <w:sz w:val="32"/>
          <w:szCs w:val="32"/>
        </w:rPr>
        <w:t>责任单位：</w:t>
      </w:r>
      <w:r>
        <w:rPr>
          <w:rFonts w:hint="eastAsia" w:ascii="方正楷体_GBK" w:eastAsia="方正楷体_GBK"/>
          <w:color w:val="FF0000"/>
          <w:sz w:val="32"/>
          <w:szCs w:val="32"/>
          <w:lang w:val="en-US" w:eastAsia="zh-CN"/>
        </w:rPr>
        <w:t>市</w:t>
      </w:r>
      <w:r>
        <w:rPr>
          <w:rFonts w:hint="eastAsia" w:ascii="方正楷体_GBK" w:eastAsia="方正楷体_GBK"/>
          <w:color w:val="FF0000"/>
          <w:sz w:val="32"/>
          <w:szCs w:val="32"/>
        </w:rPr>
        <w:t>民政</w:t>
      </w:r>
      <w:r>
        <w:rPr>
          <w:rFonts w:hint="eastAsia" w:ascii="方正楷体_GBK" w:eastAsia="方正楷体_GBK"/>
          <w:color w:val="FF0000"/>
          <w:sz w:val="32"/>
          <w:szCs w:val="32"/>
          <w:lang w:val="en-US" w:eastAsia="zh-CN"/>
        </w:rPr>
        <w:t>局</w:t>
      </w:r>
      <w:r>
        <w:rPr>
          <w:rFonts w:hint="eastAsia" w:ascii="方正楷体_GBK" w:eastAsia="方正楷体_GBK"/>
          <w:color w:val="FF0000"/>
          <w:sz w:val="32"/>
          <w:szCs w:val="32"/>
        </w:rPr>
        <w:t>、</w:t>
      </w:r>
      <w:r>
        <w:rPr>
          <w:rFonts w:hint="eastAsia" w:ascii="方正楷体_GBK" w:eastAsia="方正楷体_GBK"/>
          <w:color w:val="FF0000"/>
          <w:sz w:val="32"/>
          <w:szCs w:val="32"/>
          <w:lang w:val="en-US" w:eastAsia="zh-CN"/>
        </w:rPr>
        <w:t>市</w:t>
      </w:r>
      <w:r>
        <w:rPr>
          <w:rFonts w:hint="eastAsia" w:ascii="方正楷体_GBK" w:eastAsia="方正楷体_GBK"/>
          <w:color w:val="FF0000"/>
          <w:sz w:val="32"/>
          <w:szCs w:val="32"/>
        </w:rPr>
        <w:t>住房</w:t>
      </w:r>
      <w:r>
        <w:rPr>
          <w:rFonts w:hint="eastAsia" w:ascii="方正楷体_GBK" w:eastAsia="方正楷体_GBK"/>
          <w:color w:val="FF0000"/>
          <w:sz w:val="32"/>
          <w:szCs w:val="32"/>
          <w:lang w:val="en-US" w:eastAsia="zh-CN"/>
        </w:rPr>
        <w:t>和</w:t>
      </w:r>
      <w:r>
        <w:rPr>
          <w:rFonts w:hint="eastAsia" w:ascii="方正楷体_GBK" w:eastAsia="方正楷体_GBK"/>
          <w:color w:val="FF0000"/>
          <w:sz w:val="32"/>
          <w:szCs w:val="32"/>
        </w:rPr>
        <w:t>城乡建设</w:t>
      </w:r>
      <w:r>
        <w:rPr>
          <w:rFonts w:hint="eastAsia" w:ascii="方正楷体_GBK" w:eastAsia="方正楷体_GBK"/>
          <w:color w:val="FF0000"/>
          <w:sz w:val="32"/>
          <w:szCs w:val="32"/>
          <w:lang w:val="en-US" w:eastAsia="zh-CN"/>
        </w:rPr>
        <w:t>局</w:t>
      </w:r>
      <w:r>
        <w:rPr>
          <w:rFonts w:hint="eastAsia" w:ascii="方正楷体_GBK" w:eastAsia="方正楷体_GBK"/>
          <w:color w:val="FF0000"/>
          <w:sz w:val="32"/>
          <w:szCs w:val="32"/>
        </w:rPr>
        <w:t>，配合单位：</w:t>
      </w:r>
      <w:r>
        <w:rPr>
          <w:rFonts w:hint="eastAsia" w:ascii="方正楷体_GBK" w:eastAsia="方正楷体_GBK"/>
          <w:color w:val="FF0000"/>
          <w:sz w:val="32"/>
          <w:szCs w:val="32"/>
          <w:lang w:val="en-US" w:eastAsia="zh-CN"/>
        </w:rPr>
        <w:t>市</w:t>
      </w:r>
      <w:r>
        <w:rPr>
          <w:rFonts w:hint="eastAsia" w:ascii="方正楷体_GBK" w:eastAsia="方正楷体_GBK"/>
          <w:color w:val="FF0000"/>
          <w:sz w:val="32"/>
          <w:szCs w:val="32"/>
        </w:rPr>
        <w:t>发展改革委</w:t>
      </w:r>
      <w:r>
        <w:rPr>
          <w:rFonts w:hint="eastAsia" w:ascii="方正楷体_GBK" w:eastAsia="方正楷体_GBK"/>
          <w:sz w:val="32"/>
          <w:szCs w:val="32"/>
        </w:rPr>
        <w:t>）</w:t>
      </w:r>
    </w:p>
    <w:p>
      <w:pPr>
        <w:spacing w:line="590" w:lineRule="exact"/>
        <w:ind w:firstLine="640" w:firstLineChars="200"/>
        <w:rPr>
          <w:rFonts w:hint="eastAsia" w:ascii="方正楷体_GBK" w:eastAsia="方正楷体_GBK"/>
          <w:sz w:val="32"/>
          <w:szCs w:val="32"/>
        </w:rPr>
      </w:pPr>
      <w:r>
        <w:rPr>
          <w:rFonts w:hint="eastAsia" w:ascii="方正楷体_GBK" w:eastAsia="方正楷体_GBK"/>
          <w:sz w:val="32"/>
          <w:szCs w:val="32"/>
        </w:rPr>
        <w:t>（五）促进老年旅游发展</w:t>
      </w:r>
      <w:r>
        <w:rPr>
          <w:rFonts w:hint="eastAsia" w:eastAsia="方正仿宋_GBK"/>
          <w:sz w:val="32"/>
          <w:szCs w:val="32"/>
        </w:rPr>
        <w:t>。依托</w:t>
      </w:r>
      <w:r>
        <w:rPr>
          <w:rFonts w:hint="eastAsia" w:eastAsia="方正仿宋_GBK"/>
          <w:color w:val="FF0000"/>
          <w:sz w:val="32"/>
          <w:szCs w:val="32"/>
          <w:u w:val="single"/>
          <w:lang w:eastAsia="zh-CN"/>
        </w:rPr>
        <w:t>舜新家苑康养中心安徽省养老服务业长三角</w:t>
      </w:r>
      <w:r>
        <w:rPr>
          <w:rFonts w:hint="eastAsia" w:eastAsia="方正仿宋_GBK"/>
          <w:sz w:val="32"/>
          <w:szCs w:val="32"/>
        </w:rPr>
        <w:t>康养基地</w:t>
      </w:r>
      <w:r>
        <w:rPr>
          <w:rFonts w:hint="eastAsia" w:eastAsia="方正仿宋_GBK"/>
          <w:sz w:val="32"/>
          <w:szCs w:val="32"/>
          <w:lang w:eastAsia="zh-CN"/>
        </w:rPr>
        <w:t>等</w:t>
      </w:r>
      <w:r>
        <w:rPr>
          <w:rFonts w:hint="eastAsia" w:eastAsia="方正仿宋_GBK"/>
          <w:color w:val="FF0000"/>
          <w:sz w:val="32"/>
          <w:szCs w:val="32"/>
          <w:u w:val="single"/>
          <w:lang w:eastAsia="zh-CN"/>
        </w:rPr>
        <w:t>医养结合养老机构</w:t>
      </w:r>
      <w:r>
        <w:rPr>
          <w:rFonts w:hint="eastAsia" w:eastAsia="方正仿宋_GBK"/>
          <w:sz w:val="32"/>
          <w:szCs w:val="32"/>
        </w:rPr>
        <w:t>，发展康养旅游和旅居养老。（</w:t>
      </w:r>
      <w:r>
        <w:rPr>
          <w:rFonts w:hint="eastAsia" w:ascii="方正楷体_GBK" w:eastAsia="方正楷体_GBK"/>
          <w:strike/>
          <w:dstrike w:val="0"/>
          <w:color w:val="FF0000"/>
          <w:sz w:val="32"/>
          <w:szCs w:val="32"/>
        </w:rPr>
        <w:t>责任单位：省文化和旅游厅，配合单位：省民政厅</w:t>
      </w:r>
      <w:r>
        <w:rPr>
          <w:rFonts w:hint="eastAsia" w:ascii="方正楷体_GBK" w:eastAsia="方正楷体_GBK"/>
          <w:color w:val="FF0000"/>
          <w:sz w:val="32"/>
          <w:szCs w:val="32"/>
        </w:rPr>
        <w:t>责任单位：</w:t>
      </w:r>
      <w:r>
        <w:rPr>
          <w:rFonts w:hint="eastAsia" w:ascii="方正楷体_GBK" w:eastAsia="方正楷体_GBK"/>
          <w:color w:val="FF0000"/>
          <w:sz w:val="32"/>
          <w:szCs w:val="32"/>
          <w:lang w:val="en-US" w:eastAsia="zh-CN"/>
        </w:rPr>
        <w:t>市</w:t>
      </w:r>
      <w:r>
        <w:rPr>
          <w:rFonts w:hint="eastAsia" w:ascii="方正楷体_GBK" w:eastAsia="方正楷体_GBK"/>
          <w:color w:val="FF0000"/>
          <w:sz w:val="32"/>
          <w:szCs w:val="32"/>
        </w:rPr>
        <w:t>文化和旅游</w:t>
      </w:r>
      <w:r>
        <w:rPr>
          <w:rFonts w:hint="eastAsia" w:ascii="方正楷体_GBK" w:eastAsia="方正楷体_GBK"/>
          <w:color w:val="FF0000"/>
          <w:sz w:val="32"/>
          <w:szCs w:val="32"/>
          <w:lang w:val="en-US" w:eastAsia="zh-CN"/>
        </w:rPr>
        <w:t>局</w:t>
      </w:r>
      <w:r>
        <w:rPr>
          <w:rFonts w:hint="eastAsia" w:ascii="方正楷体_GBK" w:eastAsia="方正楷体_GBK"/>
          <w:color w:val="FF0000"/>
          <w:sz w:val="32"/>
          <w:szCs w:val="32"/>
        </w:rPr>
        <w:t>，配合单位：</w:t>
      </w:r>
      <w:r>
        <w:rPr>
          <w:rFonts w:hint="eastAsia" w:ascii="方正楷体_GBK" w:eastAsia="方正楷体_GBK"/>
          <w:color w:val="FF0000"/>
          <w:sz w:val="32"/>
          <w:szCs w:val="32"/>
          <w:lang w:val="en-US" w:eastAsia="zh-CN"/>
        </w:rPr>
        <w:t>市</w:t>
      </w:r>
      <w:r>
        <w:rPr>
          <w:rFonts w:hint="eastAsia" w:ascii="方正楷体_GBK" w:eastAsia="方正楷体_GBK"/>
          <w:color w:val="FF0000"/>
          <w:sz w:val="32"/>
          <w:szCs w:val="32"/>
        </w:rPr>
        <w:t>民政</w:t>
      </w:r>
      <w:r>
        <w:rPr>
          <w:rFonts w:hint="eastAsia" w:ascii="方正楷体_GBK" w:eastAsia="方正楷体_GBK"/>
          <w:color w:val="FF0000"/>
          <w:sz w:val="32"/>
          <w:szCs w:val="32"/>
          <w:lang w:val="en-US" w:eastAsia="zh-CN"/>
        </w:rPr>
        <w:t>局</w:t>
      </w:r>
      <w:r>
        <w:rPr>
          <w:rFonts w:hint="eastAsia" w:ascii="方正楷体_GBK" w:eastAsia="方正楷体_GBK"/>
          <w:sz w:val="32"/>
          <w:szCs w:val="32"/>
        </w:rPr>
        <w:t>）</w:t>
      </w:r>
      <w:r>
        <w:rPr>
          <w:rFonts w:hint="eastAsia" w:eastAsia="方正仿宋_GBK"/>
          <w:sz w:val="32"/>
          <w:szCs w:val="32"/>
        </w:rPr>
        <w:t>鼓励旅游企业依托线下门店、线上平台，创新开发更多适合老年人的旅游产品。</w:t>
      </w:r>
      <w:r>
        <w:rPr>
          <w:rFonts w:hint="eastAsia" w:ascii="方正楷体_GBK" w:eastAsia="方正楷体_GBK"/>
          <w:sz w:val="32"/>
          <w:szCs w:val="32"/>
        </w:rPr>
        <w:t>（责任单位：</w:t>
      </w:r>
      <w:r>
        <w:rPr>
          <w:rFonts w:hint="eastAsia" w:ascii="方正楷体_GBK" w:eastAsia="方正楷体_GBK"/>
          <w:strike/>
          <w:dstrike w:val="0"/>
          <w:color w:val="FF0000"/>
          <w:sz w:val="32"/>
          <w:szCs w:val="32"/>
        </w:rPr>
        <w:t>省文化和旅游厅</w:t>
      </w:r>
      <w:r>
        <w:rPr>
          <w:rFonts w:hint="eastAsia" w:ascii="方正楷体_GBK" w:eastAsia="方正楷体_GBK"/>
          <w:color w:val="FF0000"/>
          <w:sz w:val="32"/>
          <w:szCs w:val="32"/>
          <w:lang w:val="en-US" w:eastAsia="zh-CN"/>
        </w:rPr>
        <w:t>市文化和旅游局</w:t>
      </w:r>
      <w:r>
        <w:rPr>
          <w:rFonts w:hint="eastAsia" w:eastAsia="方正仿宋_GBK"/>
          <w:sz w:val="32"/>
          <w:szCs w:val="32"/>
        </w:rPr>
        <w:t>）指导各</w:t>
      </w:r>
      <w:r>
        <w:rPr>
          <w:rFonts w:hint="eastAsia" w:eastAsia="方正仿宋_GBK"/>
          <w:color w:val="FF0000"/>
          <w:sz w:val="32"/>
          <w:szCs w:val="32"/>
          <w:lang w:val="en-US" w:eastAsia="zh-CN"/>
        </w:rPr>
        <w:t>县区</w:t>
      </w:r>
      <w:r>
        <w:rPr>
          <w:rFonts w:hint="eastAsia" w:eastAsia="方正仿宋_GBK"/>
          <w:sz w:val="32"/>
          <w:szCs w:val="32"/>
        </w:rPr>
        <w:t>加强A级景区、自然保护区、星级酒店等的无障碍基础设施建设，营造安全、便捷的老年友好旅游环境。</w:t>
      </w:r>
      <w:r>
        <w:rPr>
          <w:rFonts w:hint="eastAsia" w:ascii="方正楷体_GBK" w:eastAsia="方正楷体_GBK"/>
          <w:sz w:val="32"/>
          <w:szCs w:val="32"/>
        </w:rPr>
        <w:t>（</w:t>
      </w:r>
      <w:r>
        <w:rPr>
          <w:rFonts w:hint="eastAsia" w:ascii="方正楷体_GBK" w:eastAsia="方正楷体_GBK"/>
          <w:strike/>
          <w:dstrike w:val="0"/>
          <w:color w:val="FF0000"/>
          <w:sz w:val="32"/>
          <w:szCs w:val="32"/>
        </w:rPr>
        <w:t>责任单位：省文化和旅游厅，配合单位：省林业局、省残联、省住房城乡建设厅、省经济和信息化厅</w:t>
      </w:r>
      <w:r>
        <w:rPr>
          <w:rFonts w:hint="eastAsia" w:ascii="方正楷体_GBK" w:eastAsia="方正楷体_GBK"/>
          <w:color w:val="FF0000"/>
          <w:sz w:val="32"/>
          <w:szCs w:val="32"/>
        </w:rPr>
        <w:t>责任单位：</w:t>
      </w:r>
      <w:r>
        <w:rPr>
          <w:rFonts w:hint="eastAsia" w:ascii="方正楷体_GBK" w:eastAsia="方正楷体_GBK"/>
          <w:color w:val="FF0000"/>
          <w:sz w:val="32"/>
          <w:szCs w:val="32"/>
          <w:lang w:val="en-US" w:eastAsia="zh-CN"/>
        </w:rPr>
        <w:t>市</w:t>
      </w:r>
      <w:r>
        <w:rPr>
          <w:rFonts w:hint="eastAsia" w:ascii="方正楷体_GBK" w:eastAsia="方正楷体_GBK"/>
          <w:color w:val="FF0000"/>
          <w:sz w:val="32"/>
          <w:szCs w:val="32"/>
        </w:rPr>
        <w:t>文化和旅游</w:t>
      </w:r>
      <w:r>
        <w:rPr>
          <w:rFonts w:hint="eastAsia" w:ascii="方正楷体_GBK" w:eastAsia="方正楷体_GBK"/>
          <w:color w:val="FF0000"/>
          <w:sz w:val="32"/>
          <w:szCs w:val="32"/>
          <w:lang w:val="en-US" w:eastAsia="zh-CN"/>
        </w:rPr>
        <w:t>局</w:t>
      </w:r>
      <w:r>
        <w:rPr>
          <w:rFonts w:hint="eastAsia" w:ascii="方正楷体_GBK" w:eastAsia="方正楷体_GBK"/>
          <w:color w:val="FF0000"/>
          <w:sz w:val="32"/>
          <w:szCs w:val="32"/>
        </w:rPr>
        <w:t>，配合单位：</w:t>
      </w:r>
      <w:r>
        <w:rPr>
          <w:rFonts w:hint="eastAsia" w:ascii="方正楷体_GBK" w:eastAsia="方正楷体_GBK"/>
          <w:color w:val="FF0000"/>
          <w:sz w:val="32"/>
          <w:szCs w:val="32"/>
          <w:lang w:val="en-US" w:eastAsia="zh-CN"/>
        </w:rPr>
        <w:t>市</w:t>
      </w:r>
      <w:r>
        <w:rPr>
          <w:rFonts w:hint="eastAsia" w:ascii="方正楷体_GBK" w:eastAsia="方正楷体_GBK"/>
          <w:color w:val="FF0000"/>
          <w:sz w:val="32"/>
          <w:szCs w:val="32"/>
        </w:rPr>
        <w:t>林业局、</w:t>
      </w:r>
      <w:r>
        <w:rPr>
          <w:rFonts w:hint="eastAsia" w:ascii="方正楷体_GBK" w:eastAsia="方正楷体_GBK"/>
          <w:color w:val="FF0000"/>
          <w:sz w:val="32"/>
          <w:szCs w:val="32"/>
          <w:lang w:val="en-US" w:eastAsia="zh-CN"/>
        </w:rPr>
        <w:t>市</w:t>
      </w:r>
      <w:r>
        <w:rPr>
          <w:rFonts w:hint="eastAsia" w:ascii="方正楷体_GBK" w:eastAsia="方正楷体_GBK"/>
          <w:color w:val="FF0000"/>
          <w:sz w:val="32"/>
          <w:szCs w:val="32"/>
        </w:rPr>
        <w:t>残联、</w:t>
      </w:r>
      <w:r>
        <w:rPr>
          <w:rFonts w:hint="eastAsia" w:ascii="方正楷体_GBK" w:eastAsia="方正楷体_GBK"/>
          <w:color w:val="FF0000"/>
          <w:sz w:val="32"/>
          <w:szCs w:val="32"/>
          <w:lang w:val="en-US" w:eastAsia="zh-CN"/>
        </w:rPr>
        <w:t>市</w:t>
      </w:r>
      <w:r>
        <w:rPr>
          <w:rFonts w:hint="eastAsia" w:ascii="方正楷体_GBK" w:eastAsia="方正楷体_GBK"/>
          <w:color w:val="FF0000"/>
          <w:sz w:val="32"/>
          <w:szCs w:val="32"/>
        </w:rPr>
        <w:t>住房</w:t>
      </w:r>
      <w:r>
        <w:rPr>
          <w:rFonts w:hint="eastAsia" w:ascii="方正楷体_GBK" w:eastAsia="方正楷体_GBK"/>
          <w:color w:val="FF0000"/>
          <w:sz w:val="32"/>
          <w:szCs w:val="32"/>
          <w:lang w:val="en-US" w:eastAsia="zh-CN"/>
        </w:rPr>
        <w:t>和</w:t>
      </w:r>
      <w:r>
        <w:rPr>
          <w:rFonts w:hint="eastAsia" w:ascii="方正楷体_GBK" w:eastAsia="方正楷体_GBK"/>
          <w:color w:val="FF0000"/>
          <w:sz w:val="32"/>
          <w:szCs w:val="32"/>
        </w:rPr>
        <w:t>城乡建设</w:t>
      </w:r>
      <w:r>
        <w:rPr>
          <w:rFonts w:hint="eastAsia" w:ascii="方正楷体_GBK" w:eastAsia="方正楷体_GBK"/>
          <w:color w:val="FF0000"/>
          <w:sz w:val="32"/>
          <w:szCs w:val="32"/>
          <w:lang w:val="en-US" w:eastAsia="zh-CN"/>
        </w:rPr>
        <w:t>局</w:t>
      </w:r>
      <w:r>
        <w:rPr>
          <w:rFonts w:hint="eastAsia" w:ascii="方正楷体_GBK" w:eastAsia="方正楷体_GBK"/>
          <w:color w:val="FF0000"/>
          <w:sz w:val="32"/>
          <w:szCs w:val="32"/>
        </w:rPr>
        <w:t>、</w:t>
      </w:r>
      <w:r>
        <w:rPr>
          <w:rFonts w:hint="eastAsia" w:ascii="方正楷体_GBK" w:eastAsia="方正楷体_GBK"/>
          <w:color w:val="FF0000"/>
          <w:sz w:val="32"/>
          <w:szCs w:val="32"/>
          <w:lang w:val="en-US" w:eastAsia="zh-CN"/>
        </w:rPr>
        <w:t>市</w:t>
      </w:r>
      <w:r>
        <w:rPr>
          <w:rFonts w:hint="eastAsia" w:ascii="方正楷体_GBK" w:eastAsia="方正楷体_GBK"/>
          <w:color w:val="FF0000"/>
          <w:sz w:val="32"/>
          <w:szCs w:val="32"/>
        </w:rPr>
        <w:t>经济和信息化</w:t>
      </w:r>
      <w:r>
        <w:rPr>
          <w:rFonts w:hint="eastAsia" w:ascii="方正楷体_GBK" w:eastAsia="方正楷体_GBK"/>
          <w:color w:val="FF0000"/>
          <w:sz w:val="32"/>
          <w:szCs w:val="32"/>
          <w:lang w:val="en-US" w:eastAsia="zh-CN"/>
        </w:rPr>
        <w:t>局</w:t>
      </w:r>
      <w:r>
        <w:rPr>
          <w:rFonts w:hint="eastAsia" w:ascii="方正楷体_GBK" w:eastAsia="方正楷体_GBK"/>
          <w:sz w:val="32"/>
          <w:szCs w:val="32"/>
        </w:rPr>
        <w:t>）</w:t>
      </w:r>
      <w:r>
        <w:rPr>
          <w:rFonts w:hint="eastAsia" w:eastAsia="方正仿宋_GBK"/>
          <w:sz w:val="32"/>
          <w:szCs w:val="32"/>
        </w:rPr>
        <w:t>支持旅游企业积极完善老年旅游产品与服务标准。</w:t>
      </w:r>
      <w:r>
        <w:rPr>
          <w:rFonts w:hint="eastAsia" w:ascii="方正楷体_GBK" w:eastAsia="方正楷体_GBK"/>
          <w:sz w:val="32"/>
          <w:szCs w:val="32"/>
        </w:rPr>
        <w:t>（</w:t>
      </w:r>
      <w:r>
        <w:rPr>
          <w:rFonts w:hint="eastAsia" w:ascii="方正楷体_GBK" w:eastAsia="方正楷体_GBK"/>
          <w:strike/>
          <w:dstrike w:val="0"/>
          <w:color w:val="FF0000"/>
          <w:sz w:val="32"/>
          <w:szCs w:val="32"/>
        </w:rPr>
        <w:t>责任单位：省文化和旅游厅，配合单位：省市场监管局</w:t>
      </w:r>
      <w:r>
        <w:rPr>
          <w:rFonts w:hint="eastAsia" w:ascii="方正楷体_GBK" w:eastAsia="方正楷体_GBK"/>
          <w:color w:val="FF0000"/>
          <w:sz w:val="32"/>
          <w:szCs w:val="32"/>
        </w:rPr>
        <w:t>责任单位：</w:t>
      </w:r>
      <w:r>
        <w:rPr>
          <w:rFonts w:hint="eastAsia" w:ascii="方正楷体_GBK" w:eastAsia="方正楷体_GBK"/>
          <w:color w:val="FF0000"/>
          <w:sz w:val="32"/>
          <w:szCs w:val="32"/>
          <w:lang w:val="en-US" w:eastAsia="zh-CN"/>
        </w:rPr>
        <w:t>市</w:t>
      </w:r>
      <w:r>
        <w:rPr>
          <w:rFonts w:hint="eastAsia" w:ascii="方正楷体_GBK" w:eastAsia="方正楷体_GBK"/>
          <w:color w:val="FF0000"/>
          <w:sz w:val="32"/>
          <w:szCs w:val="32"/>
        </w:rPr>
        <w:t>文化和旅游</w:t>
      </w:r>
      <w:r>
        <w:rPr>
          <w:rFonts w:hint="eastAsia" w:ascii="方正楷体_GBK" w:eastAsia="方正楷体_GBK"/>
          <w:color w:val="FF0000"/>
          <w:sz w:val="32"/>
          <w:szCs w:val="32"/>
          <w:lang w:val="en-US" w:eastAsia="zh-CN"/>
        </w:rPr>
        <w:t>局</w:t>
      </w:r>
      <w:r>
        <w:rPr>
          <w:rFonts w:hint="eastAsia" w:ascii="方正楷体_GBK" w:eastAsia="方正楷体_GBK"/>
          <w:color w:val="FF0000"/>
          <w:sz w:val="32"/>
          <w:szCs w:val="32"/>
        </w:rPr>
        <w:t>，配合单位：</w:t>
      </w:r>
      <w:r>
        <w:rPr>
          <w:rFonts w:hint="eastAsia" w:ascii="方正楷体_GBK" w:eastAsia="方正楷体_GBK"/>
          <w:color w:val="FF0000"/>
          <w:sz w:val="32"/>
          <w:szCs w:val="32"/>
          <w:lang w:val="en-US" w:eastAsia="zh-CN"/>
        </w:rPr>
        <w:t>市</w:t>
      </w:r>
      <w:r>
        <w:rPr>
          <w:rFonts w:hint="eastAsia" w:ascii="方正楷体_GBK" w:eastAsia="方正楷体_GBK"/>
          <w:color w:val="FF0000"/>
          <w:sz w:val="32"/>
          <w:szCs w:val="32"/>
        </w:rPr>
        <w:t>市场监管局</w:t>
      </w:r>
      <w:r>
        <w:rPr>
          <w:rFonts w:hint="eastAsia" w:ascii="方正楷体_GBK" w:eastAsia="方正楷体_GBK"/>
          <w:sz w:val="32"/>
          <w:szCs w:val="32"/>
        </w:rPr>
        <w:t>）</w:t>
      </w:r>
    </w:p>
    <w:p>
      <w:pPr>
        <w:spacing w:line="590" w:lineRule="exact"/>
        <w:ind w:firstLine="640" w:firstLineChars="200"/>
        <w:rPr>
          <w:rFonts w:hint="eastAsia" w:ascii="方正楷体_GBK" w:eastAsia="方正楷体_GBK"/>
          <w:sz w:val="32"/>
          <w:szCs w:val="32"/>
        </w:rPr>
      </w:pPr>
      <w:r>
        <w:rPr>
          <w:rFonts w:hint="eastAsia" w:ascii="方正楷体_GBK" w:eastAsia="方正楷体_GBK"/>
          <w:sz w:val="32"/>
          <w:szCs w:val="32"/>
        </w:rPr>
        <w:t>（六）激发老年教育市场活力。</w:t>
      </w:r>
      <w:r>
        <w:rPr>
          <w:rFonts w:hint="eastAsia" w:eastAsia="方正仿宋_GBK"/>
          <w:sz w:val="32"/>
          <w:szCs w:val="32"/>
        </w:rPr>
        <w:t>积极拓展老年教育办学主体，鼓励符合条件的各类教育培训机构开发适合老年人特点的教育产品和培训课程，适应老年人不断增长的文化娱乐、健康养生、金融理财等需求。</w:t>
      </w:r>
      <w:r>
        <w:rPr>
          <w:rFonts w:hint="eastAsia" w:ascii="方正楷体_GBK" w:eastAsia="方正楷体_GBK"/>
          <w:sz w:val="32"/>
          <w:szCs w:val="32"/>
        </w:rPr>
        <w:t>（</w:t>
      </w:r>
      <w:r>
        <w:rPr>
          <w:rFonts w:hint="eastAsia" w:ascii="方正楷体_GBK" w:eastAsia="方正楷体_GBK"/>
          <w:strike/>
          <w:dstrike w:val="0"/>
          <w:color w:val="FF0000"/>
          <w:sz w:val="32"/>
          <w:szCs w:val="32"/>
        </w:rPr>
        <w:t>责任单位：省教育厅，配合单位：省民政厅、省文化和旅游厅、省卫生健康委、省地方金融监管局</w:t>
      </w:r>
      <w:r>
        <w:rPr>
          <w:rFonts w:hint="eastAsia" w:ascii="方正楷体_GBK" w:eastAsia="方正楷体_GBK"/>
          <w:color w:val="FF0000"/>
          <w:sz w:val="32"/>
          <w:szCs w:val="32"/>
        </w:rPr>
        <w:t>责任单位：</w:t>
      </w:r>
      <w:r>
        <w:rPr>
          <w:rFonts w:hint="eastAsia" w:ascii="方正楷体_GBK" w:eastAsia="方正楷体_GBK"/>
          <w:color w:val="FF0000"/>
          <w:sz w:val="32"/>
          <w:szCs w:val="32"/>
          <w:lang w:val="en-US" w:eastAsia="zh-CN"/>
        </w:rPr>
        <w:t>市</w:t>
      </w:r>
      <w:r>
        <w:rPr>
          <w:rFonts w:hint="eastAsia" w:ascii="方正楷体_GBK" w:eastAsia="方正楷体_GBK"/>
          <w:color w:val="FF0000"/>
          <w:sz w:val="32"/>
          <w:szCs w:val="32"/>
        </w:rPr>
        <w:t>教</w:t>
      </w:r>
      <w:r>
        <w:rPr>
          <w:rFonts w:hint="eastAsia" w:ascii="方正楷体_GBK" w:eastAsia="方正楷体_GBK"/>
          <w:color w:val="FF0000"/>
          <w:sz w:val="32"/>
          <w:szCs w:val="32"/>
          <w:lang w:val="en-US" w:eastAsia="zh-CN"/>
        </w:rPr>
        <w:t>体局</w:t>
      </w:r>
      <w:r>
        <w:rPr>
          <w:rFonts w:hint="eastAsia" w:ascii="方正楷体_GBK" w:eastAsia="方正楷体_GBK"/>
          <w:color w:val="FF0000"/>
          <w:sz w:val="32"/>
          <w:szCs w:val="32"/>
        </w:rPr>
        <w:t>，配合单位：</w:t>
      </w:r>
      <w:r>
        <w:rPr>
          <w:rFonts w:hint="eastAsia" w:ascii="方正楷体_GBK" w:eastAsia="方正楷体_GBK"/>
          <w:color w:val="FF0000"/>
          <w:sz w:val="32"/>
          <w:szCs w:val="32"/>
          <w:lang w:val="en-US" w:eastAsia="zh-CN"/>
        </w:rPr>
        <w:t>市</w:t>
      </w:r>
      <w:r>
        <w:rPr>
          <w:rFonts w:hint="eastAsia" w:ascii="方正楷体_GBK" w:eastAsia="方正楷体_GBK"/>
          <w:color w:val="FF0000"/>
          <w:sz w:val="32"/>
          <w:szCs w:val="32"/>
        </w:rPr>
        <w:t>民政</w:t>
      </w:r>
      <w:r>
        <w:rPr>
          <w:rFonts w:hint="eastAsia" w:ascii="方正楷体_GBK" w:eastAsia="方正楷体_GBK"/>
          <w:color w:val="FF0000"/>
          <w:sz w:val="32"/>
          <w:szCs w:val="32"/>
          <w:lang w:val="en-US" w:eastAsia="zh-CN"/>
        </w:rPr>
        <w:t>局</w:t>
      </w:r>
      <w:r>
        <w:rPr>
          <w:rFonts w:hint="eastAsia" w:ascii="方正楷体_GBK" w:eastAsia="方正楷体_GBK"/>
          <w:color w:val="FF0000"/>
          <w:sz w:val="32"/>
          <w:szCs w:val="32"/>
        </w:rPr>
        <w:t>、</w:t>
      </w:r>
      <w:r>
        <w:rPr>
          <w:rFonts w:hint="eastAsia" w:ascii="方正楷体_GBK" w:eastAsia="方正楷体_GBK"/>
          <w:color w:val="FF0000"/>
          <w:sz w:val="32"/>
          <w:szCs w:val="32"/>
          <w:lang w:val="en-US" w:eastAsia="zh-CN"/>
        </w:rPr>
        <w:t>市</w:t>
      </w:r>
      <w:r>
        <w:rPr>
          <w:rFonts w:hint="eastAsia" w:ascii="方正楷体_GBK" w:eastAsia="方正楷体_GBK"/>
          <w:color w:val="FF0000"/>
          <w:sz w:val="32"/>
          <w:szCs w:val="32"/>
        </w:rPr>
        <w:t>文化和旅游</w:t>
      </w:r>
      <w:r>
        <w:rPr>
          <w:rFonts w:hint="eastAsia" w:ascii="方正楷体_GBK" w:eastAsia="方正楷体_GBK"/>
          <w:color w:val="FF0000"/>
          <w:sz w:val="32"/>
          <w:szCs w:val="32"/>
          <w:lang w:val="en-US" w:eastAsia="zh-CN"/>
        </w:rPr>
        <w:t>局</w:t>
      </w:r>
      <w:r>
        <w:rPr>
          <w:rFonts w:hint="eastAsia" w:ascii="方正楷体_GBK" w:eastAsia="方正楷体_GBK"/>
          <w:color w:val="FF0000"/>
          <w:sz w:val="32"/>
          <w:szCs w:val="32"/>
        </w:rPr>
        <w:t>、</w:t>
      </w:r>
      <w:r>
        <w:rPr>
          <w:rFonts w:hint="eastAsia" w:ascii="方正楷体_GBK" w:eastAsia="方正楷体_GBK"/>
          <w:color w:val="FF0000"/>
          <w:sz w:val="32"/>
          <w:szCs w:val="32"/>
          <w:lang w:val="en-US" w:eastAsia="zh-CN"/>
        </w:rPr>
        <w:t>市</w:t>
      </w:r>
      <w:r>
        <w:rPr>
          <w:rFonts w:hint="eastAsia" w:ascii="方正楷体_GBK" w:eastAsia="方正楷体_GBK"/>
          <w:color w:val="FF0000"/>
          <w:sz w:val="32"/>
          <w:szCs w:val="32"/>
        </w:rPr>
        <w:t>卫生健康委、</w:t>
      </w:r>
      <w:r>
        <w:rPr>
          <w:rFonts w:hint="eastAsia" w:ascii="方正楷体_GBK" w:eastAsia="方正楷体_GBK"/>
          <w:color w:val="FF0000"/>
          <w:sz w:val="32"/>
          <w:szCs w:val="32"/>
          <w:lang w:val="en-US" w:eastAsia="zh-CN"/>
        </w:rPr>
        <w:t>市</w:t>
      </w:r>
      <w:r>
        <w:rPr>
          <w:rFonts w:hint="eastAsia" w:ascii="方正楷体_GBK" w:eastAsia="方正楷体_GBK"/>
          <w:color w:val="FF0000"/>
          <w:sz w:val="32"/>
          <w:szCs w:val="32"/>
        </w:rPr>
        <w:t>地方金融监管局</w:t>
      </w:r>
      <w:r>
        <w:rPr>
          <w:rFonts w:hint="eastAsia" w:ascii="方正楷体_GBK" w:eastAsia="方正楷体_GBK"/>
          <w:sz w:val="32"/>
          <w:szCs w:val="32"/>
        </w:rPr>
        <w:t>）</w:t>
      </w:r>
      <w:r>
        <w:rPr>
          <w:rFonts w:hint="eastAsia" w:eastAsia="方正仿宋_GBK"/>
          <w:sz w:val="32"/>
          <w:szCs w:val="32"/>
        </w:rPr>
        <w:t>鼓励发展老年数字教育新业态，支持通过网站、手机APP等平台，开发线上授课、互动交流等产品。（</w:t>
      </w:r>
      <w:r>
        <w:rPr>
          <w:rFonts w:hint="eastAsia" w:ascii="方正楷体_GBK" w:eastAsia="方正楷体_GBK"/>
          <w:strike/>
          <w:dstrike w:val="0"/>
          <w:color w:val="FF0000"/>
          <w:sz w:val="32"/>
          <w:szCs w:val="32"/>
        </w:rPr>
        <w:t>责任单位：省教育厅，配合单位：省经济和信息化厅</w:t>
      </w:r>
      <w:r>
        <w:rPr>
          <w:rFonts w:hint="eastAsia" w:ascii="方正楷体_GBK" w:eastAsia="方正楷体_GBK"/>
          <w:color w:val="FF0000"/>
          <w:sz w:val="32"/>
          <w:szCs w:val="32"/>
        </w:rPr>
        <w:t>责任单位：</w:t>
      </w:r>
      <w:r>
        <w:rPr>
          <w:rFonts w:hint="eastAsia" w:ascii="方正楷体_GBK" w:eastAsia="方正楷体_GBK"/>
          <w:color w:val="FF0000"/>
          <w:sz w:val="32"/>
          <w:szCs w:val="32"/>
          <w:lang w:val="en-US" w:eastAsia="zh-CN"/>
        </w:rPr>
        <w:t>市</w:t>
      </w:r>
      <w:r>
        <w:rPr>
          <w:rFonts w:hint="eastAsia" w:ascii="方正楷体_GBK" w:eastAsia="方正楷体_GBK"/>
          <w:color w:val="FF0000"/>
          <w:sz w:val="32"/>
          <w:szCs w:val="32"/>
        </w:rPr>
        <w:t>教</w:t>
      </w:r>
      <w:r>
        <w:rPr>
          <w:rFonts w:hint="eastAsia" w:ascii="方正楷体_GBK" w:eastAsia="方正楷体_GBK"/>
          <w:color w:val="FF0000"/>
          <w:sz w:val="32"/>
          <w:szCs w:val="32"/>
          <w:lang w:val="en-US" w:eastAsia="zh-CN"/>
        </w:rPr>
        <w:t>体局</w:t>
      </w:r>
      <w:r>
        <w:rPr>
          <w:rFonts w:hint="eastAsia" w:ascii="方正楷体_GBK" w:eastAsia="方正楷体_GBK"/>
          <w:color w:val="FF0000"/>
          <w:sz w:val="32"/>
          <w:szCs w:val="32"/>
        </w:rPr>
        <w:t>，配合单位：</w:t>
      </w:r>
      <w:r>
        <w:rPr>
          <w:rFonts w:hint="eastAsia" w:ascii="方正楷体_GBK" w:eastAsia="方正楷体_GBK"/>
          <w:color w:val="FF0000"/>
          <w:sz w:val="32"/>
          <w:szCs w:val="32"/>
          <w:lang w:val="en-US" w:eastAsia="zh-CN"/>
        </w:rPr>
        <w:t>市</w:t>
      </w:r>
      <w:r>
        <w:rPr>
          <w:rFonts w:hint="eastAsia" w:ascii="方正楷体_GBK" w:eastAsia="方正楷体_GBK"/>
          <w:color w:val="FF0000"/>
          <w:sz w:val="32"/>
          <w:szCs w:val="32"/>
        </w:rPr>
        <w:t>经济和信息化</w:t>
      </w:r>
      <w:r>
        <w:rPr>
          <w:rFonts w:hint="eastAsia" w:ascii="方正楷体_GBK" w:eastAsia="方正楷体_GBK"/>
          <w:color w:val="FF0000"/>
          <w:sz w:val="32"/>
          <w:szCs w:val="32"/>
          <w:lang w:val="en-US" w:eastAsia="zh-CN"/>
        </w:rPr>
        <w:t>局</w:t>
      </w:r>
      <w:r>
        <w:rPr>
          <w:rFonts w:hint="eastAsia" w:eastAsia="方正仿宋_GBK"/>
          <w:sz w:val="32"/>
          <w:szCs w:val="32"/>
        </w:rPr>
        <w:t>）推动老年教育与老年旅游、机构照护等业态融合发展，支持养老服务机构通过外部合作、购买服务等方式提供主题游学、文化培训等服务。（</w:t>
      </w:r>
      <w:r>
        <w:rPr>
          <w:rFonts w:hint="eastAsia" w:ascii="方正楷体_GBK" w:eastAsia="方正楷体_GBK"/>
          <w:strike/>
          <w:dstrike w:val="0"/>
          <w:color w:val="FF0000"/>
          <w:sz w:val="32"/>
          <w:szCs w:val="32"/>
        </w:rPr>
        <w:t>责任单位：省教育厅，配合单位：省民政厅、省文化和旅游厅</w:t>
      </w:r>
      <w:r>
        <w:rPr>
          <w:rFonts w:hint="eastAsia" w:ascii="方正楷体_GBK" w:eastAsia="方正楷体_GBK"/>
          <w:color w:val="FF0000"/>
          <w:sz w:val="32"/>
          <w:szCs w:val="32"/>
        </w:rPr>
        <w:t>责任单位：</w:t>
      </w:r>
      <w:r>
        <w:rPr>
          <w:rFonts w:hint="eastAsia" w:ascii="方正楷体_GBK" w:eastAsia="方正楷体_GBK"/>
          <w:color w:val="FF0000"/>
          <w:sz w:val="32"/>
          <w:szCs w:val="32"/>
          <w:lang w:val="en-US" w:eastAsia="zh-CN"/>
        </w:rPr>
        <w:t>市</w:t>
      </w:r>
      <w:r>
        <w:rPr>
          <w:rFonts w:hint="eastAsia" w:ascii="方正楷体_GBK" w:eastAsia="方正楷体_GBK"/>
          <w:color w:val="FF0000"/>
          <w:sz w:val="32"/>
          <w:szCs w:val="32"/>
        </w:rPr>
        <w:t>教</w:t>
      </w:r>
      <w:r>
        <w:rPr>
          <w:rFonts w:hint="eastAsia" w:ascii="方正楷体_GBK" w:eastAsia="方正楷体_GBK"/>
          <w:color w:val="FF0000"/>
          <w:sz w:val="32"/>
          <w:szCs w:val="32"/>
          <w:lang w:val="en-US" w:eastAsia="zh-CN"/>
        </w:rPr>
        <w:t>体局</w:t>
      </w:r>
      <w:r>
        <w:rPr>
          <w:rFonts w:hint="eastAsia" w:ascii="方正楷体_GBK" w:eastAsia="方正楷体_GBK"/>
          <w:color w:val="FF0000"/>
          <w:sz w:val="32"/>
          <w:szCs w:val="32"/>
        </w:rPr>
        <w:t>，配合单位：</w:t>
      </w:r>
      <w:r>
        <w:rPr>
          <w:rFonts w:hint="eastAsia" w:ascii="方正楷体_GBK" w:eastAsia="方正楷体_GBK"/>
          <w:color w:val="FF0000"/>
          <w:sz w:val="32"/>
          <w:szCs w:val="32"/>
          <w:lang w:val="en-US" w:eastAsia="zh-CN"/>
        </w:rPr>
        <w:t>市</w:t>
      </w:r>
      <w:r>
        <w:rPr>
          <w:rFonts w:hint="eastAsia" w:ascii="方正楷体_GBK" w:eastAsia="方正楷体_GBK"/>
          <w:color w:val="FF0000"/>
          <w:sz w:val="32"/>
          <w:szCs w:val="32"/>
        </w:rPr>
        <w:t>民政</w:t>
      </w:r>
      <w:r>
        <w:rPr>
          <w:rFonts w:hint="eastAsia" w:ascii="方正楷体_GBK" w:eastAsia="方正楷体_GBK"/>
          <w:color w:val="FF0000"/>
          <w:sz w:val="32"/>
          <w:szCs w:val="32"/>
          <w:lang w:val="en-US" w:eastAsia="zh-CN"/>
        </w:rPr>
        <w:t>局</w:t>
      </w:r>
      <w:r>
        <w:rPr>
          <w:rFonts w:hint="eastAsia" w:ascii="方正楷体_GBK" w:eastAsia="方正楷体_GBK"/>
          <w:color w:val="FF0000"/>
          <w:sz w:val="32"/>
          <w:szCs w:val="32"/>
        </w:rPr>
        <w:t>、</w:t>
      </w:r>
      <w:r>
        <w:rPr>
          <w:rFonts w:hint="eastAsia" w:ascii="方正楷体_GBK" w:eastAsia="方正楷体_GBK"/>
          <w:color w:val="FF0000"/>
          <w:sz w:val="32"/>
          <w:szCs w:val="32"/>
          <w:lang w:val="en-US" w:eastAsia="zh-CN"/>
        </w:rPr>
        <w:t>市</w:t>
      </w:r>
      <w:r>
        <w:rPr>
          <w:rFonts w:hint="eastAsia" w:ascii="方正楷体_GBK" w:eastAsia="方正楷体_GBK"/>
          <w:color w:val="FF0000"/>
          <w:sz w:val="32"/>
          <w:szCs w:val="32"/>
        </w:rPr>
        <w:t>文化和旅游</w:t>
      </w:r>
      <w:r>
        <w:rPr>
          <w:rFonts w:hint="eastAsia" w:ascii="方正楷体_GBK" w:eastAsia="方正楷体_GBK"/>
          <w:color w:val="FF0000"/>
          <w:sz w:val="32"/>
          <w:szCs w:val="32"/>
          <w:lang w:val="en-US" w:eastAsia="zh-CN"/>
        </w:rPr>
        <w:t>局</w:t>
      </w:r>
      <w:r>
        <w:rPr>
          <w:rFonts w:hint="eastAsia" w:ascii="方正楷体_GBK" w:eastAsia="方正楷体_GBK"/>
          <w:sz w:val="32"/>
          <w:szCs w:val="32"/>
        </w:rPr>
        <w:t>）</w:t>
      </w:r>
    </w:p>
    <w:p>
      <w:pPr>
        <w:spacing w:line="590" w:lineRule="exact"/>
        <w:ind w:firstLine="640" w:firstLineChars="200"/>
        <w:rPr>
          <w:rFonts w:hint="eastAsia" w:ascii="方正黑体_GBK" w:eastAsia="方正黑体_GBK"/>
          <w:sz w:val="32"/>
          <w:szCs w:val="32"/>
        </w:rPr>
      </w:pPr>
      <w:r>
        <w:rPr>
          <w:rFonts w:hint="eastAsia" w:ascii="方正黑体_GBK" w:eastAsia="方正黑体_GBK"/>
          <w:sz w:val="32"/>
          <w:szCs w:val="32"/>
        </w:rPr>
        <w:t>二、释放养老产业发展新动能</w:t>
      </w:r>
    </w:p>
    <w:p>
      <w:pPr>
        <w:spacing w:line="590" w:lineRule="exact"/>
        <w:ind w:firstLine="640" w:firstLineChars="200"/>
        <w:rPr>
          <w:rFonts w:hint="eastAsia" w:ascii="方正楷体_GBK" w:eastAsia="方正楷体_GBK"/>
          <w:sz w:val="32"/>
          <w:szCs w:val="32"/>
        </w:rPr>
      </w:pPr>
      <w:r>
        <w:rPr>
          <w:rFonts w:hint="eastAsia" w:ascii="方正楷体_GBK" w:eastAsia="方正楷体_GBK"/>
          <w:sz w:val="32"/>
          <w:szCs w:val="32"/>
        </w:rPr>
        <w:t>（七）提升融资能力。</w:t>
      </w:r>
      <w:r>
        <w:rPr>
          <w:rFonts w:hint="eastAsia" w:eastAsia="方正仿宋_GBK"/>
          <w:sz w:val="32"/>
          <w:szCs w:val="32"/>
        </w:rPr>
        <w:t>充分发挥市场作用，</w:t>
      </w:r>
      <w:bookmarkStart w:id="0" w:name="_GoBack"/>
      <w:r>
        <w:rPr>
          <w:rFonts w:hint="eastAsia" w:eastAsia="方正仿宋_GBK"/>
          <w:color w:val="0000FF"/>
          <w:sz w:val="32"/>
          <w:szCs w:val="32"/>
        </w:rPr>
        <w:t>用好安徽养老产业投资基金</w:t>
      </w:r>
      <w:bookmarkEnd w:id="0"/>
      <w:r>
        <w:rPr>
          <w:rFonts w:hint="eastAsia" w:eastAsia="方正仿宋_GBK"/>
          <w:sz w:val="32"/>
          <w:szCs w:val="32"/>
        </w:rPr>
        <w:t>，强化对养老产业关键领域和重大项目的投资带动。（</w:t>
      </w:r>
      <w:r>
        <w:rPr>
          <w:rFonts w:hint="eastAsia" w:ascii="方正楷体_GBK" w:eastAsia="方正楷体_GBK"/>
          <w:strike/>
          <w:dstrike w:val="0"/>
          <w:color w:val="FF0000"/>
          <w:sz w:val="32"/>
          <w:szCs w:val="32"/>
        </w:rPr>
        <w:t>责任单位：省财政厅，配合单位：省民政厅</w:t>
      </w:r>
      <w:r>
        <w:rPr>
          <w:rFonts w:hint="eastAsia" w:ascii="方正楷体_GBK" w:eastAsia="方正楷体_GBK"/>
          <w:color w:val="FF0000"/>
          <w:sz w:val="32"/>
          <w:szCs w:val="32"/>
        </w:rPr>
        <w:t>责任单位：</w:t>
      </w:r>
      <w:r>
        <w:rPr>
          <w:rFonts w:hint="eastAsia" w:ascii="方正楷体_GBK" w:eastAsia="方正楷体_GBK"/>
          <w:color w:val="FF0000"/>
          <w:sz w:val="32"/>
          <w:szCs w:val="32"/>
          <w:lang w:val="en-US" w:eastAsia="zh-CN"/>
        </w:rPr>
        <w:t>市</w:t>
      </w:r>
      <w:r>
        <w:rPr>
          <w:rFonts w:hint="eastAsia" w:ascii="方正楷体_GBK" w:eastAsia="方正楷体_GBK"/>
          <w:color w:val="FF0000"/>
          <w:sz w:val="32"/>
          <w:szCs w:val="32"/>
        </w:rPr>
        <w:t>财政</w:t>
      </w:r>
      <w:r>
        <w:rPr>
          <w:rFonts w:hint="eastAsia" w:ascii="方正楷体_GBK" w:eastAsia="方正楷体_GBK"/>
          <w:color w:val="FF0000"/>
          <w:sz w:val="32"/>
          <w:szCs w:val="32"/>
          <w:lang w:val="en-US" w:eastAsia="zh-CN"/>
        </w:rPr>
        <w:t>局</w:t>
      </w:r>
      <w:r>
        <w:rPr>
          <w:rFonts w:hint="eastAsia" w:ascii="方正楷体_GBK" w:eastAsia="方正楷体_GBK"/>
          <w:color w:val="FF0000"/>
          <w:sz w:val="32"/>
          <w:szCs w:val="32"/>
        </w:rPr>
        <w:t>，配合单位：</w:t>
      </w:r>
      <w:r>
        <w:rPr>
          <w:rFonts w:hint="eastAsia" w:ascii="方正楷体_GBK" w:eastAsia="方正楷体_GBK"/>
          <w:color w:val="FF0000"/>
          <w:sz w:val="32"/>
          <w:szCs w:val="32"/>
          <w:lang w:val="en-US" w:eastAsia="zh-CN"/>
        </w:rPr>
        <w:t>市</w:t>
      </w:r>
      <w:r>
        <w:rPr>
          <w:rFonts w:hint="eastAsia" w:ascii="方正楷体_GBK" w:eastAsia="方正楷体_GBK"/>
          <w:color w:val="FF0000"/>
          <w:sz w:val="32"/>
          <w:szCs w:val="32"/>
        </w:rPr>
        <w:t>民政</w:t>
      </w:r>
      <w:r>
        <w:rPr>
          <w:rFonts w:hint="eastAsia" w:ascii="方正楷体_GBK" w:eastAsia="方正楷体_GBK"/>
          <w:color w:val="FF0000"/>
          <w:sz w:val="32"/>
          <w:szCs w:val="32"/>
          <w:lang w:val="en-US" w:eastAsia="zh-CN"/>
        </w:rPr>
        <w:t>局</w:t>
      </w:r>
      <w:r>
        <w:rPr>
          <w:rFonts w:hint="eastAsia" w:ascii="方正楷体_GBK" w:eastAsia="方正楷体_GBK"/>
          <w:sz w:val="32"/>
          <w:szCs w:val="32"/>
        </w:rPr>
        <w:t>）</w:t>
      </w:r>
      <w:r>
        <w:rPr>
          <w:rFonts w:hint="eastAsia" w:eastAsia="方正仿宋_GBK"/>
          <w:sz w:val="32"/>
          <w:szCs w:val="32"/>
        </w:rPr>
        <w:t>鼓励商业银行和政策性银行出台针对养老产业的专项信贷政策，拓宽贷款抵质押品范围，加大对养老企业信贷投放的精准度。</w:t>
      </w:r>
      <w:r>
        <w:rPr>
          <w:rFonts w:hint="eastAsia" w:ascii="方正楷体_GBK" w:eastAsia="方正楷体_GBK"/>
          <w:sz w:val="32"/>
          <w:szCs w:val="32"/>
        </w:rPr>
        <w:t>（责任单位：</w:t>
      </w:r>
      <w:r>
        <w:rPr>
          <w:rFonts w:hint="eastAsia" w:ascii="方正楷体_GBK" w:eastAsia="方正楷体_GBK"/>
          <w:color w:val="FF0000"/>
          <w:sz w:val="32"/>
          <w:szCs w:val="32"/>
          <w:lang w:val="en-US" w:eastAsia="zh-CN"/>
        </w:rPr>
        <w:t>市</w:t>
      </w:r>
      <w:r>
        <w:rPr>
          <w:rFonts w:hint="eastAsia" w:ascii="方正楷体_GBK" w:eastAsia="方正楷体_GBK"/>
          <w:strike/>
          <w:dstrike w:val="0"/>
          <w:color w:val="FF0000"/>
          <w:sz w:val="32"/>
          <w:szCs w:val="32"/>
        </w:rPr>
        <w:t>省</w:t>
      </w:r>
      <w:r>
        <w:rPr>
          <w:rFonts w:hint="eastAsia" w:ascii="方正楷体_GBK" w:eastAsia="方正楷体_GBK"/>
          <w:sz w:val="32"/>
          <w:szCs w:val="32"/>
        </w:rPr>
        <w:t>地方金融监管局</w:t>
      </w:r>
      <w:r>
        <w:rPr>
          <w:rFonts w:hint="eastAsia" w:eastAsia="方正仿宋_GBK"/>
          <w:sz w:val="32"/>
          <w:szCs w:val="32"/>
        </w:rPr>
        <w:t>）加强对中小养老服务企业的信贷担保支持，鼓励非银行金融机构通过基金、信托、融资租赁等方式，加大对养老产业的融资支持。</w:t>
      </w:r>
      <w:r>
        <w:rPr>
          <w:rFonts w:hint="eastAsia" w:ascii="方正楷体_GBK" w:eastAsia="方正楷体_GBK"/>
          <w:sz w:val="32"/>
          <w:szCs w:val="32"/>
        </w:rPr>
        <w:t>（责任单位：</w:t>
      </w:r>
      <w:r>
        <w:rPr>
          <w:rFonts w:hint="eastAsia" w:ascii="方正楷体_GBK" w:eastAsia="方正楷体_GBK"/>
          <w:strike/>
          <w:dstrike w:val="0"/>
          <w:color w:val="FF0000"/>
          <w:sz w:val="32"/>
          <w:szCs w:val="32"/>
        </w:rPr>
        <w:t>省财政厅</w:t>
      </w:r>
      <w:r>
        <w:rPr>
          <w:rFonts w:hint="eastAsia" w:ascii="方正楷体_GBK" w:eastAsia="方正楷体_GBK"/>
          <w:color w:val="FF0000"/>
          <w:sz w:val="32"/>
          <w:szCs w:val="32"/>
          <w:lang w:val="en-US" w:eastAsia="zh-CN"/>
        </w:rPr>
        <w:t>市</w:t>
      </w:r>
      <w:r>
        <w:rPr>
          <w:rFonts w:hint="eastAsia" w:ascii="方正楷体_GBK" w:eastAsia="方正楷体_GBK"/>
          <w:color w:val="FF0000"/>
          <w:sz w:val="32"/>
          <w:szCs w:val="32"/>
        </w:rPr>
        <w:t>财政</w:t>
      </w:r>
      <w:r>
        <w:rPr>
          <w:rFonts w:hint="eastAsia" w:ascii="方正楷体_GBK" w:eastAsia="方正楷体_GBK"/>
          <w:color w:val="FF0000"/>
          <w:sz w:val="32"/>
          <w:szCs w:val="32"/>
          <w:lang w:val="en-US" w:eastAsia="zh-CN"/>
        </w:rPr>
        <w:t>局</w:t>
      </w:r>
      <w:r>
        <w:rPr>
          <w:rFonts w:hint="eastAsia" w:eastAsia="方正仿宋_GBK"/>
          <w:sz w:val="32"/>
          <w:szCs w:val="32"/>
        </w:rPr>
        <w:t>）支持符合条件的养老企业通过上市、发行债券等方式融资。</w:t>
      </w:r>
      <w:r>
        <w:rPr>
          <w:rFonts w:hint="eastAsia" w:ascii="方正楷体_GBK" w:eastAsia="方正楷体_GBK"/>
          <w:sz w:val="32"/>
          <w:szCs w:val="32"/>
        </w:rPr>
        <w:t>（责任单位：</w:t>
      </w:r>
      <w:r>
        <w:rPr>
          <w:rFonts w:hint="eastAsia" w:ascii="方正楷体_GBK" w:eastAsia="方正楷体_GBK"/>
          <w:strike/>
          <w:dstrike w:val="0"/>
          <w:color w:val="FF0000"/>
          <w:sz w:val="32"/>
          <w:szCs w:val="32"/>
        </w:rPr>
        <w:t>省财政厅</w:t>
      </w:r>
      <w:r>
        <w:rPr>
          <w:rFonts w:hint="eastAsia" w:ascii="方正楷体_GBK" w:eastAsia="方正楷体_GBK"/>
          <w:color w:val="FF0000"/>
          <w:sz w:val="32"/>
          <w:szCs w:val="32"/>
          <w:lang w:val="en-US" w:eastAsia="zh-CN"/>
        </w:rPr>
        <w:t>市财政局</w:t>
      </w:r>
      <w:r>
        <w:rPr>
          <w:rFonts w:hint="eastAsia" w:ascii="方正楷体_GBK" w:eastAsia="方正楷体_GBK"/>
          <w:sz w:val="32"/>
          <w:szCs w:val="32"/>
        </w:rPr>
        <w:t>，</w:t>
      </w:r>
      <w:r>
        <w:rPr>
          <w:rFonts w:hint="eastAsia" w:ascii="方正楷体_GBK" w:eastAsia="方正楷体_GBK"/>
          <w:strike/>
          <w:dstrike w:val="0"/>
          <w:color w:val="FF0000"/>
          <w:sz w:val="32"/>
          <w:szCs w:val="32"/>
        </w:rPr>
        <w:t>配合单位：省民政厅、安徽证监局</w:t>
      </w:r>
      <w:r>
        <w:rPr>
          <w:rFonts w:hint="eastAsia" w:ascii="方正楷体_GBK" w:eastAsia="方正楷体_GBK"/>
          <w:color w:val="FF0000"/>
          <w:sz w:val="32"/>
          <w:szCs w:val="32"/>
        </w:rPr>
        <w:t>配合单位：</w:t>
      </w:r>
      <w:r>
        <w:rPr>
          <w:rFonts w:hint="eastAsia" w:ascii="方正楷体_GBK" w:eastAsia="方正楷体_GBK"/>
          <w:color w:val="FF0000"/>
          <w:sz w:val="32"/>
          <w:szCs w:val="32"/>
          <w:lang w:val="en-US" w:eastAsia="zh-CN"/>
        </w:rPr>
        <w:t>市</w:t>
      </w:r>
      <w:r>
        <w:rPr>
          <w:rFonts w:hint="eastAsia" w:ascii="方正楷体_GBK" w:eastAsia="方正楷体_GBK"/>
          <w:color w:val="FF0000"/>
          <w:sz w:val="32"/>
          <w:szCs w:val="32"/>
        </w:rPr>
        <w:t>民政</w:t>
      </w:r>
      <w:r>
        <w:rPr>
          <w:rFonts w:hint="eastAsia" w:ascii="方正楷体_GBK" w:eastAsia="方正楷体_GBK"/>
          <w:color w:val="FF0000"/>
          <w:sz w:val="32"/>
          <w:szCs w:val="32"/>
          <w:lang w:val="en-US" w:eastAsia="zh-CN"/>
        </w:rPr>
        <w:t>局</w:t>
      </w:r>
      <w:r>
        <w:rPr>
          <w:rFonts w:hint="eastAsia" w:ascii="方正楷体_GBK" w:eastAsia="方正楷体_GBK"/>
          <w:color w:val="FF0000"/>
          <w:sz w:val="32"/>
          <w:szCs w:val="32"/>
        </w:rPr>
        <w:t>、</w:t>
      </w:r>
      <w:r>
        <w:rPr>
          <w:rFonts w:hint="eastAsia" w:ascii="方正楷体_GBK" w:eastAsia="方正楷体_GBK"/>
          <w:color w:val="FF0000"/>
          <w:sz w:val="32"/>
          <w:szCs w:val="32"/>
          <w:lang w:eastAsia="zh-CN"/>
        </w:rPr>
        <w:t>市地方金融监管</w:t>
      </w:r>
      <w:r>
        <w:rPr>
          <w:rFonts w:hint="eastAsia" w:ascii="方正楷体_GBK" w:eastAsia="方正楷体_GBK"/>
          <w:color w:val="FF0000"/>
          <w:sz w:val="32"/>
          <w:szCs w:val="32"/>
        </w:rPr>
        <w:t>局</w:t>
      </w:r>
      <w:r>
        <w:rPr>
          <w:rFonts w:hint="eastAsia" w:ascii="方正楷体_GBK" w:eastAsia="方正楷体_GBK"/>
          <w:sz w:val="32"/>
          <w:szCs w:val="32"/>
        </w:rPr>
        <w:t>）</w:t>
      </w:r>
    </w:p>
    <w:p>
      <w:pPr>
        <w:spacing w:line="590" w:lineRule="exact"/>
        <w:ind w:firstLine="640" w:firstLineChars="200"/>
        <w:rPr>
          <w:rFonts w:hint="eastAsia" w:ascii="方正楷体_GBK" w:eastAsia="方正楷体_GBK"/>
          <w:sz w:val="32"/>
          <w:szCs w:val="32"/>
        </w:rPr>
      </w:pPr>
      <w:r>
        <w:rPr>
          <w:rFonts w:hint="eastAsia" w:ascii="方正楷体_GBK" w:eastAsia="方正楷体_GBK"/>
          <w:sz w:val="32"/>
          <w:szCs w:val="32"/>
        </w:rPr>
        <w:t>（八）加大财税支持。</w:t>
      </w:r>
      <w:r>
        <w:rPr>
          <w:rFonts w:hint="eastAsia" w:eastAsia="方正仿宋_GBK"/>
          <w:sz w:val="32"/>
          <w:szCs w:val="32"/>
        </w:rPr>
        <w:t>发挥财政专项资金的引导作用，对符合条件的养老服务、医养结合、康复辅具、智慧养老等机构给予支持。（</w:t>
      </w:r>
      <w:r>
        <w:rPr>
          <w:rFonts w:hint="eastAsia" w:ascii="方正楷体_GBK" w:eastAsia="方正楷体_GBK"/>
          <w:strike/>
          <w:dstrike w:val="0"/>
          <w:color w:val="FF0000"/>
          <w:sz w:val="32"/>
          <w:szCs w:val="32"/>
          <w:u w:val="none"/>
        </w:rPr>
        <w:t>责任单位：省财政厅，配合单位：省经济和信息化厅、省民政厅</w:t>
      </w:r>
      <w:r>
        <w:rPr>
          <w:rFonts w:hint="eastAsia" w:ascii="方正楷体_GBK" w:eastAsia="方正楷体_GBK"/>
          <w:color w:val="FF0000"/>
          <w:sz w:val="32"/>
          <w:szCs w:val="32"/>
        </w:rPr>
        <w:t>责任单位：</w:t>
      </w:r>
      <w:r>
        <w:rPr>
          <w:rFonts w:hint="eastAsia" w:ascii="方正楷体_GBK" w:eastAsia="方正楷体_GBK"/>
          <w:color w:val="FF0000"/>
          <w:sz w:val="32"/>
          <w:szCs w:val="32"/>
          <w:lang w:val="en-US" w:eastAsia="zh-CN"/>
        </w:rPr>
        <w:t>市</w:t>
      </w:r>
      <w:r>
        <w:rPr>
          <w:rFonts w:hint="eastAsia" w:ascii="方正楷体_GBK" w:eastAsia="方正楷体_GBK"/>
          <w:color w:val="FF0000"/>
          <w:sz w:val="32"/>
          <w:szCs w:val="32"/>
        </w:rPr>
        <w:t>财政</w:t>
      </w:r>
      <w:r>
        <w:rPr>
          <w:rFonts w:hint="eastAsia" w:ascii="方正楷体_GBK" w:eastAsia="方正楷体_GBK"/>
          <w:color w:val="FF0000"/>
          <w:sz w:val="32"/>
          <w:szCs w:val="32"/>
          <w:lang w:val="en-US" w:eastAsia="zh-CN"/>
        </w:rPr>
        <w:t>局</w:t>
      </w:r>
      <w:r>
        <w:rPr>
          <w:rFonts w:hint="eastAsia" w:ascii="方正楷体_GBK" w:eastAsia="方正楷体_GBK"/>
          <w:color w:val="FF0000"/>
          <w:sz w:val="32"/>
          <w:szCs w:val="32"/>
        </w:rPr>
        <w:t>，配合单位：</w:t>
      </w:r>
      <w:r>
        <w:rPr>
          <w:rFonts w:hint="eastAsia" w:ascii="方正楷体_GBK" w:eastAsia="方正楷体_GBK"/>
          <w:color w:val="FF0000"/>
          <w:sz w:val="32"/>
          <w:szCs w:val="32"/>
          <w:lang w:val="en-US" w:eastAsia="zh-CN"/>
        </w:rPr>
        <w:t>市</w:t>
      </w:r>
      <w:r>
        <w:rPr>
          <w:rFonts w:hint="eastAsia" w:ascii="方正楷体_GBK" w:eastAsia="方正楷体_GBK"/>
          <w:color w:val="FF0000"/>
          <w:sz w:val="32"/>
          <w:szCs w:val="32"/>
        </w:rPr>
        <w:t>经济和信息化</w:t>
      </w:r>
      <w:r>
        <w:rPr>
          <w:rFonts w:hint="eastAsia" w:ascii="方正楷体_GBK" w:eastAsia="方正楷体_GBK"/>
          <w:color w:val="FF0000"/>
          <w:sz w:val="32"/>
          <w:szCs w:val="32"/>
          <w:lang w:val="en-US" w:eastAsia="zh-CN"/>
        </w:rPr>
        <w:t>局</w:t>
      </w:r>
      <w:r>
        <w:rPr>
          <w:rFonts w:hint="eastAsia" w:ascii="方正楷体_GBK" w:eastAsia="方正楷体_GBK"/>
          <w:color w:val="FF0000"/>
          <w:sz w:val="32"/>
          <w:szCs w:val="32"/>
        </w:rPr>
        <w:t>、</w:t>
      </w:r>
      <w:r>
        <w:rPr>
          <w:rFonts w:hint="eastAsia" w:ascii="方正楷体_GBK" w:eastAsia="方正楷体_GBK"/>
          <w:color w:val="FF0000"/>
          <w:sz w:val="32"/>
          <w:szCs w:val="32"/>
          <w:lang w:val="en-US" w:eastAsia="zh-CN"/>
        </w:rPr>
        <w:t>市</w:t>
      </w:r>
      <w:r>
        <w:rPr>
          <w:rFonts w:hint="eastAsia" w:ascii="方正楷体_GBK" w:eastAsia="方正楷体_GBK"/>
          <w:color w:val="FF0000"/>
          <w:sz w:val="32"/>
          <w:szCs w:val="32"/>
        </w:rPr>
        <w:t>民政</w:t>
      </w:r>
      <w:r>
        <w:rPr>
          <w:rFonts w:hint="eastAsia" w:ascii="方正楷体_GBK" w:eastAsia="方正楷体_GBK"/>
          <w:color w:val="FF0000"/>
          <w:sz w:val="32"/>
          <w:szCs w:val="32"/>
          <w:lang w:val="en-US" w:eastAsia="zh-CN"/>
        </w:rPr>
        <w:t>局</w:t>
      </w:r>
      <w:r>
        <w:rPr>
          <w:rFonts w:hint="eastAsia" w:ascii="方正楷体_GBK" w:eastAsia="方正楷体_GBK"/>
          <w:sz w:val="32"/>
          <w:szCs w:val="32"/>
        </w:rPr>
        <w:t>）</w:t>
      </w:r>
      <w:r>
        <w:rPr>
          <w:rFonts w:hint="eastAsia" w:eastAsia="方正仿宋_GBK"/>
          <w:sz w:val="32"/>
          <w:szCs w:val="32"/>
        </w:rPr>
        <w:t>落实扶持小微企业相关税收优惠政策，对符合条件的小微养老服务机构，按照国家相关规定给予增值税、所得税等优惠。对依托社区固定场所设施，采取全托、日托、上门等方式，为社区居民提供养老服务的机构，其提供养老服务的收入，免征增值税；在计算应纳税所得额时，减按90%计入收入总额；对承受房屋、土地用于提供社区养老的，免征契税；对自有或通过承租、无偿使用等方式取得并用于提供社区养老服务的房产、土地，免征房产税、城镇土地使用税。（</w:t>
      </w:r>
      <w:r>
        <w:rPr>
          <w:rFonts w:hint="eastAsia" w:ascii="方正楷体_GBK" w:eastAsia="方正楷体_GBK"/>
          <w:sz w:val="32"/>
          <w:szCs w:val="32"/>
        </w:rPr>
        <w:t>责任单位：</w:t>
      </w:r>
      <w:r>
        <w:rPr>
          <w:rFonts w:hint="eastAsia" w:ascii="方正楷体_GBK" w:eastAsia="方正楷体_GBK"/>
          <w:strike/>
          <w:dstrike w:val="0"/>
          <w:color w:val="FF0000"/>
          <w:sz w:val="32"/>
          <w:szCs w:val="32"/>
        </w:rPr>
        <w:t>省</w:t>
      </w:r>
      <w:r>
        <w:rPr>
          <w:rFonts w:hint="eastAsia" w:ascii="方正楷体_GBK" w:eastAsia="方正楷体_GBK"/>
          <w:color w:val="FF0000"/>
          <w:sz w:val="32"/>
          <w:szCs w:val="32"/>
          <w:lang w:val="en-US" w:eastAsia="zh-CN"/>
        </w:rPr>
        <w:t>市</w:t>
      </w:r>
      <w:r>
        <w:rPr>
          <w:rFonts w:hint="eastAsia" w:ascii="方正楷体_GBK" w:eastAsia="方正楷体_GBK"/>
          <w:sz w:val="32"/>
          <w:szCs w:val="32"/>
        </w:rPr>
        <w:t>税务局）</w:t>
      </w:r>
    </w:p>
    <w:p>
      <w:pPr>
        <w:spacing w:line="590" w:lineRule="exact"/>
        <w:ind w:firstLine="640" w:firstLineChars="200"/>
        <w:rPr>
          <w:rFonts w:hint="eastAsia" w:ascii="方正楷体_GBK" w:eastAsia="方正楷体_GBK"/>
          <w:sz w:val="32"/>
          <w:szCs w:val="32"/>
        </w:rPr>
      </w:pPr>
      <w:r>
        <w:rPr>
          <w:rFonts w:hint="eastAsia" w:ascii="方正楷体_GBK" w:eastAsia="方正楷体_GBK"/>
          <w:sz w:val="32"/>
          <w:szCs w:val="32"/>
        </w:rPr>
        <w:t>（九）拓展用地空间。</w:t>
      </w:r>
      <w:r>
        <w:rPr>
          <w:rFonts w:hint="eastAsia" w:eastAsia="方正仿宋_GBK"/>
          <w:sz w:val="32"/>
          <w:szCs w:val="32"/>
        </w:rPr>
        <w:t>保障新增养老服务设施用地需求，营利性养老服务设施项目，鼓励优先以租赁、先租后让方式供地。</w:t>
      </w:r>
      <w:r>
        <w:rPr>
          <w:rFonts w:hint="eastAsia" w:ascii="方正楷体_GBK" w:eastAsia="方正楷体_GBK"/>
          <w:sz w:val="32"/>
          <w:szCs w:val="32"/>
        </w:rPr>
        <w:t>（责任单位</w:t>
      </w:r>
      <w:r>
        <w:rPr>
          <w:rFonts w:hint="eastAsia" w:ascii="方正楷体_GBK" w:eastAsia="方正楷体_GBK"/>
          <w:strike/>
          <w:dstrike w:val="0"/>
          <w:color w:val="FF0000"/>
          <w:sz w:val="32"/>
          <w:szCs w:val="32"/>
        </w:rPr>
        <w:t>：省自然资源厅</w:t>
      </w:r>
      <w:r>
        <w:rPr>
          <w:rFonts w:hint="eastAsia" w:ascii="方正楷体_GBK" w:eastAsia="方正楷体_GBK"/>
          <w:color w:val="FF0000"/>
          <w:sz w:val="32"/>
          <w:szCs w:val="32"/>
          <w:lang w:val="en-US" w:eastAsia="zh-CN"/>
        </w:rPr>
        <w:t>市自然资源和规划局</w:t>
      </w:r>
      <w:r>
        <w:rPr>
          <w:rFonts w:hint="eastAsia" w:ascii="方正楷体_GBK" w:eastAsia="方正楷体_GBK"/>
          <w:sz w:val="32"/>
          <w:szCs w:val="32"/>
        </w:rPr>
        <w:t>，配合单位：</w:t>
      </w:r>
      <w:r>
        <w:rPr>
          <w:rFonts w:hint="eastAsia" w:ascii="方正楷体_GBK" w:eastAsia="方正楷体_GBK"/>
          <w:strike/>
          <w:dstrike w:val="0"/>
          <w:color w:val="FF0000"/>
          <w:sz w:val="32"/>
          <w:szCs w:val="32"/>
        </w:rPr>
        <w:t>省民政厅</w:t>
      </w:r>
      <w:r>
        <w:rPr>
          <w:rFonts w:hint="eastAsia" w:ascii="方正楷体_GBK" w:eastAsia="方正楷体_GBK"/>
          <w:color w:val="FF0000"/>
          <w:sz w:val="32"/>
          <w:szCs w:val="32"/>
          <w:lang w:val="en-US" w:eastAsia="zh-CN"/>
        </w:rPr>
        <w:t>市民政局</w:t>
      </w:r>
      <w:r>
        <w:rPr>
          <w:rFonts w:hint="eastAsia" w:eastAsia="方正仿宋_GBK"/>
          <w:sz w:val="32"/>
          <w:szCs w:val="32"/>
        </w:rPr>
        <w:t>）以出让方式提供的社会福利用地，出让底价可按不低于所在级别公共服务用地基准地价的70%确定。（</w:t>
      </w:r>
      <w:r>
        <w:rPr>
          <w:rFonts w:hint="eastAsia" w:ascii="方正楷体_GBK" w:eastAsia="方正楷体_GBK"/>
          <w:sz w:val="32"/>
          <w:szCs w:val="32"/>
        </w:rPr>
        <w:t>责任单位：</w:t>
      </w:r>
      <w:r>
        <w:rPr>
          <w:rFonts w:hint="eastAsia" w:ascii="方正楷体_GBK" w:eastAsia="方正楷体_GBK"/>
          <w:strike/>
          <w:dstrike w:val="0"/>
          <w:color w:val="FF0000"/>
          <w:sz w:val="32"/>
          <w:szCs w:val="32"/>
        </w:rPr>
        <w:t>省自然资源厅</w:t>
      </w:r>
      <w:r>
        <w:rPr>
          <w:rFonts w:hint="eastAsia" w:ascii="方正楷体_GBK" w:eastAsia="方正楷体_GBK"/>
          <w:color w:val="FF0000"/>
          <w:sz w:val="32"/>
          <w:szCs w:val="32"/>
          <w:lang w:val="en-US" w:eastAsia="zh-CN"/>
        </w:rPr>
        <w:t>市自然资源和规划局</w:t>
      </w:r>
      <w:r>
        <w:rPr>
          <w:rFonts w:hint="eastAsia" w:ascii="方正楷体_GBK" w:eastAsia="方正楷体_GBK"/>
          <w:sz w:val="32"/>
          <w:szCs w:val="32"/>
        </w:rPr>
        <w:t>）</w:t>
      </w:r>
      <w:r>
        <w:rPr>
          <w:rFonts w:hint="eastAsia" w:eastAsia="方正仿宋_GBK"/>
          <w:sz w:val="32"/>
          <w:szCs w:val="32"/>
        </w:rPr>
        <w:t>允许盘活利用城镇现有空闲商业用房、厂房、校舍、办公用房、培训设施及其他设施提供养老或医养结合服务，并适用过渡期政策，5年内继续按原用途和权利类型使用土地。（</w:t>
      </w:r>
      <w:r>
        <w:rPr>
          <w:rFonts w:hint="eastAsia" w:ascii="方正楷体_GBK" w:eastAsia="方正楷体_GBK"/>
          <w:strike/>
          <w:dstrike w:val="0"/>
          <w:color w:val="FF0000"/>
          <w:sz w:val="32"/>
          <w:szCs w:val="32"/>
        </w:rPr>
        <w:t>责任单位：省自然资源厅，配合单位：省民政厅、省卫生健康委</w:t>
      </w:r>
      <w:r>
        <w:rPr>
          <w:rFonts w:hint="eastAsia" w:ascii="方正楷体_GBK" w:eastAsia="方正楷体_GBK"/>
          <w:color w:val="FF0000"/>
          <w:sz w:val="32"/>
          <w:szCs w:val="32"/>
        </w:rPr>
        <w:t>责任单位：</w:t>
      </w:r>
      <w:r>
        <w:rPr>
          <w:rFonts w:hint="eastAsia" w:ascii="方正楷体_GBK" w:eastAsia="方正楷体_GBK"/>
          <w:color w:val="FF0000"/>
          <w:sz w:val="32"/>
          <w:szCs w:val="32"/>
          <w:lang w:val="en-US" w:eastAsia="zh-CN"/>
        </w:rPr>
        <w:t>市</w:t>
      </w:r>
      <w:r>
        <w:rPr>
          <w:rFonts w:hint="eastAsia" w:ascii="方正楷体_GBK" w:eastAsia="方正楷体_GBK"/>
          <w:color w:val="FF0000"/>
          <w:sz w:val="32"/>
          <w:szCs w:val="32"/>
        </w:rPr>
        <w:t>自然资源</w:t>
      </w:r>
      <w:r>
        <w:rPr>
          <w:rFonts w:hint="eastAsia" w:ascii="方正楷体_GBK" w:eastAsia="方正楷体_GBK"/>
          <w:color w:val="FF0000"/>
          <w:sz w:val="32"/>
          <w:szCs w:val="32"/>
          <w:lang w:val="en-US" w:eastAsia="zh-CN"/>
        </w:rPr>
        <w:t>和规划局</w:t>
      </w:r>
      <w:r>
        <w:rPr>
          <w:rFonts w:hint="eastAsia" w:ascii="方正楷体_GBK" w:eastAsia="方正楷体_GBK"/>
          <w:color w:val="FF0000"/>
          <w:sz w:val="32"/>
          <w:szCs w:val="32"/>
        </w:rPr>
        <w:t>，配合单位：</w:t>
      </w:r>
      <w:r>
        <w:rPr>
          <w:rFonts w:hint="eastAsia" w:ascii="方正楷体_GBK" w:eastAsia="方正楷体_GBK"/>
          <w:color w:val="FF0000"/>
          <w:sz w:val="32"/>
          <w:szCs w:val="32"/>
          <w:lang w:val="en-US" w:eastAsia="zh-CN"/>
        </w:rPr>
        <w:t>市</w:t>
      </w:r>
      <w:r>
        <w:rPr>
          <w:rFonts w:hint="eastAsia" w:ascii="方正楷体_GBK" w:eastAsia="方正楷体_GBK"/>
          <w:color w:val="FF0000"/>
          <w:sz w:val="32"/>
          <w:szCs w:val="32"/>
        </w:rPr>
        <w:t>民政</w:t>
      </w:r>
      <w:r>
        <w:rPr>
          <w:rFonts w:hint="eastAsia" w:ascii="方正楷体_GBK" w:eastAsia="方正楷体_GBK"/>
          <w:color w:val="FF0000"/>
          <w:sz w:val="32"/>
          <w:szCs w:val="32"/>
          <w:lang w:val="en-US" w:eastAsia="zh-CN"/>
        </w:rPr>
        <w:t>局</w:t>
      </w:r>
      <w:r>
        <w:rPr>
          <w:rFonts w:hint="eastAsia" w:ascii="方正楷体_GBK" w:eastAsia="方正楷体_GBK"/>
          <w:color w:val="FF0000"/>
          <w:sz w:val="32"/>
          <w:szCs w:val="32"/>
        </w:rPr>
        <w:t>、</w:t>
      </w:r>
      <w:r>
        <w:rPr>
          <w:rFonts w:hint="eastAsia" w:ascii="方正楷体_GBK" w:eastAsia="方正楷体_GBK"/>
          <w:color w:val="FF0000"/>
          <w:sz w:val="32"/>
          <w:szCs w:val="32"/>
          <w:lang w:val="en-US" w:eastAsia="zh-CN"/>
        </w:rPr>
        <w:t>市</w:t>
      </w:r>
      <w:r>
        <w:rPr>
          <w:rFonts w:hint="eastAsia" w:ascii="方正楷体_GBK" w:eastAsia="方正楷体_GBK"/>
          <w:color w:val="FF0000"/>
          <w:sz w:val="32"/>
          <w:szCs w:val="32"/>
        </w:rPr>
        <w:t>卫生健康委</w:t>
      </w:r>
      <w:r>
        <w:rPr>
          <w:rFonts w:hint="eastAsia" w:eastAsia="方正仿宋_GBK"/>
          <w:sz w:val="32"/>
          <w:szCs w:val="32"/>
        </w:rPr>
        <w:t>）允许和鼓励农村集体建设用地用于养老或医养结合项目建设。（</w:t>
      </w:r>
      <w:r>
        <w:rPr>
          <w:rFonts w:hint="eastAsia" w:ascii="方正楷体_GBK" w:eastAsia="方正楷体_GBK"/>
          <w:strike/>
          <w:dstrike w:val="0"/>
          <w:color w:val="FF0000"/>
          <w:sz w:val="32"/>
          <w:szCs w:val="32"/>
        </w:rPr>
        <w:t>责任单位：省自然资源厅，配合单位：省农业农村厅、省民政厅、省卫生健康委</w:t>
      </w:r>
      <w:r>
        <w:rPr>
          <w:rFonts w:hint="eastAsia" w:ascii="方正楷体_GBK" w:eastAsia="方正楷体_GBK"/>
          <w:color w:val="FF0000"/>
          <w:sz w:val="32"/>
          <w:szCs w:val="32"/>
        </w:rPr>
        <w:t>责任单位：</w:t>
      </w:r>
      <w:r>
        <w:rPr>
          <w:rFonts w:hint="eastAsia" w:ascii="方正楷体_GBK" w:eastAsia="方正楷体_GBK"/>
          <w:color w:val="FF0000"/>
          <w:sz w:val="32"/>
          <w:szCs w:val="32"/>
          <w:lang w:val="en-US" w:eastAsia="zh-CN"/>
        </w:rPr>
        <w:t>市</w:t>
      </w:r>
      <w:r>
        <w:rPr>
          <w:rFonts w:hint="eastAsia" w:ascii="方正楷体_GBK" w:eastAsia="方正楷体_GBK"/>
          <w:color w:val="FF0000"/>
          <w:sz w:val="32"/>
          <w:szCs w:val="32"/>
        </w:rPr>
        <w:t>自然资源</w:t>
      </w:r>
      <w:r>
        <w:rPr>
          <w:rFonts w:hint="eastAsia" w:ascii="方正楷体_GBK" w:eastAsia="方正楷体_GBK"/>
          <w:color w:val="FF0000"/>
          <w:sz w:val="32"/>
          <w:szCs w:val="32"/>
          <w:lang w:val="en-US" w:eastAsia="zh-CN"/>
        </w:rPr>
        <w:t>和规划局</w:t>
      </w:r>
      <w:r>
        <w:rPr>
          <w:rFonts w:hint="eastAsia" w:ascii="方正楷体_GBK" w:eastAsia="方正楷体_GBK"/>
          <w:color w:val="FF0000"/>
          <w:sz w:val="32"/>
          <w:szCs w:val="32"/>
        </w:rPr>
        <w:t>，配合单位：</w:t>
      </w:r>
      <w:r>
        <w:rPr>
          <w:rFonts w:hint="eastAsia" w:ascii="方正楷体_GBK" w:eastAsia="方正楷体_GBK"/>
          <w:color w:val="FF0000"/>
          <w:sz w:val="32"/>
          <w:szCs w:val="32"/>
          <w:lang w:val="en-US" w:eastAsia="zh-CN"/>
        </w:rPr>
        <w:t>市</w:t>
      </w:r>
      <w:r>
        <w:rPr>
          <w:rFonts w:hint="eastAsia" w:ascii="方正楷体_GBK" w:eastAsia="方正楷体_GBK"/>
          <w:color w:val="FF0000"/>
          <w:sz w:val="32"/>
          <w:szCs w:val="32"/>
        </w:rPr>
        <w:t>农业农村</w:t>
      </w:r>
      <w:r>
        <w:rPr>
          <w:rFonts w:hint="eastAsia" w:ascii="方正楷体_GBK" w:eastAsia="方正楷体_GBK"/>
          <w:color w:val="FF0000"/>
          <w:sz w:val="32"/>
          <w:szCs w:val="32"/>
          <w:lang w:val="en-US" w:eastAsia="zh-CN"/>
        </w:rPr>
        <w:t>局</w:t>
      </w:r>
      <w:r>
        <w:rPr>
          <w:rFonts w:hint="eastAsia" w:ascii="方正楷体_GBK" w:eastAsia="方正楷体_GBK"/>
          <w:color w:val="FF0000"/>
          <w:sz w:val="32"/>
          <w:szCs w:val="32"/>
        </w:rPr>
        <w:t>、</w:t>
      </w:r>
      <w:r>
        <w:rPr>
          <w:rFonts w:hint="eastAsia" w:ascii="方正楷体_GBK" w:eastAsia="方正楷体_GBK"/>
          <w:color w:val="FF0000"/>
          <w:sz w:val="32"/>
          <w:szCs w:val="32"/>
          <w:lang w:val="en-US" w:eastAsia="zh-CN"/>
        </w:rPr>
        <w:t>市</w:t>
      </w:r>
      <w:r>
        <w:rPr>
          <w:rFonts w:hint="eastAsia" w:ascii="方正楷体_GBK" w:eastAsia="方正楷体_GBK"/>
          <w:color w:val="FF0000"/>
          <w:sz w:val="32"/>
          <w:szCs w:val="32"/>
        </w:rPr>
        <w:t>民政</w:t>
      </w:r>
      <w:r>
        <w:rPr>
          <w:rFonts w:hint="eastAsia" w:ascii="方正楷体_GBK" w:eastAsia="方正楷体_GBK"/>
          <w:color w:val="FF0000"/>
          <w:sz w:val="32"/>
          <w:szCs w:val="32"/>
          <w:lang w:val="en-US" w:eastAsia="zh-CN"/>
        </w:rPr>
        <w:t>局</w:t>
      </w:r>
      <w:r>
        <w:rPr>
          <w:rFonts w:hint="eastAsia" w:ascii="方正楷体_GBK" w:eastAsia="方正楷体_GBK"/>
          <w:color w:val="FF0000"/>
          <w:sz w:val="32"/>
          <w:szCs w:val="32"/>
        </w:rPr>
        <w:t>、</w:t>
      </w:r>
      <w:r>
        <w:rPr>
          <w:rFonts w:hint="eastAsia" w:ascii="方正楷体_GBK" w:eastAsia="方正楷体_GBK"/>
          <w:color w:val="FF0000"/>
          <w:sz w:val="32"/>
          <w:szCs w:val="32"/>
          <w:lang w:val="en-US" w:eastAsia="zh-CN"/>
        </w:rPr>
        <w:t>市</w:t>
      </w:r>
      <w:r>
        <w:rPr>
          <w:rFonts w:hint="eastAsia" w:ascii="方正楷体_GBK" w:eastAsia="方正楷体_GBK"/>
          <w:color w:val="FF0000"/>
          <w:sz w:val="32"/>
          <w:szCs w:val="32"/>
        </w:rPr>
        <w:t>卫生健康委</w:t>
      </w:r>
      <w:r>
        <w:rPr>
          <w:rFonts w:hint="eastAsia" w:ascii="方正楷体_GBK" w:eastAsia="方正楷体_GBK"/>
          <w:sz w:val="32"/>
          <w:szCs w:val="32"/>
        </w:rPr>
        <w:t>）</w:t>
      </w:r>
    </w:p>
    <w:p>
      <w:pPr>
        <w:spacing w:line="590" w:lineRule="exact"/>
        <w:ind w:firstLine="640" w:firstLineChars="200"/>
        <w:rPr>
          <w:rFonts w:hint="eastAsia" w:ascii="方正楷体_GBK" w:eastAsia="方正楷体_GBK"/>
          <w:sz w:val="32"/>
          <w:szCs w:val="32"/>
        </w:rPr>
      </w:pPr>
      <w:r>
        <w:rPr>
          <w:rFonts w:hint="eastAsia" w:ascii="方正楷体_GBK" w:eastAsia="方正楷体_GBK"/>
          <w:sz w:val="32"/>
          <w:szCs w:val="32"/>
        </w:rPr>
        <w:t>（十）提升人才供给质量。</w:t>
      </w:r>
      <w:r>
        <w:rPr>
          <w:rFonts w:hint="eastAsia" w:eastAsia="方正仿宋_GBK"/>
          <w:sz w:val="32"/>
          <w:szCs w:val="32"/>
        </w:rPr>
        <w:t>鼓励高等院校和职业院校开设智慧健康养老服务与管理、老年保健管理和康复辅助器具设计等相关专业，扩大养老产业专业人才招生规模。（</w:t>
      </w:r>
      <w:r>
        <w:rPr>
          <w:rFonts w:hint="eastAsia" w:ascii="方正楷体_GBK" w:eastAsia="方正楷体_GBK"/>
          <w:sz w:val="32"/>
          <w:szCs w:val="32"/>
        </w:rPr>
        <w:t>责任单位：</w:t>
      </w:r>
      <w:r>
        <w:rPr>
          <w:rFonts w:hint="eastAsia" w:ascii="方正楷体_GBK" w:eastAsia="方正楷体_GBK"/>
          <w:strike/>
          <w:dstrike w:val="0"/>
          <w:color w:val="FF0000"/>
          <w:sz w:val="32"/>
          <w:szCs w:val="32"/>
        </w:rPr>
        <w:t>省教育厅</w:t>
      </w:r>
      <w:r>
        <w:rPr>
          <w:rFonts w:hint="eastAsia" w:ascii="方正楷体_GBK" w:eastAsia="方正楷体_GBK"/>
          <w:color w:val="FF0000"/>
          <w:sz w:val="32"/>
          <w:szCs w:val="32"/>
          <w:lang w:val="en-US" w:eastAsia="zh-CN"/>
        </w:rPr>
        <w:t>市教体局</w:t>
      </w:r>
      <w:r>
        <w:rPr>
          <w:rFonts w:hint="eastAsia" w:ascii="方正楷体_GBK" w:eastAsia="方正楷体_GBK"/>
          <w:sz w:val="32"/>
          <w:szCs w:val="32"/>
        </w:rPr>
        <w:t>）</w:t>
      </w:r>
      <w:r>
        <w:rPr>
          <w:rFonts w:hint="eastAsia" w:eastAsia="方正仿宋_GBK"/>
          <w:sz w:val="32"/>
          <w:szCs w:val="32"/>
        </w:rPr>
        <w:t>推动养老服务机构与相关职业院校深度合作，培育一批产教融合型养老服务机构。（</w:t>
      </w:r>
      <w:r>
        <w:rPr>
          <w:rFonts w:hint="eastAsia" w:ascii="方正楷体_GBK" w:eastAsia="方正楷体_GBK"/>
          <w:strike/>
          <w:dstrike w:val="0"/>
          <w:color w:val="FF0000"/>
          <w:sz w:val="32"/>
          <w:szCs w:val="32"/>
        </w:rPr>
        <w:t>责任单位：省发展改革委，配合单位：省教育厅、省民政厅</w:t>
      </w:r>
      <w:r>
        <w:rPr>
          <w:rFonts w:hint="eastAsia" w:ascii="方正楷体_GBK" w:eastAsia="方正楷体_GBK"/>
          <w:color w:val="FF0000"/>
          <w:sz w:val="32"/>
          <w:szCs w:val="32"/>
        </w:rPr>
        <w:t>责任单位：</w:t>
      </w:r>
      <w:r>
        <w:rPr>
          <w:rFonts w:hint="eastAsia" w:ascii="方正楷体_GBK" w:eastAsia="方正楷体_GBK"/>
          <w:color w:val="FF0000"/>
          <w:sz w:val="32"/>
          <w:szCs w:val="32"/>
          <w:lang w:val="en-US" w:eastAsia="zh-CN"/>
        </w:rPr>
        <w:t>市</w:t>
      </w:r>
      <w:r>
        <w:rPr>
          <w:rFonts w:hint="eastAsia" w:ascii="方正楷体_GBK" w:eastAsia="方正楷体_GBK"/>
          <w:color w:val="FF0000"/>
          <w:sz w:val="32"/>
          <w:szCs w:val="32"/>
        </w:rPr>
        <w:t>发展改革委，配合单位：</w:t>
      </w:r>
      <w:r>
        <w:rPr>
          <w:rFonts w:hint="eastAsia" w:ascii="方正楷体_GBK" w:eastAsia="方正楷体_GBK"/>
          <w:color w:val="FF0000"/>
          <w:sz w:val="32"/>
          <w:szCs w:val="32"/>
          <w:lang w:val="en-US" w:eastAsia="zh-CN"/>
        </w:rPr>
        <w:t>市</w:t>
      </w:r>
      <w:r>
        <w:rPr>
          <w:rFonts w:hint="eastAsia" w:ascii="方正楷体_GBK" w:eastAsia="方正楷体_GBK"/>
          <w:color w:val="FF0000"/>
          <w:sz w:val="32"/>
          <w:szCs w:val="32"/>
        </w:rPr>
        <w:t>教</w:t>
      </w:r>
      <w:r>
        <w:rPr>
          <w:rFonts w:hint="eastAsia" w:ascii="方正楷体_GBK" w:eastAsia="方正楷体_GBK"/>
          <w:color w:val="FF0000"/>
          <w:sz w:val="32"/>
          <w:szCs w:val="32"/>
          <w:lang w:val="en-US" w:eastAsia="zh-CN"/>
        </w:rPr>
        <w:t>体局</w:t>
      </w:r>
      <w:r>
        <w:rPr>
          <w:rFonts w:hint="eastAsia" w:ascii="方正楷体_GBK" w:eastAsia="方正楷体_GBK"/>
          <w:color w:val="FF0000"/>
          <w:sz w:val="32"/>
          <w:szCs w:val="32"/>
        </w:rPr>
        <w:t>、</w:t>
      </w:r>
      <w:r>
        <w:rPr>
          <w:rFonts w:hint="eastAsia" w:ascii="方正楷体_GBK" w:eastAsia="方正楷体_GBK"/>
          <w:color w:val="FF0000"/>
          <w:sz w:val="32"/>
          <w:szCs w:val="32"/>
          <w:lang w:val="en-US" w:eastAsia="zh-CN"/>
        </w:rPr>
        <w:t>市</w:t>
      </w:r>
      <w:r>
        <w:rPr>
          <w:rFonts w:hint="eastAsia" w:ascii="方正楷体_GBK" w:eastAsia="方正楷体_GBK"/>
          <w:color w:val="FF0000"/>
          <w:sz w:val="32"/>
          <w:szCs w:val="32"/>
        </w:rPr>
        <w:t>民政</w:t>
      </w:r>
      <w:r>
        <w:rPr>
          <w:rFonts w:hint="eastAsia" w:ascii="方正楷体_GBK" w:eastAsia="方正楷体_GBK"/>
          <w:color w:val="FF0000"/>
          <w:sz w:val="32"/>
          <w:szCs w:val="32"/>
          <w:lang w:val="en-US" w:eastAsia="zh-CN"/>
        </w:rPr>
        <w:t>局</w:t>
      </w:r>
      <w:r>
        <w:rPr>
          <w:rFonts w:hint="eastAsia" w:ascii="方正楷体_GBK" w:eastAsia="方正楷体_GBK"/>
          <w:sz w:val="32"/>
          <w:szCs w:val="32"/>
        </w:rPr>
        <w:t>）</w:t>
      </w:r>
      <w:r>
        <w:rPr>
          <w:rFonts w:hint="eastAsia" w:eastAsia="方正仿宋_GBK"/>
          <w:sz w:val="32"/>
          <w:szCs w:val="32"/>
        </w:rPr>
        <w:t>贯彻实施新时代技能人才职业技能等级制度，优化完善养老护理员评价体系和技能等级序列，拓展职业发展通道。（</w:t>
      </w:r>
      <w:r>
        <w:rPr>
          <w:rFonts w:hint="eastAsia" w:ascii="方正楷体_GBK" w:eastAsia="方正楷体_GBK"/>
          <w:sz w:val="32"/>
          <w:szCs w:val="32"/>
        </w:rPr>
        <w:t>责任单位：</w:t>
      </w:r>
      <w:r>
        <w:rPr>
          <w:rFonts w:hint="eastAsia" w:ascii="方正楷体_GBK" w:eastAsia="方正楷体_GBK"/>
          <w:strike/>
          <w:dstrike w:val="0"/>
          <w:color w:val="FF0000"/>
          <w:sz w:val="32"/>
          <w:szCs w:val="32"/>
        </w:rPr>
        <w:t>省人力资源社会保障厅</w:t>
      </w:r>
      <w:r>
        <w:rPr>
          <w:rFonts w:hint="eastAsia" w:ascii="方正楷体_GBK" w:eastAsia="方正楷体_GBK"/>
          <w:color w:val="FF0000"/>
          <w:sz w:val="32"/>
          <w:szCs w:val="32"/>
          <w:lang w:val="en-US" w:eastAsia="zh-CN"/>
        </w:rPr>
        <w:t>市</w:t>
      </w:r>
      <w:r>
        <w:rPr>
          <w:rFonts w:hint="eastAsia" w:ascii="方正楷体_GBK" w:eastAsia="方正楷体_GBK"/>
          <w:color w:val="FF0000"/>
          <w:sz w:val="32"/>
          <w:szCs w:val="32"/>
        </w:rPr>
        <w:t>人力资源</w:t>
      </w:r>
      <w:r>
        <w:rPr>
          <w:rFonts w:hint="eastAsia" w:ascii="方正楷体_GBK" w:eastAsia="方正楷体_GBK"/>
          <w:color w:val="FF0000"/>
          <w:sz w:val="32"/>
          <w:szCs w:val="32"/>
          <w:lang w:val="en-US" w:eastAsia="zh-CN"/>
        </w:rPr>
        <w:t>和</w:t>
      </w:r>
      <w:r>
        <w:rPr>
          <w:rFonts w:hint="eastAsia" w:ascii="方正楷体_GBK" w:eastAsia="方正楷体_GBK"/>
          <w:color w:val="FF0000"/>
          <w:sz w:val="32"/>
          <w:szCs w:val="32"/>
        </w:rPr>
        <w:t>社会保障</w:t>
      </w:r>
      <w:r>
        <w:rPr>
          <w:rFonts w:hint="eastAsia" w:ascii="方正楷体_GBK" w:eastAsia="方正楷体_GBK"/>
          <w:color w:val="FF0000"/>
          <w:sz w:val="32"/>
          <w:szCs w:val="32"/>
          <w:lang w:val="en-US" w:eastAsia="zh-CN"/>
        </w:rPr>
        <w:t>局</w:t>
      </w:r>
      <w:r>
        <w:rPr>
          <w:rFonts w:hint="eastAsia" w:ascii="方正楷体_GBK" w:eastAsia="方正楷体_GBK"/>
          <w:sz w:val="32"/>
          <w:szCs w:val="32"/>
        </w:rPr>
        <w:t>，配合单位：</w:t>
      </w:r>
      <w:r>
        <w:rPr>
          <w:rFonts w:hint="eastAsia" w:ascii="方正楷体_GBK" w:eastAsia="方正楷体_GBK"/>
          <w:strike/>
          <w:dstrike w:val="0"/>
          <w:color w:val="FF0000"/>
          <w:sz w:val="32"/>
          <w:szCs w:val="32"/>
        </w:rPr>
        <w:t>省民政厅</w:t>
      </w:r>
      <w:r>
        <w:rPr>
          <w:rFonts w:hint="eastAsia" w:ascii="方正楷体_GBK" w:eastAsia="方正楷体_GBK"/>
          <w:color w:val="FF0000"/>
          <w:sz w:val="32"/>
          <w:szCs w:val="32"/>
          <w:lang w:val="en-US" w:eastAsia="zh-CN"/>
        </w:rPr>
        <w:t>市民政局</w:t>
      </w:r>
      <w:r>
        <w:rPr>
          <w:rFonts w:hint="eastAsia" w:ascii="方正楷体_GBK" w:eastAsia="方正楷体_GBK"/>
          <w:sz w:val="32"/>
          <w:szCs w:val="32"/>
        </w:rPr>
        <w:t>）</w:t>
      </w:r>
      <w:r>
        <w:rPr>
          <w:rFonts w:hint="eastAsia" w:eastAsia="方正仿宋_GBK"/>
          <w:sz w:val="32"/>
          <w:szCs w:val="32"/>
        </w:rPr>
        <w:t>精准对接用人单位岗位培训需求，提高养老护理、健康照护等从业人员职业技能培训质量，推动优质培训机构做大做强。（</w:t>
      </w:r>
      <w:r>
        <w:rPr>
          <w:rFonts w:hint="eastAsia" w:ascii="方正楷体_GBK" w:eastAsia="方正楷体_GBK"/>
          <w:strike/>
          <w:dstrike w:val="0"/>
          <w:color w:val="FF0000"/>
          <w:sz w:val="32"/>
          <w:szCs w:val="32"/>
        </w:rPr>
        <w:t>责任单位：省人力资源社会保障厅，配合单位：省教育厅、省民政厅</w:t>
      </w:r>
      <w:r>
        <w:rPr>
          <w:rFonts w:hint="eastAsia" w:ascii="方正楷体_GBK" w:eastAsia="方正楷体_GBK"/>
          <w:color w:val="FF0000"/>
          <w:sz w:val="32"/>
          <w:szCs w:val="32"/>
        </w:rPr>
        <w:t>责任单位：</w:t>
      </w:r>
      <w:r>
        <w:rPr>
          <w:rFonts w:hint="eastAsia" w:ascii="方正楷体_GBK" w:eastAsia="方正楷体_GBK"/>
          <w:color w:val="FF0000"/>
          <w:sz w:val="32"/>
          <w:szCs w:val="32"/>
          <w:lang w:val="en-US" w:eastAsia="zh-CN"/>
        </w:rPr>
        <w:t>市</w:t>
      </w:r>
      <w:r>
        <w:rPr>
          <w:rFonts w:hint="eastAsia" w:ascii="方正楷体_GBK" w:eastAsia="方正楷体_GBK"/>
          <w:color w:val="FF0000"/>
          <w:sz w:val="32"/>
          <w:szCs w:val="32"/>
        </w:rPr>
        <w:t>人力资源</w:t>
      </w:r>
      <w:r>
        <w:rPr>
          <w:rFonts w:hint="eastAsia" w:ascii="方正楷体_GBK" w:eastAsia="方正楷体_GBK"/>
          <w:color w:val="FF0000"/>
          <w:sz w:val="32"/>
          <w:szCs w:val="32"/>
          <w:lang w:val="en-US" w:eastAsia="zh-CN"/>
        </w:rPr>
        <w:t>和</w:t>
      </w:r>
      <w:r>
        <w:rPr>
          <w:rFonts w:hint="eastAsia" w:ascii="方正楷体_GBK" w:eastAsia="方正楷体_GBK"/>
          <w:color w:val="FF0000"/>
          <w:sz w:val="32"/>
          <w:szCs w:val="32"/>
        </w:rPr>
        <w:t>社会保障</w:t>
      </w:r>
      <w:r>
        <w:rPr>
          <w:rFonts w:hint="eastAsia" w:ascii="方正楷体_GBK" w:eastAsia="方正楷体_GBK"/>
          <w:color w:val="FF0000"/>
          <w:sz w:val="32"/>
          <w:szCs w:val="32"/>
          <w:lang w:val="en-US" w:eastAsia="zh-CN"/>
        </w:rPr>
        <w:t>局</w:t>
      </w:r>
      <w:r>
        <w:rPr>
          <w:rFonts w:hint="eastAsia" w:ascii="方正楷体_GBK" w:eastAsia="方正楷体_GBK"/>
          <w:color w:val="FF0000"/>
          <w:sz w:val="32"/>
          <w:szCs w:val="32"/>
        </w:rPr>
        <w:t>，配合单位：</w:t>
      </w:r>
      <w:r>
        <w:rPr>
          <w:rFonts w:hint="eastAsia" w:ascii="方正楷体_GBK" w:eastAsia="方正楷体_GBK"/>
          <w:color w:val="FF0000"/>
          <w:sz w:val="32"/>
          <w:szCs w:val="32"/>
          <w:lang w:val="en-US" w:eastAsia="zh-CN"/>
        </w:rPr>
        <w:t>市</w:t>
      </w:r>
      <w:r>
        <w:rPr>
          <w:rFonts w:hint="eastAsia" w:ascii="方正楷体_GBK" w:eastAsia="方正楷体_GBK"/>
          <w:color w:val="FF0000"/>
          <w:sz w:val="32"/>
          <w:szCs w:val="32"/>
        </w:rPr>
        <w:t>教</w:t>
      </w:r>
      <w:r>
        <w:rPr>
          <w:rFonts w:hint="eastAsia" w:ascii="方正楷体_GBK" w:eastAsia="方正楷体_GBK"/>
          <w:color w:val="FF0000"/>
          <w:sz w:val="32"/>
          <w:szCs w:val="32"/>
          <w:lang w:val="en-US" w:eastAsia="zh-CN"/>
        </w:rPr>
        <w:t>体局</w:t>
      </w:r>
      <w:r>
        <w:rPr>
          <w:rFonts w:hint="eastAsia" w:ascii="方正楷体_GBK" w:eastAsia="方正楷体_GBK"/>
          <w:color w:val="FF0000"/>
          <w:sz w:val="32"/>
          <w:szCs w:val="32"/>
        </w:rPr>
        <w:t>、</w:t>
      </w:r>
      <w:r>
        <w:rPr>
          <w:rFonts w:hint="eastAsia" w:ascii="方正楷体_GBK" w:eastAsia="方正楷体_GBK"/>
          <w:color w:val="FF0000"/>
          <w:sz w:val="32"/>
          <w:szCs w:val="32"/>
          <w:lang w:val="en-US" w:eastAsia="zh-CN"/>
        </w:rPr>
        <w:t>市</w:t>
      </w:r>
      <w:r>
        <w:rPr>
          <w:rFonts w:hint="eastAsia" w:ascii="方正楷体_GBK" w:eastAsia="方正楷体_GBK"/>
          <w:color w:val="FF0000"/>
          <w:sz w:val="32"/>
          <w:szCs w:val="32"/>
        </w:rPr>
        <w:t>民政</w:t>
      </w:r>
      <w:r>
        <w:rPr>
          <w:rFonts w:hint="eastAsia" w:ascii="方正楷体_GBK" w:eastAsia="方正楷体_GBK"/>
          <w:color w:val="FF0000"/>
          <w:sz w:val="32"/>
          <w:szCs w:val="32"/>
          <w:lang w:val="en-US" w:eastAsia="zh-CN"/>
        </w:rPr>
        <w:t>局</w:t>
      </w:r>
      <w:r>
        <w:rPr>
          <w:rFonts w:hint="eastAsia" w:ascii="方正楷体_GBK" w:eastAsia="方正楷体_GBK"/>
          <w:sz w:val="32"/>
          <w:szCs w:val="32"/>
        </w:rPr>
        <w:t>）</w:t>
      </w:r>
      <w:r>
        <w:rPr>
          <w:rFonts w:hint="eastAsia" w:eastAsia="方正仿宋_GBK"/>
          <w:sz w:val="32"/>
          <w:szCs w:val="32"/>
        </w:rPr>
        <w:t>支持用人单位与各类教育机构深化合作，</w:t>
      </w:r>
      <w:r>
        <w:rPr>
          <w:rFonts w:hint="eastAsia" w:eastAsia="方正仿宋_GBK"/>
          <w:color w:val="FF0000"/>
          <w:sz w:val="32"/>
          <w:szCs w:val="32"/>
          <w:lang w:val="en-US" w:eastAsia="zh-CN"/>
        </w:rPr>
        <w:t>鼓励养老机构与职业院校、技工院校共建实训基地，通过双师带徒、工学交替等方式，</w:t>
      </w:r>
      <w:r>
        <w:rPr>
          <w:rFonts w:hint="eastAsia" w:eastAsia="方正仿宋_GBK"/>
          <w:sz w:val="32"/>
          <w:szCs w:val="32"/>
        </w:rPr>
        <w:t>开展中国特色学徒制、订单式培养，提高养老类专业技术人才服务水平。</w:t>
      </w:r>
      <w:r>
        <w:rPr>
          <w:rFonts w:hint="eastAsia" w:ascii="方正楷体_GBK" w:eastAsia="方正楷体_GBK"/>
          <w:sz w:val="32"/>
          <w:szCs w:val="32"/>
        </w:rPr>
        <w:t>（责任单位：</w:t>
      </w:r>
      <w:r>
        <w:rPr>
          <w:rFonts w:hint="eastAsia" w:ascii="方正楷体_GBK" w:eastAsia="方正楷体_GBK"/>
          <w:strike/>
          <w:dstrike w:val="0"/>
          <w:color w:val="FF0000"/>
          <w:sz w:val="32"/>
          <w:szCs w:val="32"/>
        </w:rPr>
        <w:t>省教育厅</w:t>
      </w:r>
      <w:r>
        <w:rPr>
          <w:rFonts w:hint="eastAsia" w:ascii="方正楷体_GBK" w:eastAsia="方正楷体_GBK"/>
          <w:color w:val="FF0000"/>
          <w:sz w:val="32"/>
          <w:szCs w:val="32"/>
          <w:lang w:val="en-US" w:eastAsia="zh-CN"/>
        </w:rPr>
        <w:t>市教体局</w:t>
      </w:r>
      <w:r>
        <w:rPr>
          <w:rFonts w:hint="eastAsia" w:ascii="方正楷体_GBK" w:eastAsia="方正楷体_GBK"/>
          <w:sz w:val="32"/>
          <w:szCs w:val="32"/>
        </w:rPr>
        <w:t>，配合单位：</w:t>
      </w:r>
      <w:r>
        <w:rPr>
          <w:rFonts w:hint="eastAsia" w:ascii="方正楷体_GBK" w:eastAsia="方正楷体_GBK"/>
          <w:strike/>
          <w:dstrike w:val="0"/>
          <w:color w:val="FF0000"/>
          <w:sz w:val="32"/>
          <w:szCs w:val="32"/>
        </w:rPr>
        <w:t>省民政厅</w:t>
      </w:r>
      <w:r>
        <w:rPr>
          <w:rFonts w:hint="eastAsia" w:ascii="方正楷体_GBK" w:eastAsia="方正楷体_GBK"/>
          <w:color w:val="FF0000"/>
          <w:sz w:val="32"/>
          <w:szCs w:val="32"/>
          <w:lang w:val="en-US" w:eastAsia="zh-CN"/>
        </w:rPr>
        <w:t>市民政局</w:t>
      </w:r>
      <w:r>
        <w:rPr>
          <w:rFonts w:hint="eastAsia" w:ascii="方正楷体_GBK" w:eastAsia="方正楷体_GBK"/>
          <w:sz w:val="32"/>
          <w:szCs w:val="32"/>
        </w:rPr>
        <w:t>）</w:t>
      </w:r>
    </w:p>
    <w:p>
      <w:pPr>
        <w:spacing w:line="590" w:lineRule="exact"/>
        <w:ind w:firstLine="640" w:firstLineChars="200"/>
        <w:rPr>
          <w:rFonts w:hint="eastAsia" w:eastAsia="方正仿宋_GBK"/>
          <w:sz w:val="32"/>
          <w:szCs w:val="32"/>
        </w:rPr>
      </w:pPr>
      <w:r>
        <w:rPr>
          <w:rFonts w:hint="eastAsia" w:ascii="方正楷体_GBK" w:eastAsia="方正楷体_GBK"/>
          <w:sz w:val="32"/>
          <w:szCs w:val="32"/>
        </w:rPr>
        <w:t>（十一）强化科技赋能。</w:t>
      </w:r>
      <w:r>
        <w:rPr>
          <w:rFonts w:hint="eastAsia" w:eastAsia="方正仿宋_GBK"/>
          <w:sz w:val="32"/>
          <w:szCs w:val="32"/>
        </w:rPr>
        <w:t>鼓励数字化养老服务产品和适用于个人及家庭的健康检测、监测与养老物联网等产品的研发，培育一批养老数据服务中心、产品用品研发中心。（</w:t>
      </w:r>
      <w:r>
        <w:rPr>
          <w:rFonts w:hint="eastAsia" w:ascii="方正楷体_GBK" w:eastAsia="方正楷体_GBK"/>
          <w:b w:val="0"/>
          <w:bCs w:val="0"/>
          <w:strike/>
          <w:dstrike w:val="0"/>
          <w:color w:val="FF0000"/>
          <w:sz w:val="32"/>
          <w:szCs w:val="32"/>
        </w:rPr>
        <w:t>责任单位：省科技厅，配合单位：省经济和信息化厅、省民政厅</w:t>
      </w:r>
      <w:r>
        <w:rPr>
          <w:rFonts w:hint="eastAsia" w:ascii="方正楷体_GBK" w:eastAsia="方正楷体_GBK"/>
          <w:color w:val="FF0000"/>
          <w:sz w:val="32"/>
          <w:szCs w:val="32"/>
        </w:rPr>
        <w:t>责任单位：</w:t>
      </w:r>
      <w:r>
        <w:rPr>
          <w:rFonts w:hint="eastAsia" w:ascii="方正楷体_GBK" w:eastAsia="方正楷体_GBK"/>
          <w:color w:val="FF0000"/>
          <w:sz w:val="32"/>
          <w:szCs w:val="32"/>
          <w:lang w:val="en-US" w:eastAsia="zh-CN"/>
        </w:rPr>
        <w:t>市</w:t>
      </w:r>
      <w:r>
        <w:rPr>
          <w:rFonts w:hint="eastAsia" w:ascii="方正楷体_GBK" w:eastAsia="方正楷体_GBK"/>
          <w:color w:val="FF0000"/>
          <w:sz w:val="32"/>
          <w:szCs w:val="32"/>
        </w:rPr>
        <w:t>科技</w:t>
      </w:r>
      <w:r>
        <w:rPr>
          <w:rFonts w:hint="eastAsia" w:ascii="方正楷体_GBK" w:eastAsia="方正楷体_GBK"/>
          <w:color w:val="FF0000"/>
          <w:sz w:val="32"/>
          <w:szCs w:val="32"/>
          <w:lang w:val="en-US" w:eastAsia="zh-CN"/>
        </w:rPr>
        <w:t>局</w:t>
      </w:r>
      <w:r>
        <w:rPr>
          <w:rFonts w:hint="eastAsia" w:ascii="方正楷体_GBK" w:eastAsia="方正楷体_GBK"/>
          <w:color w:val="FF0000"/>
          <w:sz w:val="32"/>
          <w:szCs w:val="32"/>
        </w:rPr>
        <w:t>，配合单位：</w:t>
      </w:r>
      <w:r>
        <w:rPr>
          <w:rFonts w:hint="eastAsia" w:ascii="方正楷体_GBK" w:eastAsia="方正楷体_GBK"/>
          <w:color w:val="FF0000"/>
          <w:sz w:val="32"/>
          <w:szCs w:val="32"/>
          <w:lang w:val="en-US" w:eastAsia="zh-CN"/>
        </w:rPr>
        <w:t>市</w:t>
      </w:r>
      <w:r>
        <w:rPr>
          <w:rFonts w:hint="eastAsia" w:ascii="方正楷体_GBK" w:eastAsia="方正楷体_GBK"/>
          <w:color w:val="FF0000"/>
          <w:sz w:val="32"/>
          <w:szCs w:val="32"/>
        </w:rPr>
        <w:t>经济和信息化</w:t>
      </w:r>
      <w:r>
        <w:rPr>
          <w:rFonts w:hint="eastAsia" w:ascii="方正楷体_GBK" w:eastAsia="方正楷体_GBK"/>
          <w:color w:val="FF0000"/>
          <w:sz w:val="32"/>
          <w:szCs w:val="32"/>
          <w:lang w:val="en-US" w:eastAsia="zh-CN"/>
        </w:rPr>
        <w:t>局</w:t>
      </w:r>
      <w:r>
        <w:rPr>
          <w:rFonts w:hint="eastAsia" w:ascii="方正楷体_GBK" w:eastAsia="方正楷体_GBK"/>
          <w:color w:val="FF0000"/>
          <w:sz w:val="32"/>
          <w:szCs w:val="32"/>
        </w:rPr>
        <w:t>、</w:t>
      </w:r>
      <w:r>
        <w:rPr>
          <w:rFonts w:hint="eastAsia" w:ascii="方正楷体_GBK" w:eastAsia="方正楷体_GBK"/>
          <w:color w:val="FF0000"/>
          <w:sz w:val="32"/>
          <w:szCs w:val="32"/>
          <w:lang w:val="en-US" w:eastAsia="zh-CN"/>
        </w:rPr>
        <w:t>市</w:t>
      </w:r>
      <w:r>
        <w:rPr>
          <w:rFonts w:hint="eastAsia" w:ascii="方正楷体_GBK" w:eastAsia="方正楷体_GBK"/>
          <w:color w:val="FF0000"/>
          <w:sz w:val="32"/>
          <w:szCs w:val="32"/>
        </w:rPr>
        <w:t>民政</w:t>
      </w:r>
      <w:r>
        <w:rPr>
          <w:rFonts w:hint="eastAsia" w:ascii="方正楷体_GBK" w:eastAsia="方正楷体_GBK"/>
          <w:color w:val="FF0000"/>
          <w:sz w:val="32"/>
          <w:szCs w:val="32"/>
          <w:lang w:val="en-US" w:eastAsia="zh-CN"/>
        </w:rPr>
        <w:t>局</w:t>
      </w:r>
      <w:r>
        <w:rPr>
          <w:rFonts w:hint="eastAsia" w:eastAsia="方正仿宋_GBK"/>
          <w:sz w:val="32"/>
          <w:szCs w:val="32"/>
        </w:rPr>
        <w:t>）鼓励开展康复</w:t>
      </w:r>
      <w:r>
        <w:rPr>
          <w:rFonts w:hint="eastAsia" w:eastAsia="方正仿宋_GBK"/>
          <w:color w:val="auto"/>
          <w:sz w:val="32"/>
          <w:szCs w:val="32"/>
        </w:rPr>
        <w:t>辅助器具科技攻关，加大对具有明确市场应用前景的康复辅助器</w:t>
      </w:r>
      <w:r>
        <w:rPr>
          <w:rFonts w:hint="eastAsia" w:eastAsia="方正仿宋_GBK"/>
          <w:sz w:val="32"/>
          <w:szCs w:val="32"/>
        </w:rPr>
        <w:t>具基础研究、高新技术和产品研发、应用转化研究的支持力度。</w:t>
      </w:r>
      <w:r>
        <w:rPr>
          <w:rFonts w:hint="eastAsia" w:ascii="方正楷体_GBK" w:eastAsia="方正楷体_GBK"/>
          <w:sz w:val="32"/>
          <w:szCs w:val="32"/>
        </w:rPr>
        <w:t>（责任单位：</w:t>
      </w:r>
      <w:r>
        <w:rPr>
          <w:rFonts w:hint="eastAsia" w:ascii="方正楷体_GBK" w:eastAsia="方正楷体_GBK"/>
          <w:strike/>
          <w:dstrike w:val="0"/>
          <w:color w:val="FF0000"/>
          <w:sz w:val="32"/>
          <w:szCs w:val="32"/>
        </w:rPr>
        <w:t>省科技厅</w:t>
      </w:r>
      <w:r>
        <w:rPr>
          <w:rFonts w:hint="eastAsia" w:ascii="方正楷体_GBK" w:eastAsia="方正楷体_GBK"/>
          <w:color w:val="FF0000"/>
          <w:sz w:val="32"/>
          <w:szCs w:val="32"/>
          <w:lang w:val="en-US" w:eastAsia="zh-CN"/>
        </w:rPr>
        <w:t>市科技局</w:t>
      </w:r>
      <w:r>
        <w:rPr>
          <w:rFonts w:hint="eastAsia" w:ascii="方正楷体_GBK" w:eastAsia="方正楷体_GBK"/>
          <w:sz w:val="32"/>
          <w:szCs w:val="32"/>
        </w:rPr>
        <w:t>）</w:t>
      </w:r>
      <w:r>
        <w:rPr>
          <w:rFonts w:hint="eastAsia" w:eastAsia="方正仿宋_GBK"/>
          <w:sz w:val="32"/>
          <w:szCs w:val="32"/>
        </w:rPr>
        <w:t>开展智慧健康养老应用试点示范，择优推荐申报国家级试点示范；推动优秀产品和服务在居家、社区、机构养老中的应用，遴选优秀产品及服务申报国家《智慧健康养老产品及服务推广目录》。（</w:t>
      </w:r>
      <w:r>
        <w:rPr>
          <w:rFonts w:hint="eastAsia" w:ascii="方正楷体_GBK" w:eastAsia="方正楷体_GBK"/>
          <w:strike/>
          <w:dstrike w:val="0"/>
          <w:color w:val="FF0000"/>
          <w:sz w:val="32"/>
          <w:szCs w:val="32"/>
        </w:rPr>
        <w:t>责任单位：省经济和信息化厅，配合单位：省民政厅、省卫生健康委</w:t>
      </w:r>
      <w:r>
        <w:rPr>
          <w:rFonts w:hint="eastAsia" w:ascii="方正楷体_GBK" w:eastAsia="方正楷体_GBK"/>
          <w:color w:val="FF0000"/>
          <w:sz w:val="32"/>
          <w:szCs w:val="32"/>
        </w:rPr>
        <w:t>责任单位：</w:t>
      </w:r>
      <w:r>
        <w:rPr>
          <w:rFonts w:hint="eastAsia" w:ascii="方正楷体_GBK" w:eastAsia="方正楷体_GBK"/>
          <w:color w:val="FF0000"/>
          <w:sz w:val="32"/>
          <w:szCs w:val="32"/>
          <w:lang w:val="en-US" w:eastAsia="zh-CN"/>
        </w:rPr>
        <w:t>市</w:t>
      </w:r>
      <w:r>
        <w:rPr>
          <w:rFonts w:hint="eastAsia" w:ascii="方正楷体_GBK" w:eastAsia="方正楷体_GBK"/>
          <w:color w:val="FF0000"/>
          <w:sz w:val="32"/>
          <w:szCs w:val="32"/>
        </w:rPr>
        <w:t>经济和信息化</w:t>
      </w:r>
      <w:r>
        <w:rPr>
          <w:rFonts w:hint="eastAsia" w:ascii="方正楷体_GBK" w:eastAsia="方正楷体_GBK"/>
          <w:color w:val="FF0000"/>
          <w:sz w:val="32"/>
          <w:szCs w:val="32"/>
          <w:lang w:val="en-US" w:eastAsia="zh-CN"/>
        </w:rPr>
        <w:t>局</w:t>
      </w:r>
      <w:r>
        <w:rPr>
          <w:rFonts w:hint="eastAsia" w:ascii="方正楷体_GBK" w:eastAsia="方正楷体_GBK"/>
          <w:color w:val="FF0000"/>
          <w:sz w:val="32"/>
          <w:szCs w:val="32"/>
        </w:rPr>
        <w:t>，配合单位：</w:t>
      </w:r>
      <w:r>
        <w:rPr>
          <w:rFonts w:hint="eastAsia" w:ascii="方正楷体_GBK" w:eastAsia="方正楷体_GBK"/>
          <w:color w:val="FF0000"/>
          <w:sz w:val="32"/>
          <w:szCs w:val="32"/>
          <w:lang w:val="en-US" w:eastAsia="zh-CN"/>
        </w:rPr>
        <w:t>市</w:t>
      </w:r>
      <w:r>
        <w:rPr>
          <w:rFonts w:hint="eastAsia" w:ascii="方正楷体_GBK" w:eastAsia="方正楷体_GBK"/>
          <w:color w:val="FF0000"/>
          <w:sz w:val="32"/>
          <w:szCs w:val="32"/>
        </w:rPr>
        <w:t>民政</w:t>
      </w:r>
      <w:r>
        <w:rPr>
          <w:rFonts w:hint="eastAsia" w:ascii="方正楷体_GBK" w:eastAsia="方正楷体_GBK"/>
          <w:color w:val="FF0000"/>
          <w:sz w:val="32"/>
          <w:szCs w:val="32"/>
          <w:lang w:val="en-US" w:eastAsia="zh-CN"/>
        </w:rPr>
        <w:t>局</w:t>
      </w:r>
      <w:r>
        <w:rPr>
          <w:rFonts w:hint="eastAsia" w:ascii="方正楷体_GBK" w:eastAsia="方正楷体_GBK"/>
          <w:color w:val="FF0000"/>
          <w:sz w:val="32"/>
          <w:szCs w:val="32"/>
        </w:rPr>
        <w:t>、</w:t>
      </w:r>
      <w:r>
        <w:rPr>
          <w:rFonts w:hint="eastAsia" w:ascii="方正楷体_GBK" w:eastAsia="方正楷体_GBK"/>
          <w:color w:val="FF0000"/>
          <w:sz w:val="32"/>
          <w:szCs w:val="32"/>
          <w:lang w:val="en-US" w:eastAsia="zh-CN"/>
        </w:rPr>
        <w:t>市</w:t>
      </w:r>
      <w:r>
        <w:rPr>
          <w:rFonts w:hint="eastAsia" w:ascii="方正楷体_GBK" w:eastAsia="方正楷体_GBK"/>
          <w:color w:val="FF0000"/>
          <w:sz w:val="32"/>
          <w:szCs w:val="32"/>
        </w:rPr>
        <w:t>卫生健康委</w:t>
      </w:r>
      <w:r>
        <w:rPr>
          <w:rFonts w:hint="eastAsia" w:ascii="方正楷体_GBK" w:eastAsia="方正楷体_GBK"/>
          <w:sz w:val="32"/>
          <w:szCs w:val="32"/>
        </w:rPr>
        <w:t>）</w:t>
      </w:r>
      <w:r>
        <w:rPr>
          <w:rFonts w:hint="eastAsia" w:eastAsia="方正仿宋_GBK"/>
          <w:strike/>
          <w:dstrike w:val="0"/>
          <w:color w:val="FF0000"/>
          <w:sz w:val="32"/>
          <w:szCs w:val="32"/>
        </w:rPr>
        <w:t>制定完善</w:t>
      </w:r>
      <w:r>
        <w:rPr>
          <w:rFonts w:hint="eastAsia" w:eastAsia="方正仿宋_GBK"/>
          <w:strike w:val="0"/>
          <w:dstrike w:val="0"/>
          <w:color w:val="FF0000"/>
          <w:sz w:val="32"/>
          <w:szCs w:val="32"/>
          <w:lang w:eastAsia="zh-CN"/>
        </w:rPr>
        <w:t>执行</w:t>
      </w:r>
      <w:r>
        <w:rPr>
          <w:rFonts w:hint="eastAsia" w:eastAsia="方正仿宋_GBK"/>
          <w:sz w:val="32"/>
          <w:szCs w:val="32"/>
        </w:rPr>
        <w:t>智慧养老相关产品和服务标准，培育一批智慧养老应用示范场景、示范基地和示范品牌。（</w:t>
      </w:r>
      <w:r>
        <w:rPr>
          <w:rFonts w:hint="eastAsia" w:ascii="方正楷体_GBK" w:eastAsia="方正楷体_GBK"/>
          <w:strike/>
          <w:dstrike w:val="0"/>
          <w:color w:val="FF0000"/>
          <w:sz w:val="32"/>
          <w:szCs w:val="32"/>
        </w:rPr>
        <w:t>责任单位：省民政厅，配合单位：省经济和信息化厅、省财政厅、省市场监管局</w:t>
      </w:r>
      <w:r>
        <w:rPr>
          <w:rFonts w:hint="eastAsia" w:ascii="方正楷体_GBK" w:eastAsia="方正楷体_GBK"/>
          <w:color w:val="FF0000"/>
          <w:sz w:val="32"/>
          <w:szCs w:val="32"/>
        </w:rPr>
        <w:t>责任单位：</w:t>
      </w:r>
      <w:r>
        <w:rPr>
          <w:rFonts w:hint="eastAsia" w:ascii="方正楷体_GBK" w:eastAsia="方正楷体_GBK"/>
          <w:color w:val="FF0000"/>
          <w:sz w:val="32"/>
          <w:szCs w:val="32"/>
          <w:lang w:val="en-US" w:eastAsia="zh-CN"/>
        </w:rPr>
        <w:t>市</w:t>
      </w:r>
      <w:r>
        <w:rPr>
          <w:rFonts w:hint="eastAsia" w:ascii="方正楷体_GBK" w:eastAsia="方正楷体_GBK"/>
          <w:color w:val="FF0000"/>
          <w:sz w:val="32"/>
          <w:szCs w:val="32"/>
        </w:rPr>
        <w:t>民政</w:t>
      </w:r>
      <w:r>
        <w:rPr>
          <w:rFonts w:hint="eastAsia" w:ascii="方正楷体_GBK" w:eastAsia="方正楷体_GBK"/>
          <w:color w:val="FF0000"/>
          <w:sz w:val="32"/>
          <w:szCs w:val="32"/>
          <w:lang w:val="en-US" w:eastAsia="zh-CN"/>
        </w:rPr>
        <w:t>局</w:t>
      </w:r>
      <w:r>
        <w:rPr>
          <w:rFonts w:hint="eastAsia" w:ascii="方正楷体_GBK" w:eastAsia="方正楷体_GBK"/>
          <w:color w:val="FF0000"/>
          <w:sz w:val="32"/>
          <w:szCs w:val="32"/>
        </w:rPr>
        <w:t>，配合单位：</w:t>
      </w:r>
      <w:r>
        <w:rPr>
          <w:rFonts w:hint="eastAsia" w:ascii="方正楷体_GBK" w:eastAsia="方正楷体_GBK"/>
          <w:color w:val="FF0000"/>
          <w:sz w:val="32"/>
          <w:szCs w:val="32"/>
          <w:lang w:val="en-US" w:eastAsia="zh-CN"/>
        </w:rPr>
        <w:t>市</w:t>
      </w:r>
      <w:r>
        <w:rPr>
          <w:rFonts w:hint="eastAsia" w:ascii="方正楷体_GBK" w:eastAsia="方正楷体_GBK"/>
          <w:color w:val="FF0000"/>
          <w:sz w:val="32"/>
          <w:szCs w:val="32"/>
        </w:rPr>
        <w:t>经济和信息化</w:t>
      </w:r>
      <w:r>
        <w:rPr>
          <w:rFonts w:hint="eastAsia" w:ascii="方正楷体_GBK" w:eastAsia="方正楷体_GBK"/>
          <w:color w:val="FF0000"/>
          <w:sz w:val="32"/>
          <w:szCs w:val="32"/>
          <w:lang w:val="en-US" w:eastAsia="zh-CN"/>
        </w:rPr>
        <w:t>局</w:t>
      </w:r>
      <w:r>
        <w:rPr>
          <w:rFonts w:hint="eastAsia" w:ascii="方正楷体_GBK" w:eastAsia="方正楷体_GBK"/>
          <w:color w:val="FF0000"/>
          <w:sz w:val="32"/>
          <w:szCs w:val="32"/>
        </w:rPr>
        <w:t>、</w:t>
      </w:r>
      <w:r>
        <w:rPr>
          <w:rFonts w:hint="eastAsia" w:ascii="方正楷体_GBK" w:eastAsia="方正楷体_GBK"/>
          <w:color w:val="FF0000"/>
          <w:sz w:val="32"/>
          <w:szCs w:val="32"/>
          <w:lang w:val="en-US" w:eastAsia="zh-CN"/>
        </w:rPr>
        <w:t>市</w:t>
      </w:r>
      <w:r>
        <w:rPr>
          <w:rFonts w:hint="eastAsia" w:ascii="方正楷体_GBK" w:eastAsia="方正楷体_GBK"/>
          <w:color w:val="FF0000"/>
          <w:sz w:val="32"/>
          <w:szCs w:val="32"/>
        </w:rPr>
        <w:t>财政</w:t>
      </w:r>
      <w:r>
        <w:rPr>
          <w:rFonts w:hint="eastAsia" w:ascii="方正楷体_GBK" w:eastAsia="方正楷体_GBK"/>
          <w:color w:val="FF0000"/>
          <w:sz w:val="32"/>
          <w:szCs w:val="32"/>
          <w:lang w:val="en-US" w:eastAsia="zh-CN"/>
        </w:rPr>
        <w:t>局</w:t>
      </w:r>
      <w:r>
        <w:rPr>
          <w:rFonts w:hint="eastAsia" w:ascii="方正楷体_GBK" w:eastAsia="方正楷体_GBK"/>
          <w:color w:val="FF0000"/>
          <w:sz w:val="32"/>
          <w:szCs w:val="32"/>
        </w:rPr>
        <w:t>、</w:t>
      </w:r>
      <w:r>
        <w:rPr>
          <w:rFonts w:hint="eastAsia" w:ascii="方正楷体_GBK" w:eastAsia="方正楷体_GBK"/>
          <w:color w:val="FF0000"/>
          <w:sz w:val="32"/>
          <w:szCs w:val="32"/>
          <w:lang w:val="en-US" w:eastAsia="zh-CN"/>
        </w:rPr>
        <w:t>市</w:t>
      </w:r>
      <w:r>
        <w:rPr>
          <w:rFonts w:hint="eastAsia" w:ascii="方正楷体_GBK" w:eastAsia="方正楷体_GBK"/>
          <w:color w:val="FF0000"/>
          <w:sz w:val="32"/>
          <w:szCs w:val="32"/>
        </w:rPr>
        <w:t>市场监管局</w:t>
      </w:r>
      <w:r>
        <w:rPr>
          <w:rFonts w:hint="eastAsia" w:ascii="方正楷体_GBK" w:eastAsia="方正楷体_GBK"/>
          <w:sz w:val="32"/>
          <w:szCs w:val="32"/>
        </w:rPr>
        <w:t>）</w:t>
      </w:r>
    </w:p>
    <w:p>
      <w:pPr>
        <w:spacing w:line="590" w:lineRule="exact"/>
        <w:ind w:firstLine="640" w:firstLineChars="200"/>
        <w:rPr>
          <w:rFonts w:hint="eastAsia" w:ascii="方正黑体_GBK" w:eastAsia="方正黑体_GBK"/>
          <w:color w:val="auto"/>
          <w:sz w:val="32"/>
          <w:szCs w:val="32"/>
        </w:rPr>
      </w:pPr>
      <w:r>
        <w:rPr>
          <w:rFonts w:hint="eastAsia" w:ascii="方正黑体_GBK" w:eastAsia="方正黑体_GBK"/>
          <w:color w:val="auto"/>
          <w:sz w:val="32"/>
          <w:szCs w:val="32"/>
        </w:rPr>
        <w:t>三、培育养老消费市场</w:t>
      </w:r>
    </w:p>
    <w:p>
      <w:pPr>
        <w:spacing w:line="590" w:lineRule="exact"/>
        <w:ind w:firstLine="640" w:firstLineChars="200"/>
        <w:rPr>
          <w:rFonts w:hint="eastAsia" w:ascii="方正楷体_GBK" w:eastAsia="方正楷体_GBK"/>
          <w:sz w:val="32"/>
          <w:szCs w:val="32"/>
        </w:rPr>
      </w:pPr>
      <w:r>
        <w:rPr>
          <w:rFonts w:hint="eastAsia" w:ascii="方正楷体_GBK" w:eastAsia="方正楷体_GBK"/>
          <w:sz w:val="32"/>
          <w:szCs w:val="32"/>
        </w:rPr>
        <w:t>（十二）激发潜在消费需求。</w:t>
      </w:r>
      <w:r>
        <w:rPr>
          <w:rFonts w:hint="eastAsia" w:eastAsia="方正仿宋_GBK"/>
          <w:sz w:val="32"/>
          <w:szCs w:val="32"/>
        </w:rPr>
        <w:t>倡导健康、科学的养老理念，通过适度补贴等方式，引导</w:t>
      </w:r>
      <w:r>
        <w:rPr>
          <w:rFonts w:hint="eastAsia" w:eastAsia="方正仿宋_GBK"/>
          <w:strike/>
          <w:dstrike w:val="0"/>
          <w:color w:val="FF0000"/>
          <w:sz w:val="32"/>
          <w:szCs w:val="32"/>
        </w:rPr>
        <w:t>有条件的</w:t>
      </w:r>
      <w:r>
        <w:rPr>
          <w:rFonts w:hint="eastAsia" w:eastAsia="方正仿宋_GBK"/>
          <w:sz w:val="32"/>
          <w:szCs w:val="32"/>
        </w:rPr>
        <w:t>老年人购买适宜的专业服务和康复辅具用品。（</w:t>
      </w:r>
      <w:r>
        <w:rPr>
          <w:rFonts w:hint="eastAsia" w:ascii="方正楷体_GBK" w:eastAsia="方正楷体_GBK"/>
          <w:sz w:val="32"/>
          <w:szCs w:val="32"/>
        </w:rPr>
        <w:t>责任单位：</w:t>
      </w:r>
      <w:r>
        <w:rPr>
          <w:rFonts w:hint="eastAsia" w:ascii="方正楷体_GBK" w:eastAsia="方正楷体_GBK"/>
          <w:strike/>
          <w:dstrike w:val="0"/>
          <w:color w:val="FF0000"/>
          <w:sz w:val="32"/>
          <w:szCs w:val="32"/>
        </w:rPr>
        <w:t>省民政厅</w:t>
      </w:r>
      <w:r>
        <w:rPr>
          <w:rFonts w:hint="eastAsia" w:ascii="方正楷体_GBK" w:eastAsia="方正楷体_GBK"/>
          <w:color w:val="FF0000"/>
          <w:sz w:val="32"/>
          <w:szCs w:val="32"/>
          <w:lang w:val="en-US" w:eastAsia="zh-CN"/>
        </w:rPr>
        <w:t>市民政局</w:t>
      </w:r>
      <w:r>
        <w:rPr>
          <w:rFonts w:hint="eastAsia" w:ascii="方正楷体_GBK" w:eastAsia="方正楷体_GBK"/>
          <w:sz w:val="32"/>
          <w:szCs w:val="32"/>
        </w:rPr>
        <w:t>，配合单位：</w:t>
      </w:r>
      <w:r>
        <w:rPr>
          <w:rFonts w:hint="eastAsia" w:ascii="方正楷体_GBK" w:eastAsia="方正楷体_GBK"/>
          <w:strike/>
          <w:dstrike w:val="0"/>
          <w:color w:val="FF0000"/>
          <w:sz w:val="32"/>
          <w:szCs w:val="32"/>
        </w:rPr>
        <w:t>省财政厅</w:t>
      </w:r>
      <w:r>
        <w:rPr>
          <w:rFonts w:hint="eastAsia" w:ascii="方正楷体_GBK" w:eastAsia="方正楷体_GBK"/>
          <w:color w:val="FF0000"/>
          <w:sz w:val="32"/>
          <w:szCs w:val="32"/>
          <w:lang w:val="en-US" w:eastAsia="zh-CN"/>
        </w:rPr>
        <w:t>市财政局</w:t>
      </w:r>
      <w:r>
        <w:rPr>
          <w:rFonts w:hint="eastAsia" w:ascii="方正楷体_GBK" w:eastAsia="方正楷体_GBK"/>
          <w:sz w:val="32"/>
          <w:szCs w:val="32"/>
        </w:rPr>
        <w:t>）</w:t>
      </w:r>
      <w:r>
        <w:rPr>
          <w:rFonts w:hint="eastAsia" w:eastAsia="方正仿宋_GBK"/>
          <w:sz w:val="32"/>
          <w:szCs w:val="32"/>
        </w:rPr>
        <w:t>鼓励企业创新产品推广方式，推动老年用品和服务嵌入老年人线上、线下生活场景</w:t>
      </w:r>
      <w:r>
        <w:rPr>
          <w:rFonts w:hint="eastAsia" w:eastAsia="方正仿宋_GBK"/>
          <w:sz w:val="32"/>
          <w:szCs w:val="32"/>
          <w:lang w:eastAsia="zh-CN"/>
        </w:rPr>
        <w:t>，</w:t>
      </w:r>
      <w:r>
        <w:rPr>
          <w:rFonts w:hint="eastAsia" w:eastAsia="方正仿宋_GBK"/>
          <w:color w:val="FF0000"/>
          <w:sz w:val="32"/>
          <w:szCs w:val="32"/>
          <w:lang w:val="en-US" w:eastAsia="zh-CN"/>
        </w:rPr>
        <w:t>鼓励利用各类养老服务资源开展宣传，打造老年人生活“体验间”，通过免费体验，引导老人购买相关产品和服务</w:t>
      </w:r>
      <w:r>
        <w:rPr>
          <w:rFonts w:hint="eastAsia" w:eastAsia="方正仿宋_GBK"/>
          <w:color w:val="FFC000"/>
          <w:sz w:val="32"/>
          <w:szCs w:val="32"/>
        </w:rPr>
        <w:t>。</w:t>
      </w:r>
      <w:r>
        <w:rPr>
          <w:rFonts w:hint="eastAsia" w:eastAsia="方正仿宋_GBK"/>
          <w:sz w:val="32"/>
          <w:szCs w:val="32"/>
        </w:rPr>
        <w:t>（</w:t>
      </w:r>
      <w:r>
        <w:rPr>
          <w:rFonts w:hint="eastAsia" w:ascii="方正楷体_GBK" w:eastAsia="方正楷体_GBK"/>
          <w:sz w:val="32"/>
          <w:szCs w:val="32"/>
        </w:rPr>
        <w:t>责任单位：</w:t>
      </w:r>
      <w:r>
        <w:rPr>
          <w:rFonts w:hint="eastAsia" w:ascii="方正楷体_GBK" w:eastAsia="方正楷体_GBK"/>
          <w:strike/>
          <w:dstrike w:val="0"/>
          <w:color w:val="FF0000"/>
          <w:sz w:val="32"/>
          <w:szCs w:val="32"/>
        </w:rPr>
        <w:t>省民政厅、省经济和信息化厅</w:t>
      </w:r>
      <w:r>
        <w:rPr>
          <w:rFonts w:hint="eastAsia" w:ascii="方正楷体_GBK" w:eastAsia="方正楷体_GBK"/>
          <w:color w:val="FF0000"/>
          <w:sz w:val="32"/>
          <w:szCs w:val="32"/>
          <w:lang w:val="en-US" w:eastAsia="zh-CN"/>
        </w:rPr>
        <w:t>市</w:t>
      </w:r>
      <w:r>
        <w:rPr>
          <w:rFonts w:hint="eastAsia" w:ascii="方正楷体_GBK" w:eastAsia="方正楷体_GBK"/>
          <w:color w:val="FF0000"/>
          <w:sz w:val="32"/>
          <w:szCs w:val="32"/>
        </w:rPr>
        <w:t>民政</w:t>
      </w:r>
      <w:r>
        <w:rPr>
          <w:rFonts w:hint="eastAsia" w:ascii="方正楷体_GBK" w:eastAsia="方正楷体_GBK"/>
          <w:color w:val="FF0000"/>
          <w:sz w:val="32"/>
          <w:szCs w:val="32"/>
          <w:lang w:val="en-US" w:eastAsia="zh-CN"/>
        </w:rPr>
        <w:t>局</w:t>
      </w:r>
      <w:r>
        <w:rPr>
          <w:rFonts w:hint="eastAsia" w:ascii="方正楷体_GBK" w:eastAsia="方正楷体_GBK"/>
          <w:color w:val="FF0000"/>
          <w:sz w:val="32"/>
          <w:szCs w:val="32"/>
        </w:rPr>
        <w:t>、</w:t>
      </w:r>
      <w:r>
        <w:rPr>
          <w:rFonts w:hint="eastAsia" w:ascii="方正楷体_GBK" w:eastAsia="方正楷体_GBK"/>
          <w:color w:val="FF0000"/>
          <w:sz w:val="32"/>
          <w:szCs w:val="32"/>
          <w:lang w:val="en-US" w:eastAsia="zh-CN"/>
        </w:rPr>
        <w:t>市</w:t>
      </w:r>
      <w:r>
        <w:rPr>
          <w:rFonts w:hint="eastAsia" w:ascii="方正楷体_GBK" w:eastAsia="方正楷体_GBK"/>
          <w:color w:val="FF0000"/>
          <w:sz w:val="32"/>
          <w:szCs w:val="32"/>
        </w:rPr>
        <w:t>经济和信息化</w:t>
      </w:r>
      <w:r>
        <w:rPr>
          <w:rFonts w:hint="eastAsia" w:ascii="方正楷体_GBK" w:eastAsia="方正楷体_GBK"/>
          <w:color w:val="FF0000"/>
          <w:sz w:val="32"/>
          <w:szCs w:val="32"/>
          <w:lang w:val="en-US" w:eastAsia="zh-CN"/>
        </w:rPr>
        <w:t>局</w:t>
      </w:r>
      <w:r>
        <w:rPr>
          <w:rFonts w:hint="eastAsia" w:ascii="方正楷体_GBK" w:eastAsia="方正楷体_GBK"/>
          <w:sz w:val="32"/>
          <w:szCs w:val="32"/>
        </w:rPr>
        <w:t>）</w:t>
      </w:r>
      <w:r>
        <w:rPr>
          <w:rFonts w:hint="eastAsia" w:eastAsia="方正仿宋_GBK"/>
          <w:sz w:val="32"/>
          <w:szCs w:val="32"/>
        </w:rPr>
        <w:t>营造“孝老敬老爱老”的社会氛围，充分发挥家庭的支撑作用，倡导子女更多为老年人消费，鼓励物业、家政、文旅等企业积极开展养老服务，提升老年人生活品质。（</w:t>
      </w:r>
      <w:r>
        <w:rPr>
          <w:rFonts w:hint="eastAsia" w:ascii="方正楷体_GBK" w:eastAsia="方正楷体_GBK"/>
          <w:strike/>
          <w:dstrike w:val="0"/>
          <w:color w:val="FF0000"/>
          <w:sz w:val="32"/>
          <w:szCs w:val="32"/>
        </w:rPr>
        <w:t>责任单位：省卫生健康委、省民政厅，配合单位：省财政厅、省住房城乡建设厅、省商务厅、省文化和旅游厅</w:t>
      </w:r>
      <w:r>
        <w:rPr>
          <w:rFonts w:hint="eastAsia" w:ascii="方正楷体_GBK" w:eastAsia="方正楷体_GBK"/>
          <w:color w:val="FF0000"/>
          <w:sz w:val="32"/>
          <w:szCs w:val="32"/>
        </w:rPr>
        <w:t>责任单位：</w:t>
      </w:r>
      <w:r>
        <w:rPr>
          <w:rFonts w:hint="eastAsia" w:ascii="方正楷体_GBK" w:eastAsia="方正楷体_GBK"/>
          <w:color w:val="FF0000"/>
          <w:sz w:val="32"/>
          <w:szCs w:val="32"/>
          <w:lang w:val="en-US" w:eastAsia="zh-CN"/>
        </w:rPr>
        <w:t>市</w:t>
      </w:r>
      <w:r>
        <w:rPr>
          <w:rFonts w:hint="eastAsia" w:ascii="方正楷体_GBK" w:eastAsia="方正楷体_GBK"/>
          <w:color w:val="FF0000"/>
          <w:sz w:val="32"/>
          <w:szCs w:val="32"/>
        </w:rPr>
        <w:t>卫生健康委、</w:t>
      </w:r>
      <w:r>
        <w:rPr>
          <w:rFonts w:hint="eastAsia" w:ascii="方正楷体_GBK" w:eastAsia="方正楷体_GBK"/>
          <w:color w:val="FF0000"/>
          <w:sz w:val="32"/>
          <w:szCs w:val="32"/>
          <w:lang w:val="en-US" w:eastAsia="zh-CN"/>
        </w:rPr>
        <w:t>市</w:t>
      </w:r>
      <w:r>
        <w:rPr>
          <w:rFonts w:hint="eastAsia" w:ascii="方正楷体_GBK" w:eastAsia="方正楷体_GBK"/>
          <w:color w:val="FF0000"/>
          <w:sz w:val="32"/>
          <w:szCs w:val="32"/>
        </w:rPr>
        <w:t>民政</w:t>
      </w:r>
      <w:r>
        <w:rPr>
          <w:rFonts w:hint="eastAsia" w:ascii="方正楷体_GBK" w:eastAsia="方正楷体_GBK"/>
          <w:color w:val="FF0000"/>
          <w:sz w:val="32"/>
          <w:szCs w:val="32"/>
          <w:lang w:val="en-US" w:eastAsia="zh-CN"/>
        </w:rPr>
        <w:t>局</w:t>
      </w:r>
      <w:r>
        <w:rPr>
          <w:rFonts w:hint="eastAsia" w:ascii="方正楷体_GBK" w:eastAsia="方正楷体_GBK"/>
          <w:color w:val="FF0000"/>
          <w:sz w:val="32"/>
          <w:szCs w:val="32"/>
        </w:rPr>
        <w:t>，配合单位：</w:t>
      </w:r>
      <w:r>
        <w:rPr>
          <w:rFonts w:hint="eastAsia" w:ascii="方正楷体_GBK" w:eastAsia="方正楷体_GBK"/>
          <w:color w:val="FF0000"/>
          <w:sz w:val="32"/>
          <w:szCs w:val="32"/>
          <w:lang w:val="en-US" w:eastAsia="zh-CN"/>
        </w:rPr>
        <w:t>市</w:t>
      </w:r>
      <w:r>
        <w:rPr>
          <w:rFonts w:hint="eastAsia" w:ascii="方正楷体_GBK" w:eastAsia="方正楷体_GBK"/>
          <w:color w:val="FF0000"/>
          <w:sz w:val="32"/>
          <w:szCs w:val="32"/>
        </w:rPr>
        <w:t>财政</w:t>
      </w:r>
      <w:r>
        <w:rPr>
          <w:rFonts w:hint="eastAsia" w:ascii="方正楷体_GBK" w:eastAsia="方正楷体_GBK"/>
          <w:color w:val="FF0000"/>
          <w:sz w:val="32"/>
          <w:szCs w:val="32"/>
          <w:lang w:val="en-US" w:eastAsia="zh-CN"/>
        </w:rPr>
        <w:t>局</w:t>
      </w:r>
      <w:r>
        <w:rPr>
          <w:rFonts w:hint="eastAsia" w:ascii="方正楷体_GBK" w:eastAsia="方正楷体_GBK"/>
          <w:color w:val="FF0000"/>
          <w:sz w:val="32"/>
          <w:szCs w:val="32"/>
        </w:rPr>
        <w:t>、</w:t>
      </w:r>
      <w:r>
        <w:rPr>
          <w:rFonts w:hint="eastAsia" w:ascii="方正楷体_GBK" w:eastAsia="方正楷体_GBK"/>
          <w:color w:val="FF0000"/>
          <w:sz w:val="32"/>
          <w:szCs w:val="32"/>
          <w:lang w:val="en-US" w:eastAsia="zh-CN"/>
        </w:rPr>
        <w:t>市</w:t>
      </w:r>
      <w:r>
        <w:rPr>
          <w:rFonts w:hint="eastAsia" w:ascii="方正楷体_GBK" w:eastAsia="方正楷体_GBK"/>
          <w:color w:val="FF0000"/>
          <w:sz w:val="32"/>
          <w:szCs w:val="32"/>
        </w:rPr>
        <w:t>住房</w:t>
      </w:r>
      <w:r>
        <w:rPr>
          <w:rFonts w:hint="eastAsia" w:ascii="方正楷体_GBK" w:eastAsia="方正楷体_GBK"/>
          <w:color w:val="FF0000"/>
          <w:sz w:val="32"/>
          <w:szCs w:val="32"/>
          <w:lang w:val="en-US" w:eastAsia="zh-CN"/>
        </w:rPr>
        <w:t>和</w:t>
      </w:r>
      <w:r>
        <w:rPr>
          <w:rFonts w:hint="eastAsia" w:ascii="方正楷体_GBK" w:eastAsia="方正楷体_GBK"/>
          <w:color w:val="FF0000"/>
          <w:sz w:val="32"/>
          <w:szCs w:val="32"/>
        </w:rPr>
        <w:t>城乡建设</w:t>
      </w:r>
      <w:r>
        <w:rPr>
          <w:rFonts w:hint="eastAsia" w:ascii="方正楷体_GBK" w:eastAsia="方正楷体_GBK"/>
          <w:color w:val="FF0000"/>
          <w:sz w:val="32"/>
          <w:szCs w:val="32"/>
          <w:lang w:val="en-US" w:eastAsia="zh-CN"/>
        </w:rPr>
        <w:t>局</w:t>
      </w:r>
      <w:r>
        <w:rPr>
          <w:rFonts w:hint="eastAsia" w:ascii="方正楷体_GBK" w:eastAsia="方正楷体_GBK"/>
          <w:color w:val="FF0000"/>
          <w:sz w:val="32"/>
          <w:szCs w:val="32"/>
        </w:rPr>
        <w:t>、</w:t>
      </w:r>
      <w:r>
        <w:rPr>
          <w:rFonts w:hint="eastAsia" w:ascii="方正楷体_GBK" w:eastAsia="方正楷体_GBK"/>
          <w:color w:val="FF0000"/>
          <w:sz w:val="32"/>
          <w:szCs w:val="32"/>
          <w:lang w:val="en-US" w:eastAsia="zh-CN"/>
        </w:rPr>
        <w:t>市</w:t>
      </w:r>
      <w:r>
        <w:rPr>
          <w:rFonts w:hint="eastAsia" w:ascii="方正楷体_GBK" w:eastAsia="方正楷体_GBK"/>
          <w:color w:val="FF0000"/>
          <w:sz w:val="32"/>
          <w:szCs w:val="32"/>
        </w:rPr>
        <w:t>商务</w:t>
      </w:r>
      <w:r>
        <w:rPr>
          <w:rFonts w:hint="eastAsia" w:ascii="方正楷体_GBK" w:eastAsia="方正楷体_GBK"/>
          <w:color w:val="FF0000"/>
          <w:sz w:val="32"/>
          <w:szCs w:val="32"/>
          <w:lang w:val="en-US" w:eastAsia="zh-CN"/>
        </w:rPr>
        <w:t>局</w:t>
      </w:r>
      <w:r>
        <w:rPr>
          <w:rFonts w:hint="eastAsia" w:ascii="方正楷体_GBK" w:eastAsia="方正楷体_GBK"/>
          <w:color w:val="FF0000"/>
          <w:sz w:val="32"/>
          <w:szCs w:val="32"/>
        </w:rPr>
        <w:t>、</w:t>
      </w:r>
      <w:r>
        <w:rPr>
          <w:rFonts w:hint="eastAsia" w:ascii="方正楷体_GBK" w:eastAsia="方正楷体_GBK"/>
          <w:color w:val="FF0000"/>
          <w:sz w:val="32"/>
          <w:szCs w:val="32"/>
          <w:lang w:val="en-US" w:eastAsia="zh-CN"/>
        </w:rPr>
        <w:t>市</w:t>
      </w:r>
      <w:r>
        <w:rPr>
          <w:rFonts w:hint="eastAsia" w:ascii="方正楷体_GBK" w:eastAsia="方正楷体_GBK"/>
          <w:color w:val="FF0000"/>
          <w:sz w:val="32"/>
          <w:szCs w:val="32"/>
        </w:rPr>
        <w:t>文化和旅游</w:t>
      </w:r>
      <w:r>
        <w:rPr>
          <w:rFonts w:hint="eastAsia" w:ascii="方正楷体_GBK" w:eastAsia="方正楷体_GBK"/>
          <w:color w:val="FF0000"/>
          <w:sz w:val="32"/>
          <w:szCs w:val="32"/>
          <w:lang w:val="en-US" w:eastAsia="zh-CN"/>
        </w:rPr>
        <w:t>局</w:t>
      </w:r>
      <w:r>
        <w:rPr>
          <w:rFonts w:hint="eastAsia" w:ascii="方正楷体_GBK" w:eastAsia="方正楷体_GBK"/>
          <w:sz w:val="32"/>
          <w:szCs w:val="32"/>
        </w:rPr>
        <w:t>）</w:t>
      </w:r>
    </w:p>
    <w:p>
      <w:pPr>
        <w:spacing w:line="590" w:lineRule="exact"/>
        <w:ind w:firstLine="640" w:firstLineChars="200"/>
        <w:rPr>
          <w:rFonts w:hint="eastAsia" w:ascii="方正楷体_GBK" w:eastAsia="方正楷体_GBK"/>
          <w:sz w:val="32"/>
          <w:szCs w:val="32"/>
        </w:rPr>
      </w:pPr>
      <w:r>
        <w:rPr>
          <w:rFonts w:hint="eastAsia" w:ascii="方正楷体_GBK" w:eastAsia="方正楷体_GBK"/>
          <w:sz w:val="32"/>
          <w:szCs w:val="32"/>
        </w:rPr>
        <w:t>（十三）鼓励发展养老普惠金融</w:t>
      </w:r>
      <w:r>
        <w:rPr>
          <w:rFonts w:hint="eastAsia" w:eastAsia="方正仿宋_GBK"/>
          <w:sz w:val="32"/>
          <w:szCs w:val="32"/>
        </w:rPr>
        <w:t>。按照“政府引导、社会参与、市场投入”的运作方式，加大贷款贴息、直接融资补贴、融资担保和风险补偿等力度。（</w:t>
      </w:r>
      <w:r>
        <w:rPr>
          <w:rFonts w:hint="eastAsia" w:ascii="方正楷体_GBK" w:eastAsia="方正楷体_GBK"/>
          <w:sz w:val="32"/>
          <w:szCs w:val="32"/>
        </w:rPr>
        <w:t>责任单位：</w:t>
      </w:r>
      <w:r>
        <w:rPr>
          <w:rFonts w:hint="eastAsia" w:ascii="方正楷体_GBK" w:eastAsia="方正楷体_GBK"/>
          <w:strike/>
          <w:dstrike w:val="0"/>
          <w:color w:val="FF0000"/>
          <w:sz w:val="32"/>
          <w:szCs w:val="32"/>
        </w:rPr>
        <w:t>省财政厅</w:t>
      </w:r>
      <w:r>
        <w:rPr>
          <w:rFonts w:hint="eastAsia" w:ascii="方正楷体_GBK" w:eastAsia="方正楷体_GBK"/>
          <w:color w:val="FF0000"/>
          <w:sz w:val="32"/>
          <w:szCs w:val="32"/>
          <w:lang w:val="en-US" w:eastAsia="zh-CN"/>
        </w:rPr>
        <w:t>市财政局</w:t>
      </w:r>
      <w:r>
        <w:rPr>
          <w:rFonts w:hint="eastAsia" w:ascii="方正楷体_GBK" w:eastAsia="方正楷体_GBK"/>
          <w:sz w:val="32"/>
          <w:szCs w:val="32"/>
        </w:rPr>
        <w:t>，配合单位：</w:t>
      </w:r>
      <w:r>
        <w:rPr>
          <w:rFonts w:hint="eastAsia" w:ascii="方正楷体_GBK" w:eastAsia="方正楷体_GBK"/>
          <w:strike/>
          <w:dstrike w:val="0"/>
          <w:color w:val="FF0000"/>
          <w:sz w:val="32"/>
          <w:szCs w:val="32"/>
        </w:rPr>
        <w:t>省民政厅</w:t>
      </w:r>
      <w:r>
        <w:rPr>
          <w:rFonts w:hint="eastAsia" w:ascii="方正楷体_GBK" w:eastAsia="方正楷体_GBK"/>
          <w:color w:val="FF0000"/>
          <w:sz w:val="32"/>
          <w:szCs w:val="32"/>
          <w:lang w:val="en-US" w:eastAsia="zh-CN"/>
        </w:rPr>
        <w:t>市民政局</w:t>
      </w:r>
      <w:r>
        <w:rPr>
          <w:rFonts w:hint="eastAsia" w:ascii="方正楷体_GBK" w:eastAsia="方正楷体_GBK"/>
          <w:sz w:val="32"/>
          <w:szCs w:val="32"/>
        </w:rPr>
        <w:t>）</w:t>
      </w:r>
      <w:r>
        <w:rPr>
          <w:rFonts w:hint="eastAsia" w:eastAsia="方正仿宋_GBK"/>
          <w:sz w:val="32"/>
          <w:szCs w:val="32"/>
        </w:rPr>
        <w:t>兼顾稳健性和收益性，支持银行、信托等金融机构开发专为老年人客户发行的养老型理财、信托产品。</w:t>
      </w:r>
      <w:r>
        <w:rPr>
          <w:rFonts w:hint="eastAsia" w:ascii="方正楷体_GBK" w:eastAsia="方正楷体_GBK"/>
          <w:sz w:val="32"/>
          <w:szCs w:val="32"/>
        </w:rPr>
        <w:t>（责任单位：</w:t>
      </w:r>
      <w:r>
        <w:rPr>
          <w:rFonts w:hint="eastAsia" w:ascii="方正楷体_GBK" w:eastAsia="方正楷体_GBK"/>
          <w:strike/>
          <w:dstrike w:val="0"/>
          <w:color w:val="FF0000"/>
          <w:sz w:val="32"/>
          <w:szCs w:val="32"/>
        </w:rPr>
        <w:t>省</w:t>
      </w:r>
      <w:r>
        <w:rPr>
          <w:rFonts w:hint="eastAsia" w:ascii="方正楷体_GBK" w:eastAsia="方正楷体_GBK"/>
          <w:color w:val="FF0000"/>
          <w:sz w:val="32"/>
          <w:szCs w:val="32"/>
          <w:lang w:val="en-US" w:eastAsia="zh-CN"/>
        </w:rPr>
        <w:t>市</w:t>
      </w:r>
      <w:r>
        <w:rPr>
          <w:rFonts w:hint="eastAsia" w:ascii="方正楷体_GBK" w:eastAsia="方正楷体_GBK"/>
          <w:sz w:val="32"/>
          <w:szCs w:val="32"/>
        </w:rPr>
        <w:t>地方金融监管局，配合单位：</w:t>
      </w:r>
      <w:r>
        <w:rPr>
          <w:rFonts w:hint="eastAsia" w:ascii="方正楷体_GBK" w:eastAsia="方正楷体_GBK"/>
          <w:strike/>
          <w:dstrike w:val="0"/>
          <w:color w:val="FF0000"/>
          <w:sz w:val="32"/>
          <w:szCs w:val="32"/>
        </w:rPr>
        <w:t>安徽</w:t>
      </w:r>
      <w:r>
        <w:rPr>
          <w:rFonts w:hint="eastAsia" w:ascii="方正楷体_GBK" w:eastAsia="方正楷体_GBK"/>
          <w:color w:val="FF0000"/>
          <w:sz w:val="32"/>
          <w:szCs w:val="32"/>
          <w:lang w:val="en-US" w:eastAsia="zh-CN"/>
        </w:rPr>
        <w:t>淮南</w:t>
      </w:r>
      <w:r>
        <w:rPr>
          <w:rFonts w:hint="eastAsia" w:ascii="方正楷体_GBK" w:eastAsia="方正楷体_GBK"/>
          <w:sz w:val="32"/>
          <w:szCs w:val="32"/>
        </w:rPr>
        <w:t>银保监</w:t>
      </w:r>
      <w:r>
        <w:rPr>
          <w:rFonts w:hint="eastAsia" w:ascii="方正楷体_GBK" w:eastAsia="方正楷体_GBK"/>
          <w:color w:val="FF0000"/>
          <w:sz w:val="32"/>
          <w:szCs w:val="32"/>
          <w:lang w:val="en-US" w:eastAsia="zh-CN"/>
        </w:rPr>
        <w:t>分</w:t>
      </w:r>
      <w:r>
        <w:rPr>
          <w:rFonts w:hint="eastAsia" w:ascii="方正楷体_GBK" w:eastAsia="方正楷体_GBK"/>
          <w:sz w:val="32"/>
          <w:szCs w:val="32"/>
        </w:rPr>
        <w:t>局）</w:t>
      </w:r>
      <w:r>
        <w:rPr>
          <w:rFonts w:hint="eastAsia" w:eastAsia="方正仿宋_GBK"/>
          <w:sz w:val="32"/>
          <w:szCs w:val="32"/>
        </w:rPr>
        <w:t>鼓励金融机构创新优化资产配置增强老年人现金支付能力，加强针对老年人的金融知识宣传教育，倡导理性理财。</w:t>
      </w:r>
      <w:r>
        <w:rPr>
          <w:rFonts w:hint="eastAsia" w:ascii="方正楷体_GBK" w:eastAsia="方正楷体_GBK"/>
          <w:sz w:val="32"/>
          <w:szCs w:val="32"/>
        </w:rPr>
        <w:t>（责任单位：</w:t>
      </w:r>
      <w:r>
        <w:rPr>
          <w:rFonts w:hint="eastAsia" w:ascii="方正楷体_GBK" w:eastAsia="方正楷体_GBK"/>
          <w:color w:val="FF0000"/>
          <w:sz w:val="32"/>
          <w:szCs w:val="32"/>
          <w:lang w:val="en-US" w:eastAsia="zh-CN"/>
        </w:rPr>
        <w:t>市</w:t>
      </w:r>
      <w:r>
        <w:rPr>
          <w:rFonts w:hint="eastAsia" w:ascii="方正楷体_GBK" w:eastAsia="方正楷体_GBK"/>
          <w:strike/>
          <w:dstrike w:val="0"/>
          <w:color w:val="FF0000"/>
          <w:sz w:val="32"/>
          <w:szCs w:val="32"/>
        </w:rPr>
        <w:t>省</w:t>
      </w:r>
      <w:r>
        <w:rPr>
          <w:rFonts w:hint="eastAsia" w:ascii="方正楷体_GBK" w:eastAsia="方正楷体_GBK"/>
          <w:sz w:val="32"/>
          <w:szCs w:val="32"/>
        </w:rPr>
        <w:t>地方金融监管局）</w:t>
      </w:r>
    </w:p>
    <w:p>
      <w:pPr>
        <w:spacing w:line="590" w:lineRule="exact"/>
        <w:ind w:firstLine="640" w:firstLineChars="200"/>
        <w:rPr>
          <w:rFonts w:hint="eastAsia" w:ascii="方正楷体_GBK" w:eastAsia="方正楷体_GBK"/>
          <w:sz w:val="32"/>
          <w:szCs w:val="32"/>
        </w:rPr>
      </w:pPr>
      <w:r>
        <w:rPr>
          <w:rFonts w:hint="eastAsia" w:ascii="方正楷体_GBK" w:eastAsia="方正楷体_GBK"/>
          <w:sz w:val="32"/>
          <w:szCs w:val="32"/>
        </w:rPr>
        <w:t>（十四）加快发展多层次养老保险</w:t>
      </w:r>
      <w:r>
        <w:rPr>
          <w:rFonts w:hint="eastAsia" w:eastAsia="方正仿宋_GBK"/>
          <w:sz w:val="32"/>
          <w:szCs w:val="32"/>
        </w:rPr>
        <w:t>。持续拓展企业年金、职业年金覆盖面，出台激励各类企业建立年金制度的优惠政策。（</w:t>
      </w:r>
      <w:r>
        <w:rPr>
          <w:rFonts w:hint="eastAsia" w:ascii="方正楷体_GBK" w:eastAsia="方正楷体_GBK"/>
          <w:sz w:val="32"/>
          <w:szCs w:val="32"/>
        </w:rPr>
        <w:t>责任单位：</w:t>
      </w:r>
      <w:r>
        <w:rPr>
          <w:rFonts w:hint="eastAsia" w:ascii="方正楷体_GBK" w:eastAsia="方正楷体_GBK"/>
          <w:strike/>
          <w:dstrike w:val="0"/>
          <w:color w:val="FF0000"/>
          <w:sz w:val="32"/>
          <w:szCs w:val="32"/>
        </w:rPr>
        <w:t>省人力资源社会保障厅</w:t>
      </w:r>
      <w:r>
        <w:rPr>
          <w:rFonts w:hint="eastAsia" w:ascii="方正楷体_GBK" w:eastAsia="方正楷体_GBK"/>
          <w:color w:val="FF0000"/>
          <w:sz w:val="32"/>
          <w:szCs w:val="32"/>
          <w:lang w:val="en-US" w:eastAsia="zh-CN"/>
        </w:rPr>
        <w:t>市</w:t>
      </w:r>
      <w:r>
        <w:rPr>
          <w:rFonts w:hint="eastAsia" w:ascii="方正楷体_GBK" w:eastAsia="方正楷体_GBK"/>
          <w:color w:val="FF0000"/>
          <w:sz w:val="32"/>
          <w:szCs w:val="32"/>
        </w:rPr>
        <w:t>人力资源社会保障</w:t>
      </w:r>
      <w:r>
        <w:rPr>
          <w:rFonts w:hint="eastAsia" w:ascii="方正楷体_GBK" w:eastAsia="方正楷体_GBK"/>
          <w:color w:val="FF0000"/>
          <w:sz w:val="32"/>
          <w:szCs w:val="32"/>
          <w:lang w:val="en-US" w:eastAsia="zh-CN"/>
        </w:rPr>
        <w:t>局</w:t>
      </w:r>
      <w:r>
        <w:rPr>
          <w:rFonts w:hint="eastAsia" w:ascii="方正楷体_GBK" w:eastAsia="方正楷体_GBK"/>
          <w:sz w:val="32"/>
          <w:szCs w:val="32"/>
        </w:rPr>
        <w:t>）</w:t>
      </w:r>
      <w:r>
        <w:rPr>
          <w:rFonts w:hint="eastAsia" w:eastAsia="方正仿宋_GBK"/>
          <w:sz w:val="32"/>
          <w:szCs w:val="32"/>
        </w:rPr>
        <w:t>积极发展专属商业养老保险，探索发展老年人住房反向抵押养老保险。（</w:t>
      </w:r>
      <w:r>
        <w:rPr>
          <w:rFonts w:hint="eastAsia" w:ascii="方正楷体_GBK" w:eastAsia="方正楷体_GBK"/>
          <w:sz w:val="32"/>
          <w:szCs w:val="32"/>
        </w:rPr>
        <w:t>责任单位：</w:t>
      </w:r>
      <w:r>
        <w:rPr>
          <w:rFonts w:hint="eastAsia" w:ascii="方正楷体_GBK" w:eastAsia="方正楷体_GBK"/>
          <w:strike/>
          <w:dstrike w:val="0"/>
          <w:color w:val="FF0000"/>
          <w:sz w:val="32"/>
          <w:szCs w:val="32"/>
        </w:rPr>
        <w:t>安徽</w:t>
      </w:r>
      <w:r>
        <w:rPr>
          <w:rFonts w:hint="eastAsia" w:ascii="方正楷体_GBK" w:eastAsia="方正楷体_GBK"/>
          <w:color w:val="FF0000"/>
          <w:sz w:val="32"/>
          <w:szCs w:val="32"/>
          <w:lang w:val="en-US" w:eastAsia="zh-CN"/>
        </w:rPr>
        <w:t>淮南</w:t>
      </w:r>
      <w:r>
        <w:rPr>
          <w:rFonts w:hint="eastAsia" w:ascii="方正楷体_GBK" w:eastAsia="方正楷体_GBK"/>
          <w:sz w:val="32"/>
          <w:szCs w:val="32"/>
        </w:rPr>
        <w:t>银保监</w:t>
      </w:r>
      <w:r>
        <w:rPr>
          <w:rFonts w:hint="eastAsia" w:ascii="方正楷体_GBK" w:eastAsia="方正楷体_GBK"/>
          <w:sz w:val="32"/>
          <w:szCs w:val="32"/>
          <w:lang w:val="en-US" w:eastAsia="zh-CN"/>
        </w:rPr>
        <w:t>分</w:t>
      </w:r>
      <w:r>
        <w:rPr>
          <w:rFonts w:hint="eastAsia" w:ascii="方正楷体_GBK" w:eastAsia="方正楷体_GBK"/>
          <w:sz w:val="32"/>
          <w:szCs w:val="32"/>
        </w:rPr>
        <w:t>局）</w:t>
      </w:r>
      <w:r>
        <w:rPr>
          <w:rFonts w:hint="eastAsia" w:eastAsia="方正仿宋_GBK"/>
          <w:sz w:val="32"/>
          <w:szCs w:val="32"/>
        </w:rPr>
        <w:t>支持康复辅助器具研制和推广应用，将符合省首台套重大技术装备条件的康复辅助器具产品纳入安徽省首台套保险补偿范围。（</w:t>
      </w:r>
      <w:r>
        <w:rPr>
          <w:rFonts w:hint="eastAsia" w:ascii="方正楷体_GBK" w:eastAsia="方正楷体_GBK"/>
          <w:strike/>
          <w:dstrike w:val="0"/>
          <w:color w:val="FF0000"/>
          <w:sz w:val="32"/>
          <w:szCs w:val="32"/>
        </w:rPr>
        <w:t>责任单位：省科技厅、省经济和信息化厅，配合单位：省财政厅</w:t>
      </w:r>
      <w:r>
        <w:rPr>
          <w:rFonts w:hint="eastAsia" w:ascii="方正楷体_GBK" w:eastAsia="方正楷体_GBK"/>
          <w:color w:val="FF0000"/>
          <w:sz w:val="32"/>
          <w:szCs w:val="32"/>
        </w:rPr>
        <w:t>责任单位：</w:t>
      </w:r>
      <w:r>
        <w:rPr>
          <w:rFonts w:hint="eastAsia" w:ascii="方正楷体_GBK" w:eastAsia="方正楷体_GBK"/>
          <w:color w:val="FF0000"/>
          <w:sz w:val="32"/>
          <w:szCs w:val="32"/>
          <w:lang w:val="en-US" w:eastAsia="zh-CN"/>
        </w:rPr>
        <w:t>市</w:t>
      </w:r>
      <w:r>
        <w:rPr>
          <w:rFonts w:hint="eastAsia" w:ascii="方正楷体_GBK" w:eastAsia="方正楷体_GBK"/>
          <w:color w:val="FF0000"/>
          <w:sz w:val="32"/>
          <w:szCs w:val="32"/>
        </w:rPr>
        <w:t>科技</w:t>
      </w:r>
      <w:r>
        <w:rPr>
          <w:rFonts w:hint="eastAsia" w:ascii="方正楷体_GBK" w:eastAsia="方正楷体_GBK"/>
          <w:color w:val="FF0000"/>
          <w:sz w:val="32"/>
          <w:szCs w:val="32"/>
          <w:lang w:val="en-US" w:eastAsia="zh-CN"/>
        </w:rPr>
        <w:t>局</w:t>
      </w:r>
      <w:r>
        <w:rPr>
          <w:rFonts w:hint="eastAsia" w:ascii="方正楷体_GBK" w:eastAsia="方正楷体_GBK"/>
          <w:color w:val="FF0000"/>
          <w:sz w:val="32"/>
          <w:szCs w:val="32"/>
        </w:rPr>
        <w:t>、</w:t>
      </w:r>
      <w:r>
        <w:rPr>
          <w:rFonts w:hint="eastAsia" w:ascii="方正楷体_GBK" w:eastAsia="方正楷体_GBK"/>
          <w:color w:val="FF0000"/>
          <w:sz w:val="32"/>
          <w:szCs w:val="32"/>
          <w:lang w:val="en-US" w:eastAsia="zh-CN"/>
        </w:rPr>
        <w:t>市</w:t>
      </w:r>
      <w:r>
        <w:rPr>
          <w:rFonts w:hint="eastAsia" w:ascii="方正楷体_GBK" w:eastAsia="方正楷体_GBK"/>
          <w:color w:val="FF0000"/>
          <w:sz w:val="32"/>
          <w:szCs w:val="32"/>
        </w:rPr>
        <w:t>经济和信息化</w:t>
      </w:r>
      <w:r>
        <w:rPr>
          <w:rFonts w:hint="eastAsia" w:ascii="方正楷体_GBK" w:eastAsia="方正楷体_GBK"/>
          <w:color w:val="FF0000"/>
          <w:sz w:val="32"/>
          <w:szCs w:val="32"/>
          <w:lang w:val="en-US" w:eastAsia="zh-CN"/>
        </w:rPr>
        <w:t>局</w:t>
      </w:r>
      <w:r>
        <w:rPr>
          <w:rFonts w:hint="eastAsia" w:ascii="方正楷体_GBK" w:eastAsia="方正楷体_GBK"/>
          <w:color w:val="FF0000"/>
          <w:sz w:val="32"/>
          <w:szCs w:val="32"/>
        </w:rPr>
        <w:t>，配合单位：</w:t>
      </w:r>
      <w:r>
        <w:rPr>
          <w:rFonts w:hint="eastAsia" w:ascii="方正楷体_GBK" w:eastAsia="方正楷体_GBK"/>
          <w:color w:val="FF0000"/>
          <w:sz w:val="32"/>
          <w:szCs w:val="32"/>
          <w:lang w:val="en-US" w:eastAsia="zh-CN"/>
        </w:rPr>
        <w:t>市</w:t>
      </w:r>
      <w:r>
        <w:rPr>
          <w:rFonts w:hint="eastAsia" w:ascii="方正楷体_GBK" w:eastAsia="方正楷体_GBK"/>
          <w:color w:val="FF0000"/>
          <w:sz w:val="32"/>
          <w:szCs w:val="32"/>
        </w:rPr>
        <w:t>财政</w:t>
      </w:r>
      <w:r>
        <w:rPr>
          <w:rFonts w:hint="eastAsia" w:ascii="方正楷体_GBK" w:eastAsia="方正楷体_GBK"/>
          <w:color w:val="FF0000"/>
          <w:sz w:val="32"/>
          <w:szCs w:val="32"/>
          <w:lang w:val="en-US" w:eastAsia="zh-CN"/>
        </w:rPr>
        <w:t>局</w:t>
      </w:r>
      <w:r>
        <w:rPr>
          <w:rFonts w:hint="eastAsia" w:eastAsia="方正仿宋_GBK"/>
          <w:sz w:val="32"/>
          <w:szCs w:val="32"/>
        </w:rPr>
        <w:t>）加快开发适合居家护理、社区护理及机构护理等多样化护理需求的长期护理保险产品。（</w:t>
      </w:r>
      <w:r>
        <w:rPr>
          <w:rFonts w:hint="eastAsia" w:ascii="方正楷体_GBK" w:eastAsia="方正楷体_GBK"/>
          <w:sz w:val="32"/>
          <w:szCs w:val="32"/>
        </w:rPr>
        <w:t>责任单位：</w:t>
      </w:r>
      <w:r>
        <w:rPr>
          <w:rFonts w:hint="eastAsia" w:ascii="方正楷体_GBK" w:eastAsia="方正楷体_GBK"/>
          <w:strike/>
          <w:dstrike w:val="0"/>
          <w:color w:val="FF0000"/>
          <w:sz w:val="32"/>
          <w:szCs w:val="32"/>
        </w:rPr>
        <w:t>省医保局</w:t>
      </w:r>
      <w:r>
        <w:rPr>
          <w:rFonts w:hint="eastAsia" w:ascii="方正楷体_GBK" w:eastAsia="方正楷体_GBK"/>
          <w:color w:val="FF0000"/>
          <w:sz w:val="32"/>
          <w:szCs w:val="32"/>
          <w:lang w:val="en-US" w:eastAsia="zh-CN"/>
        </w:rPr>
        <w:t>市医保局</w:t>
      </w:r>
      <w:r>
        <w:rPr>
          <w:rFonts w:hint="eastAsia" w:eastAsia="方正仿宋_GBK"/>
          <w:sz w:val="32"/>
          <w:szCs w:val="32"/>
        </w:rPr>
        <w:t>）</w:t>
      </w:r>
      <w:r>
        <w:rPr>
          <w:rFonts w:hint="eastAsia" w:eastAsia="方正仿宋_GBK"/>
          <w:strike/>
          <w:dstrike w:val="0"/>
          <w:color w:val="FF0000"/>
          <w:sz w:val="32"/>
          <w:szCs w:val="32"/>
        </w:rPr>
        <w:t>深化</w:t>
      </w:r>
      <w:r>
        <w:rPr>
          <w:rFonts w:hint="eastAsia" w:eastAsia="方正仿宋_GBK"/>
          <w:color w:val="FF0000"/>
          <w:sz w:val="32"/>
          <w:szCs w:val="32"/>
          <w:lang w:val="en-US" w:eastAsia="zh-CN"/>
        </w:rPr>
        <w:t>探索</w:t>
      </w:r>
      <w:r>
        <w:rPr>
          <w:rFonts w:hint="eastAsia" w:eastAsia="方正仿宋_GBK"/>
          <w:sz w:val="32"/>
          <w:szCs w:val="32"/>
        </w:rPr>
        <w:t>长期护理保险制度试点，不断完善需求评估、服务供给、服务监管等制度流程，做好与养老服务补贴的政策衔接。（</w:t>
      </w:r>
      <w:r>
        <w:rPr>
          <w:rFonts w:hint="eastAsia" w:ascii="方正楷体_GBK" w:eastAsia="方正楷体_GBK"/>
          <w:strike/>
          <w:dstrike w:val="0"/>
          <w:color w:val="FF0000"/>
          <w:sz w:val="32"/>
          <w:szCs w:val="32"/>
        </w:rPr>
        <w:t>责任单位：省医保局，配合单位：省民政厅、省财政厅</w:t>
      </w:r>
      <w:r>
        <w:rPr>
          <w:rFonts w:hint="eastAsia" w:ascii="方正楷体_GBK" w:eastAsia="方正楷体_GBK"/>
          <w:color w:val="FF0000"/>
          <w:sz w:val="32"/>
          <w:szCs w:val="32"/>
        </w:rPr>
        <w:t>责任单位：</w:t>
      </w:r>
      <w:r>
        <w:rPr>
          <w:rFonts w:hint="eastAsia" w:ascii="方正楷体_GBK" w:eastAsia="方正楷体_GBK"/>
          <w:color w:val="FF0000"/>
          <w:sz w:val="32"/>
          <w:szCs w:val="32"/>
          <w:lang w:val="en-US" w:eastAsia="zh-CN"/>
        </w:rPr>
        <w:t>市</w:t>
      </w:r>
      <w:r>
        <w:rPr>
          <w:rFonts w:hint="eastAsia" w:ascii="方正楷体_GBK" w:eastAsia="方正楷体_GBK"/>
          <w:color w:val="FF0000"/>
          <w:sz w:val="32"/>
          <w:szCs w:val="32"/>
        </w:rPr>
        <w:t>医保</w:t>
      </w:r>
      <w:r>
        <w:rPr>
          <w:rFonts w:hint="eastAsia" w:ascii="方正楷体_GBK" w:eastAsia="方正楷体_GBK"/>
          <w:color w:val="FF0000"/>
          <w:sz w:val="32"/>
          <w:szCs w:val="32"/>
          <w:lang w:val="en-US" w:eastAsia="zh-CN"/>
        </w:rPr>
        <w:t>局</w:t>
      </w:r>
      <w:r>
        <w:rPr>
          <w:rFonts w:hint="eastAsia" w:ascii="方正楷体_GBK" w:eastAsia="方正楷体_GBK"/>
          <w:color w:val="FF0000"/>
          <w:sz w:val="32"/>
          <w:szCs w:val="32"/>
        </w:rPr>
        <w:t>，配合单位：</w:t>
      </w:r>
      <w:r>
        <w:rPr>
          <w:rFonts w:hint="eastAsia" w:ascii="方正楷体_GBK" w:eastAsia="方正楷体_GBK"/>
          <w:color w:val="FF0000"/>
          <w:sz w:val="32"/>
          <w:szCs w:val="32"/>
          <w:lang w:val="en-US" w:eastAsia="zh-CN"/>
        </w:rPr>
        <w:t>市</w:t>
      </w:r>
      <w:r>
        <w:rPr>
          <w:rFonts w:hint="eastAsia" w:ascii="方正楷体_GBK" w:eastAsia="方正楷体_GBK"/>
          <w:color w:val="FF0000"/>
          <w:sz w:val="32"/>
          <w:szCs w:val="32"/>
        </w:rPr>
        <w:t>民政</w:t>
      </w:r>
      <w:r>
        <w:rPr>
          <w:rFonts w:hint="eastAsia" w:ascii="方正楷体_GBK" w:eastAsia="方正楷体_GBK"/>
          <w:color w:val="FF0000"/>
          <w:sz w:val="32"/>
          <w:szCs w:val="32"/>
          <w:lang w:val="en-US" w:eastAsia="zh-CN"/>
        </w:rPr>
        <w:t>局</w:t>
      </w:r>
      <w:r>
        <w:rPr>
          <w:rFonts w:hint="eastAsia" w:ascii="方正楷体_GBK" w:eastAsia="方正楷体_GBK"/>
          <w:color w:val="FF0000"/>
          <w:sz w:val="32"/>
          <w:szCs w:val="32"/>
        </w:rPr>
        <w:t>、</w:t>
      </w:r>
      <w:r>
        <w:rPr>
          <w:rFonts w:hint="eastAsia" w:ascii="方正楷体_GBK" w:eastAsia="方正楷体_GBK"/>
          <w:color w:val="FF0000"/>
          <w:sz w:val="32"/>
          <w:szCs w:val="32"/>
          <w:lang w:val="en-US" w:eastAsia="zh-CN"/>
        </w:rPr>
        <w:t>市</w:t>
      </w:r>
      <w:r>
        <w:rPr>
          <w:rFonts w:hint="eastAsia" w:ascii="方正楷体_GBK" w:eastAsia="方正楷体_GBK"/>
          <w:color w:val="FF0000"/>
          <w:sz w:val="32"/>
          <w:szCs w:val="32"/>
        </w:rPr>
        <w:t>财政</w:t>
      </w:r>
      <w:r>
        <w:rPr>
          <w:rFonts w:hint="eastAsia" w:ascii="方正楷体_GBK" w:eastAsia="方正楷体_GBK"/>
          <w:color w:val="FF0000"/>
          <w:sz w:val="32"/>
          <w:szCs w:val="32"/>
          <w:lang w:val="en-US" w:eastAsia="zh-CN"/>
        </w:rPr>
        <w:t>局</w:t>
      </w:r>
      <w:r>
        <w:rPr>
          <w:rFonts w:hint="eastAsia" w:ascii="方正楷体_GBK" w:eastAsia="方正楷体_GBK"/>
          <w:sz w:val="32"/>
          <w:szCs w:val="32"/>
        </w:rPr>
        <w:t>）</w:t>
      </w:r>
      <w:r>
        <w:rPr>
          <w:rFonts w:hint="eastAsia" w:eastAsia="方正仿宋_GBK"/>
          <w:sz w:val="32"/>
          <w:szCs w:val="32"/>
        </w:rPr>
        <w:t>支持推广养老服务机构责任保险，丰富商业养老保险产品供给，加大老年人疾病保险、医疗保险、护理保险等产品供给。（</w:t>
      </w:r>
      <w:r>
        <w:rPr>
          <w:rFonts w:hint="eastAsia" w:ascii="方正楷体_GBK" w:eastAsia="方正楷体_GBK"/>
          <w:sz w:val="32"/>
          <w:szCs w:val="32"/>
        </w:rPr>
        <w:t>责任单位：</w:t>
      </w:r>
      <w:r>
        <w:rPr>
          <w:rFonts w:hint="eastAsia" w:ascii="方正楷体_GBK" w:eastAsia="方正楷体_GBK"/>
          <w:strike/>
          <w:dstrike w:val="0"/>
          <w:color w:val="FF0000"/>
          <w:sz w:val="32"/>
          <w:szCs w:val="32"/>
        </w:rPr>
        <w:t>安徽</w:t>
      </w:r>
      <w:r>
        <w:rPr>
          <w:rFonts w:hint="eastAsia" w:ascii="方正楷体_GBK" w:eastAsia="方正楷体_GBK"/>
          <w:color w:val="FF0000"/>
          <w:sz w:val="32"/>
          <w:szCs w:val="32"/>
          <w:lang w:val="en-US" w:eastAsia="zh-CN"/>
        </w:rPr>
        <w:t>淮南</w:t>
      </w:r>
      <w:r>
        <w:rPr>
          <w:rFonts w:hint="eastAsia" w:ascii="方正楷体_GBK" w:eastAsia="方正楷体_GBK"/>
          <w:sz w:val="32"/>
          <w:szCs w:val="32"/>
        </w:rPr>
        <w:t>银保监</w:t>
      </w:r>
      <w:r>
        <w:rPr>
          <w:rFonts w:hint="eastAsia" w:ascii="方正楷体_GBK" w:eastAsia="方正楷体_GBK"/>
          <w:color w:val="FF0000"/>
          <w:sz w:val="32"/>
          <w:szCs w:val="32"/>
          <w:lang w:val="en-US" w:eastAsia="zh-CN"/>
        </w:rPr>
        <w:t>分</w:t>
      </w:r>
      <w:r>
        <w:rPr>
          <w:rFonts w:hint="eastAsia" w:ascii="方正楷体_GBK" w:eastAsia="方正楷体_GBK"/>
          <w:sz w:val="32"/>
          <w:szCs w:val="32"/>
        </w:rPr>
        <w:t>局）</w:t>
      </w:r>
    </w:p>
    <w:p>
      <w:pPr>
        <w:spacing w:line="590" w:lineRule="exact"/>
        <w:ind w:firstLine="640" w:firstLineChars="200"/>
        <w:rPr>
          <w:rFonts w:hint="eastAsia" w:ascii="方正楷体_GBK" w:eastAsia="方正楷体_GBK"/>
          <w:sz w:val="32"/>
          <w:szCs w:val="32"/>
        </w:rPr>
      </w:pPr>
      <w:r>
        <w:rPr>
          <w:rFonts w:hint="eastAsia" w:ascii="方正楷体_GBK" w:eastAsia="方正楷体_GBK"/>
          <w:sz w:val="32"/>
          <w:szCs w:val="32"/>
        </w:rPr>
        <w:t>（十五）打造高水平康养基地</w:t>
      </w:r>
      <w:r>
        <w:rPr>
          <w:rFonts w:hint="eastAsia" w:eastAsia="方正仿宋_GBK"/>
          <w:sz w:val="32"/>
          <w:szCs w:val="32"/>
        </w:rPr>
        <w:t>。突出“城市—康养—田园”有机融合，因地制宜打造健康、观光、体验、休闲景区，形成一批临近康养基地的户外康养活动区。（</w:t>
      </w:r>
      <w:r>
        <w:rPr>
          <w:rFonts w:hint="eastAsia" w:ascii="方正楷体_GBK" w:eastAsia="方正楷体_GBK"/>
          <w:strike/>
          <w:dstrike w:val="0"/>
          <w:color w:val="FF0000"/>
          <w:sz w:val="32"/>
          <w:szCs w:val="32"/>
        </w:rPr>
        <w:t>责任单位：各市人民政府，配合单位：省发展改革委、省文化和旅游厅</w:t>
      </w:r>
      <w:r>
        <w:rPr>
          <w:rFonts w:hint="eastAsia" w:ascii="方正楷体_GBK" w:eastAsia="方正楷体_GBK"/>
          <w:color w:val="FF0000"/>
          <w:sz w:val="32"/>
          <w:szCs w:val="32"/>
        </w:rPr>
        <w:t>责任单位：各</w:t>
      </w:r>
      <w:r>
        <w:rPr>
          <w:rFonts w:hint="eastAsia" w:ascii="方正楷体_GBK" w:eastAsia="方正楷体_GBK"/>
          <w:color w:val="FF0000"/>
          <w:sz w:val="32"/>
          <w:szCs w:val="32"/>
          <w:lang w:val="en-US" w:eastAsia="zh-CN"/>
        </w:rPr>
        <w:t>县区</w:t>
      </w:r>
      <w:r>
        <w:rPr>
          <w:rFonts w:hint="eastAsia" w:ascii="方正楷体_GBK" w:eastAsia="方正楷体_GBK"/>
          <w:color w:val="FF0000"/>
          <w:sz w:val="32"/>
          <w:szCs w:val="32"/>
        </w:rPr>
        <w:t>人民政府，配合单位：</w:t>
      </w:r>
      <w:r>
        <w:rPr>
          <w:rFonts w:hint="eastAsia" w:ascii="方正楷体_GBK" w:eastAsia="方正楷体_GBK"/>
          <w:color w:val="FF0000"/>
          <w:sz w:val="32"/>
          <w:szCs w:val="32"/>
          <w:lang w:val="en-US" w:eastAsia="zh-CN"/>
        </w:rPr>
        <w:t>市</w:t>
      </w:r>
      <w:r>
        <w:rPr>
          <w:rFonts w:hint="eastAsia" w:ascii="方正楷体_GBK" w:eastAsia="方正楷体_GBK"/>
          <w:color w:val="FF0000"/>
          <w:sz w:val="32"/>
          <w:szCs w:val="32"/>
        </w:rPr>
        <w:t>发展改革委、</w:t>
      </w:r>
      <w:r>
        <w:rPr>
          <w:rFonts w:hint="eastAsia" w:ascii="方正楷体_GBK" w:eastAsia="方正楷体_GBK"/>
          <w:color w:val="FF0000"/>
          <w:sz w:val="32"/>
          <w:szCs w:val="32"/>
          <w:lang w:val="en-US" w:eastAsia="zh-CN"/>
        </w:rPr>
        <w:t>市</w:t>
      </w:r>
      <w:r>
        <w:rPr>
          <w:rFonts w:hint="eastAsia" w:ascii="方正楷体_GBK" w:eastAsia="方正楷体_GBK"/>
          <w:color w:val="FF0000"/>
          <w:sz w:val="32"/>
          <w:szCs w:val="32"/>
        </w:rPr>
        <w:t>文化和旅游</w:t>
      </w:r>
      <w:r>
        <w:rPr>
          <w:rFonts w:hint="eastAsia" w:ascii="方正楷体_GBK" w:eastAsia="方正楷体_GBK"/>
          <w:color w:val="FF0000"/>
          <w:sz w:val="32"/>
          <w:szCs w:val="32"/>
          <w:lang w:val="en-US" w:eastAsia="zh-CN"/>
        </w:rPr>
        <w:t>局</w:t>
      </w:r>
      <w:r>
        <w:rPr>
          <w:rFonts w:hint="eastAsia" w:eastAsia="方正仿宋_GBK"/>
          <w:sz w:val="32"/>
          <w:szCs w:val="32"/>
        </w:rPr>
        <w:t>）围绕“医、养、游、健、学”，根据资源禀赋和产业基础情况，积极打造康养产业集群。（</w:t>
      </w:r>
      <w:r>
        <w:rPr>
          <w:rFonts w:hint="eastAsia" w:ascii="方正楷体_GBK" w:eastAsia="方正楷体_GBK"/>
          <w:strike/>
          <w:dstrike w:val="0"/>
          <w:color w:val="FF0000"/>
          <w:sz w:val="32"/>
          <w:szCs w:val="32"/>
        </w:rPr>
        <w:t>责任单位：各市人民政府，配合单位：省发展改革委、省教育厅、省民政厅、省文化和旅游厅、省卫生健康委</w:t>
      </w:r>
      <w:r>
        <w:rPr>
          <w:rFonts w:hint="eastAsia" w:ascii="方正楷体_GBK" w:eastAsia="方正楷体_GBK"/>
          <w:color w:val="FF0000"/>
          <w:sz w:val="32"/>
          <w:szCs w:val="32"/>
        </w:rPr>
        <w:t>责任单位：各</w:t>
      </w:r>
      <w:r>
        <w:rPr>
          <w:rFonts w:hint="eastAsia" w:ascii="方正楷体_GBK" w:eastAsia="方正楷体_GBK"/>
          <w:color w:val="FF0000"/>
          <w:sz w:val="32"/>
          <w:szCs w:val="32"/>
          <w:lang w:val="en-US" w:eastAsia="zh-CN"/>
        </w:rPr>
        <w:t>县区</w:t>
      </w:r>
      <w:r>
        <w:rPr>
          <w:rFonts w:hint="eastAsia" w:ascii="方正楷体_GBK" w:eastAsia="方正楷体_GBK"/>
          <w:color w:val="FF0000"/>
          <w:sz w:val="32"/>
          <w:szCs w:val="32"/>
        </w:rPr>
        <w:t>人民政府，配合单位：</w:t>
      </w:r>
      <w:r>
        <w:rPr>
          <w:rFonts w:hint="eastAsia" w:ascii="方正楷体_GBK" w:eastAsia="方正楷体_GBK"/>
          <w:color w:val="FF0000"/>
          <w:sz w:val="32"/>
          <w:szCs w:val="32"/>
          <w:lang w:val="en-US" w:eastAsia="zh-CN"/>
        </w:rPr>
        <w:t>市</w:t>
      </w:r>
      <w:r>
        <w:rPr>
          <w:rFonts w:hint="eastAsia" w:ascii="方正楷体_GBK" w:eastAsia="方正楷体_GBK"/>
          <w:color w:val="FF0000"/>
          <w:sz w:val="32"/>
          <w:szCs w:val="32"/>
        </w:rPr>
        <w:t>发展改革委、</w:t>
      </w:r>
      <w:r>
        <w:rPr>
          <w:rFonts w:hint="eastAsia" w:ascii="方正楷体_GBK" w:eastAsia="方正楷体_GBK"/>
          <w:color w:val="FF0000"/>
          <w:sz w:val="32"/>
          <w:szCs w:val="32"/>
          <w:lang w:val="en-US" w:eastAsia="zh-CN"/>
        </w:rPr>
        <w:t>市教体局</w:t>
      </w:r>
      <w:r>
        <w:rPr>
          <w:rFonts w:hint="eastAsia" w:ascii="方正楷体_GBK" w:eastAsia="方正楷体_GBK"/>
          <w:color w:val="FF0000"/>
          <w:sz w:val="32"/>
          <w:szCs w:val="32"/>
        </w:rPr>
        <w:t>、</w:t>
      </w:r>
      <w:r>
        <w:rPr>
          <w:rFonts w:hint="eastAsia" w:ascii="方正楷体_GBK" w:eastAsia="方正楷体_GBK"/>
          <w:color w:val="FF0000"/>
          <w:sz w:val="32"/>
          <w:szCs w:val="32"/>
          <w:lang w:val="en-US" w:eastAsia="zh-CN"/>
        </w:rPr>
        <w:t>市</w:t>
      </w:r>
      <w:r>
        <w:rPr>
          <w:rFonts w:hint="eastAsia" w:ascii="方正楷体_GBK" w:eastAsia="方正楷体_GBK"/>
          <w:color w:val="FF0000"/>
          <w:sz w:val="32"/>
          <w:szCs w:val="32"/>
        </w:rPr>
        <w:t>民政</w:t>
      </w:r>
      <w:r>
        <w:rPr>
          <w:rFonts w:hint="eastAsia" w:ascii="方正楷体_GBK" w:eastAsia="方正楷体_GBK"/>
          <w:color w:val="FF0000"/>
          <w:sz w:val="32"/>
          <w:szCs w:val="32"/>
          <w:lang w:val="en-US" w:eastAsia="zh-CN"/>
        </w:rPr>
        <w:t>局</w:t>
      </w:r>
      <w:r>
        <w:rPr>
          <w:rFonts w:hint="eastAsia" w:ascii="方正楷体_GBK" w:eastAsia="方正楷体_GBK"/>
          <w:color w:val="FF0000"/>
          <w:sz w:val="32"/>
          <w:szCs w:val="32"/>
        </w:rPr>
        <w:t>、</w:t>
      </w:r>
      <w:r>
        <w:rPr>
          <w:rFonts w:hint="eastAsia" w:ascii="方正楷体_GBK" w:eastAsia="方正楷体_GBK"/>
          <w:color w:val="FF0000"/>
          <w:sz w:val="32"/>
          <w:szCs w:val="32"/>
          <w:lang w:val="en-US" w:eastAsia="zh-CN"/>
        </w:rPr>
        <w:t>市</w:t>
      </w:r>
      <w:r>
        <w:rPr>
          <w:rFonts w:hint="eastAsia" w:ascii="方正楷体_GBK" w:eastAsia="方正楷体_GBK"/>
          <w:color w:val="FF0000"/>
          <w:sz w:val="32"/>
          <w:szCs w:val="32"/>
        </w:rPr>
        <w:t>文化和旅游</w:t>
      </w:r>
      <w:r>
        <w:rPr>
          <w:rFonts w:hint="eastAsia" w:ascii="方正楷体_GBK" w:eastAsia="方正楷体_GBK"/>
          <w:color w:val="FF0000"/>
          <w:sz w:val="32"/>
          <w:szCs w:val="32"/>
          <w:lang w:val="en-US" w:eastAsia="zh-CN"/>
        </w:rPr>
        <w:t>局</w:t>
      </w:r>
      <w:r>
        <w:rPr>
          <w:rFonts w:hint="eastAsia" w:ascii="方正楷体_GBK" w:eastAsia="方正楷体_GBK"/>
          <w:color w:val="FF0000"/>
          <w:sz w:val="32"/>
          <w:szCs w:val="32"/>
        </w:rPr>
        <w:t>、</w:t>
      </w:r>
      <w:r>
        <w:rPr>
          <w:rFonts w:hint="eastAsia" w:ascii="方正楷体_GBK" w:eastAsia="方正楷体_GBK"/>
          <w:color w:val="FF0000"/>
          <w:sz w:val="32"/>
          <w:szCs w:val="32"/>
          <w:lang w:val="en-US" w:eastAsia="zh-CN"/>
        </w:rPr>
        <w:t>市</w:t>
      </w:r>
      <w:r>
        <w:rPr>
          <w:rFonts w:hint="eastAsia" w:ascii="方正楷体_GBK" w:eastAsia="方正楷体_GBK"/>
          <w:color w:val="FF0000"/>
          <w:sz w:val="32"/>
          <w:szCs w:val="32"/>
        </w:rPr>
        <w:t>卫生健康委</w:t>
      </w:r>
      <w:r>
        <w:rPr>
          <w:rFonts w:hint="eastAsia" w:eastAsia="方正仿宋_GBK"/>
          <w:sz w:val="32"/>
          <w:szCs w:val="32"/>
        </w:rPr>
        <w:t>）科学布局医院、紧急医学救援中心（站点）等，建立反应迅速、流程顺畅、行动高效、技术可靠的生命健康保障服务体系。（</w:t>
      </w:r>
      <w:r>
        <w:rPr>
          <w:rFonts w:hint="eastAsia" w:ascii="方正楷体_GBK" w:eastAsia="方正楷体_GBK"/>
          <w:strike/>
          <w:dstrike w:val="0"/>
          <w:color w:val="FF0000"/>
          <w:sz w:val="32"/>
          <w:szCs w:val="32"/>
        </w:rPr>
        <w:t>责任单位：省卫生健康委，配合单位：省发展改革委</w:t>
      </w:r>
      <w:r>
        <w:rPr>
          <w:rFonts w:hint="eastAsia" w:ascii="方正楷体_GBK" w:eastAsia="方正楷体_GBK"/>
          <w:color w:val="FF0000"/>
          <w:sz w:val="32"/>
          <w:szCs w:val="32"/>
        </w:rPr>
        <w:t>责任单位：</w:t>
      </w:r>
      <w:r>
        <w:rPr>
          <w:rFonts w:hint="eastAsia" w:ascii="方正楷体_GBK" w:eastAsia="方正楷体_GBK"/>
          <w:color w:val="FF0000"/>
          <w:sz w:val="32"/>
          <w:szCs w:val="32"/>
          <w:lang w:val="en-US" w:eastAsia="zh-CN"/>
        </w:rPr>
        <w:t>市</w:t>
      </w:r>
      <w:r>
        <w:rPr>
          <w:rFonts w:hint="eastAsia" w:ascii="方正楷体_GBK" w:eastAsia="方正楷体_GBK"/>
          <w:color w:val="FF0000"/>
          <w:sz w:val="32"/>
          <w:szCs w:val="32"/>
        </w:rPr>
        <w:t>卫生健康委，配合单位：</w:t>
      </w:r>
      <w:r>
        <w:rPr>
          <w:rFonts w:hint="eastAsia" w:ascii="方正楷体_GBK" w:eastAsia="方正楷体_GBK"/>
          <w:color w:val="FF0000"/>
          <w:sz w:val="32"/>
          <w:szCs w:val="32"/>
          <w:lang w:val="en-US" w:eastAsia="zh-CN"/>
        </w:rPr>
        <w:t>市</w:t>
      </w:r>
      <w:r>
        <w:rPr>
          <w:rFonts w:hint="eastAsia" w:ascii="方正楷体_GBK" w:eastAsia="方正楷体_GBK"/>
          <w:color w:val="FF0000"/>
          <w:sz w:val="32"/>
          <w:szCs w:val="32"/>
        </w:rPr>
        <w:t>发展改革委</w:t>
      </w:r>
      <w:r>
        <w:rPr>
          <w:rFonts w:hint="eastAsia" w:ascii="方正楷体_GBK" w:eastAsia="方正楷体_GBK"/>
          <w:sz w:val="32"/>
          <w:szCs w:val="32"/>
        </w:rPr>
        <w:t>）</w:t>
      </w:r>
      <w:r>
        <w:rPr>
          <w:rFonts w:hint="eastAsia" w:eastAsia="方正仿宋_GBK"/>
          <w:sz w:val="32"/>
          <w:szCs w:val="32"/>
        </w:rPr>
        <w:t>推动文化旅游、休闲康养、养老事业、公共服务等功能融合，有序推进区域内外市政配套设施建设。（</w:t>
      </w:r>
      <w:r>
        <w:rPr>
          <w:rFonts w:hint="eastAsia" w:ascii="方正楷体_GBK" w:eastAsia="方正楷体_GBK"/>
          <w:strike/>
          <w:dstrike w:val="0"/>
          <w:color w:val="FF0000"/>
          <w:sz w:val="32"/>
          <w:szCs w:val="32"/>
        </w:rPr>
        <w:t>责任单位：各市人民政府，配合单位：省发展改革委、省民政厅、省住房城乡建设厅、省文化和旅游厅</w:t>
      </w:r>
      <w:r>
        <w:rPr>
          <w:rFonts w:hint="eastAsia" w:ascii="方正楷体_GBK" w:eastAsia="方正楷体_GBK"/>
          <w:color w:val="FF0000"/>
          <w:sz w:val="32"/>
          <w:szCs w:val="32"/>
        </w:rPr>
        <w:t>责任单位：各</w:t>
      </w:r>
      <w:r>
        <w:rPr>
          <w:rFonts w:hint="eastAsia" w:ascii="方正楷体_GBK" w:eastAsia="方正楷体_GBK"/>
          <w:color w:val="FF0000"/>
          <w:sz w:val="32"/>
          <w:szCs w:val="32"/>
          <w:lang w:val="en-US" w:eastAsia="zh-CN"/>
        </w:rPr>
        <w:t>县区</w:t>
      </w:r>
      <w:r>
        <w:rPr>
          <w:rFonts w:hint="eastAsia" w:ascii="方正楷体_GBK" w:eastAsia="方正楷体_GBK"/>
          <w:color w:val="FF0000"/>
          <w:sz w:val="32"/>
          <w:szCs w:val="32"/>
        </w:rPr>
        <w:t>人民政府，配合单位：</w:t>
      </w:r>
      <w:r>
        <w:rPr>
          <w:rFonts w:hint="eastAsia" w:ascii="方正楷体_GBK" w:eastAsia="方正楷体_GBK"/>
          <w:color w:val="FF0000"/>
          <w:sz w:val="32"/>
          <w:szCs w:val="32"/>
          <w:lang w:val="en-US" w:eastAsia="zh-CN"/>
        </w:rPr>
        <w:t>市</w:t>
      </w:r>
      <w:r>
        <w:rPr>
          <w:rFonts w:hint="eastAsia" w:ascii="方正楷体_GBK" w:eastAsia="方正楷体_GBK"/>
          <w:color w:val="FF0000"/>
          <w:sz w:val="32"/>
          <w:szCs w:val="32"/>
        </w:rPr>
        <w:t>发展改革委、</w:t>
      </w:r>
      <w:r>
        <w:rPr>
          <w:rFonts w:hint="eastAsia" w:ascii="方正楷体_GBK" w:eastAsia="方正楷体_GBK"/>
          <w:color w:val="FF0000"/>
          <w:sz w:val="32"/>
          <w:szCs w:val="32"/>
          <w:lang w:val="en-US" w:eastAsia="zh-CN"/>
        </w:rPr>
        <w:t>市</w:t>
      </w:r>
      <w:r>
        <w:rPr>
          <w:rFonts w:hint="eastAsia" w:ascii="方正楷体_GBK" w:eastAsia="方正楷体_GBK"/>
          <w:color w:val="FF0000"/>
          <w:sz w:val="32"/>
          <w:szCs w:val="32"/>
        </w:rPr>
        <w:t>民政</w:t>
      </w:r>
      <w:r>
        <w:rPr>
          <w:rFonts w:hint="eastAsia" w:ascii="方正楷体_GBK" w:eastAsia="方正楷体_GBK"/>
          <w:color w:val="FF0000"/>
          <w:sz w:val="32"/>
          <w:szCs w:val="32"/>
          <w:lang w:val="en-US" w:eastAsia="zh-CN"/>
        </w:rPr>
        <w:t>局</w:t>
      </w:r>
      <w:r>
        <w:rPr>
          <w:rFonts w:hint="eastAsia" w:ascii="方正楷体_GBK" w:eastAsia="方正楷体_GBK"/>
          <w:color w:val="FF0000"/>
          <w:sz w:val="32"/>
          <w:szCs w:val="32"/>
        </w:rPr>
        <w:t>、</w:t>
      </w:r>
      <w:r>
        <w:rPr>
          <w:rFonts w:hint="eastAsia" w:ascii="方正楷体_GBK" w:eastAsia="方正楷体_GBK"/>
          <w:color w:val="FF0000"/>
          <w:sz w:val="32"/>
          <w:szCs w:val="32"/>
          <w:lang w:val="en-US" w:eastAsia="zh-CN"/>
        </w:rPr>
        <w:t>市</w:t>
      </w:r>
      <w:r>
        <w:rPr>
          <w:rFonts w:hint="eastAsia" w:ascii="方正楷体_GBK" w:eastAsia="方正楷体_GBK"/>
          <w:color w:val="FF0000"/>
          <w:sz w:val="32"/>
          <w:szCs w:val="32"/>
        </w:rPr>
        <w:t>住房</w:t>
      </w:r>
      <w:r>
        <w:rPr>
          <w:rFonts w:hint="eastAsia" w:ascii="方正楷体_GBK" w:eastAsia="方正楷体_GBK"/>
          <w:color w:val="FF0000"/>
          <w:sz w:val="32"/>
          <w:szCs w:val="32"/>
          <w:lang w:val="en-US" w:eastAsia="zh-CN"/>
        </w:rPr>
        <w:t>和</w:t>
      </w:r>
      <w:r>
        <w:rPr>
          <w:rFonts w:hint="eastAsia" w:ascii="方正楷体_GBK" w:eastAsia="方正楷体_GBK"/>
          <w:color w:val="FF0000"/>
          <w:sz w:val="32"/>
          <w:szCs w:val="32"/>
        </w:rPr>
        <w:t>城乡建设</w:t>
      </w:r>
      <w:r>
        <w:rPr>
          <w:rFonts w:hint="eastAsia" w:ascii="方正楷体_GBK" w:eastAsia="方正楷体_GBK"/>
          <w:color w:val="FF0000"/>
          <w:sz w:val="32"/>
          <w:szCs w:val="32"/>
          <w:lang w:val="en-US" w:eastAsia="zh-CN"/>
        </w:rPr>
        <w:t>局</w:t>
      </w:r>
      <w:r>
        <w:rPr>
          <w:rFonts w:hint="eastAsia" w:ascii="方正楷体_GBK" w:eastAsia="方正楷体_GBK"/>
          <w:color w:val="FF0000"/>
          <w:sz w:val="32"/>
          <w:szCs w:val="32"/>
        </w:rPr>
        <w:t>、</w:t>
      </w:r>
      <w:r>
        <w:rPr>
          <w:rFonts w:hint="eastAsia" w:ascii="方正楷体_GBK" w:eastAsia="方正楷体_GBK"/>
          <w:color w:val="FF0000"/>
          <w:sz w:val="32"/>
          <w:szCs w:val="32"/>
          <w:lang w:val="en-US" w:eastAsia="zh-CN"/>
        </w:rPr>
        <w:t>市</w:t>
      </w:r>
      <w:r>
        <w:rPr>
          <w:rFonts w:hint="eastAsia" w:ascii="方正楷体_GBK" w:eastAsia="方正楷体_GBK"/>
          <w:color w:val="FF0000"/>
          <w:sz w:val="32"/>
          <w:szCs w:val="32"/>
        </w:rPr>
        <w:t>文化和旅游</w:t>
      </w:r>
      <w:r>
        <w:rPr>
          <w:rFonts w:hint="eastAsia" w:ascii="方正楷体_GBK" w:eastAsia="方正楷体_GBK"/>
          <w:color w:val="FF0000"/>
          <w:sz w:val="32"/>
          <w:szCs w:val="32"/>
          <w:lang w:val="en-US" w:eastAsia="zh-CN"/>
        </w:rPr>
        <w:t>局</w:t>
      </w:r>
      <w:r>
        <w:rPr>
          <w:rFonts w:hint="eastAsia" w:eastAsia="方正仿宋_GBK"/>
          <w:sz w:val="32"/>
          <w:szCs w:val="32"/>
        </w:rPr>
        <w:t>）</w:t>
      </w:r>
      <w:r>
        <w:rPr>
          <w:rFonts w:hint="eastAsia" w:eastAsia="方正仿宋_GBK"/>
          <w:color w:val="FF0000"/>
          <w:sz w:val="32"/>
          <w:szCs w:val="32"/>
        </w:rPr>
        <w:t>重点</w:t>
      </w:r>
      <w:r>
        <w:rPr>
          <w:rFonts w:hint="eastAsia" w:eastAsia="方正仿宋_GBK"/>
          <w:color w:val="FF0000"/>
          <w:sz w:val="32"/>
          <w:szCs w:val="32"/>
          <w:lang w:val="en-US" w:eastAsia="zh-CN"/>
        </w:rPr>
        <w:t>利用人文山水等旅游资源</w:t>
      </w:r>
      <w:r>
        <w:rPr>
          <w:rFonts w:hint="eastAsia" w:eastAsia="方正仿宋_GBK"/>
          <w:strike/>
          <w:dstrike w:val="0"/>
          <w:color w:val="FF0000"/>
          <w:sz w:val="32"/>
          <w:szCs w:val="32"/>
        </w:rPr>
        <w:t>在宣城、黄山、安庆、池州、芜湖、铜陵、马鞍山等市</w:t>
      </w:r>
      <w:r>
        <w:rPr>
          <w:rFonts w:hint="eastAsia" w:eastAsia="方正仿宋_GBK"/>
          <w:sz w:val="32"/>
          <w:szCs w:val="32"/>
        </w:rPr>
        <w:t>建设集健康医疗、养生养老、生态旅游、教育研学等于一体的生态绿色康养基地，打造面向长三角、辐射全国的高水平健康养老目的地。（</w:t>
      </w:r>
      <w:r>
        <w:rPr>
          <w:rFonts w:hint="eastAsia" w:ascii="方正楷体_GBK" w:eastAsia="方正楷体_GBK"/>
          <w:strike/>
          <w:dstrike w:val="0"/>
          <w:color w:val="FF0000"/>
          <w:sz w:val="32"/>
          <w:szCs w:val="32"/>
        </w:rPr>
        <w:t>责任单位：有关市人民政府，配合单位：省发展改革委、省教育厅、省民政厅、省文化和旅游厅、省卫生健康委、省林业局</w:t>
      </w:r>
      <w:r>
        <w:rPr>
          <w:rFonts w:hint="eastAsia" w:ascii="方正楷体_GBK" w:eastAsia="方正楷体_GBK"/>
          <w:color w:val="FF0000"/>
          <w:sz w:val="32"/>
          <w:szCs w:val="32"/>
        </w:rPr>
        <w:t>责任单位：有关</w:t>
      </w:r>
      <w:r>
        <w:rPr>
          <w:rFonts w:hint="eastAsia" w:ascii="方正楷体_GBK" w:eastAsia="方正楷体_GBK"/>
          <w:color w:val="FF0000"/>
          <w:sz w:val="32"/>
          <w:szCs w:val="32"/>
          <w:lang w:val="en-US" w:eastAsia="zh-CN"/>
        </w:rPr>
        <w:t>县区</w:t>
      </w:r>
      <w:r>
        <w:rPr>
          <w:rFonts w:hint="eastAsia" w:ascii="方正楷体_GBK" w:eastAsia="方正楷体_GBK"/>
          <w:color w:val="FF0000"/>
          <w:sz w:val="32"/>
          <w:szCs w:val="32"/>
        </w:rPr>
        <w:t>人民政府，配合单位：</w:t>
      </w:r>
      <w:r>
        <w:rPr>
          <w:rFonts w:hint="eastAsia" w:ascii="方正楷体_GBK" w:eastAsia="方正楷体_GBK"/>
          <w:color w:val="FF0000"/>
          <w:sz w:val="32"/>
          <w:szCs w:val="32"/>
          <w:lang w:val="en-US" w:eastAsia="zh-CN"/>
        </w:rPr>
        <w:t>市</w:t>
      </w:r>
      <w:r>
        <w:rPr>
          <w:rFonts w:hint="eastAsia" w:ascii="方正楷体_GBK" w:eastAsia="方正楷体_GBK"/>
          <w:color w:val="FF0000"/>
          <w:sz w:val="32"/>
          <w:szCs w:val="32"/>
        </w:rPr>
        <w:t>发展改革委、</w:t>
      </w:r>
      <w:r>
        <w:rPr>
          <w:rFonts w:hint="eastAsia" w:ascii="方正楷体_GBK" w:eastAsia="方正楷体_GBK"/>
          <w:color w:val="FF0000"/>
          <w:sz w:val="32"/>
          <w:szCs w:val="32"/>
          <w:lang w:val="en-US" w:eastAsia="zh-CN"/>
        </w:rPr>
        <w:t>市教体</w:t>
      </w:r>
      <w:r>
        <w:rPr>
          <w:rFonts w:hint="eastAsia" w:ascii="方正楷体_GBK" w:eastAsia="方正楷体_GBK"/>
          <w:color w:val="FF0000"/>
          <w:sz w:val="32"/>
          <w:szCs w:val="32"/>
          <w:lang w:eastAsia="zh-CN"/>
        </w:rPr>
        <w:t>局</w:t>
      </w:r>
      <w:r>
        <w:rPr>
          <w:rFonts w:hint="eastAsia" w:ascii="方正楷体_GBK" w:eastAsia="方正楷体_GBK"/>
          <w:color w:val="FF0000"/>
          <w:sz w:val="32"/>
          <w:szCs w:val="32"/>
        </w:rPr>
        <w:t>、</w:t>
      </w:r>
      <w:r>
        <w:rPr>
          <w:rFonts w:hint="eastAsia" w:ascii="方正楷体_GBK" w:eastAsia="方正楷体_GBK"/>
          <w:color w:val="FF0000"/>
          <w:sz w:val="32"/>
          <w:szCs w:val="32"/>
          <w:lang w:val="en-US" w:eastAsia="zh-CN"/>
        </w:rPr>
        <w:t>市</w:t>
      </w:r>
      <w:r>
        <w:rPr>
          <w:rFonts w:hint="eastAsia" w:ascii="方正楷体_GBK" w:eastAsia="方正楷体_GBK"/>
          <w:color w:val="FF0000"/>
          <w:sz w:val="32"/>
          <w:szCs w:val="32"/>
        </w:rPr>
        <w:t>民政</w:t>
      </w:r>
      <w:r>
        <w:rPr>
          <w:rFonts w:hint="eastAsia" w:ascii="方正楷体_GBK" w:eastAsia="方正楷体_GBK"/>
          <w:color w:val="FF0000"/>
          <w:sz w:val="32"/>
          <w:szCs w:val="32"/>
          <w:lang w:val="en-US" w:eastAsia="zh-CN"/>
        </w:rPr>
        <w:t>局</w:t>
      </w:r>
      <w:r>
        <w:rPr>
          <w:rFonts w:hint="eastAsia" w:ascii="方正楷体_GBK" w:eastAsia="方正楷体_GBK"/>
          <w:color w:val="FF0000"/>
          <w:sz w:val="32"/>
          <w:szCs w:val="32"/>
        </w:rPr>
        <w:t>、</w:t>
      </w:r>
      <w:r>
        <w:rPr>
          <w:rFonts w:hint="eastAsia" w:ascii="方正楷体_GBK" w:eastAsia="方正楷体_GBK"/>
          <w:color w:val="FF0000"/>
          <w:sz w:val="32"/>
          <w:szCs w:val="32"/>
          <w:lang w:val="en-US" w:eastAsia="zh-CN"/>
        </w:rPr>
        <w:t>市</w:t>
      </w:r>
      <w:r>
        <w:rPr>
          <w:rFonts w:hint="eastAsia" w:ascii="方正楷体_GBK" w:eastAsia="方正楷体_GBK"/>
          <w:color w:val="FF0000"/>
          <w:sz w:val="32"/>
          <w:szCs w:val="32"/>
        </w:rPr>
        <w:t>文化和旅游</w:t>
      </w:r>
      <w:r>
        <w:rPr>
          <w:rFonts w:hint="eastAsia" w:ascii="方正楷体_GBK" w:eastAsia="方正楷体_GBK"/>
          <w:color w:val="FF0000"/>
          <w:sz w:val="32"/>
          <w:szCs w:val="32"/>
          <w:lang w:val="en-US" w:eastAsia="zh-CN"/>
        </w:rPr>
        <w:t>局</w:t>
      </w:r>
      <w:r>
        <w:rPr>
          <w:rFonts w:hint="eastAsia" w:ascii="方正楷体_GBK" w:eastAsia="方正楷体_GBK"/>
          <w:color w:val="FF0000"/>
          <w:sz w:val="32"/>
          <w:szCs w:val="32"/>
        </w:rPr>
        <w:t>、</w:t>
      </w:r>
      <w:r>
        <w:rPr>
          <w:rFonts w:hint="eastAsia" w:ascii="方正楷体_GBK" w:eastAsia="方正楷体_GBK"/>
          <w:color w:val="FF0000"/>
          <w:sz w:val="32"/>
          <w:szCs w:val="32"/>
          <w:lang w:val="en-US" w:eastAsia="zh-CN"/>
        </w:rPr>
        <w:t>市</w:t>
      </w:r>
      <w:r>
        <w:rPr>
          <w:rFonts w:hint="eastAsia" w:ascii="方正楷体_GBK" w:eastAsia="方正楷体_GBK"/>
          <w:color w:val="FF0000"/>
          <w:sz w:val="32"/>
          <w:szCs w:val="32"/>
        </w:rPr>
        <w:t>卫生健康委、</w:t>
      </w:r>
      <w:r>
        <w:rPr>
          <w:rFonts w:hint="eastAsia" w:ascii="方正楷体_GBK" w:eastAsia="方正楷体_GBK"/>
          <w:color w:val="FF0000"/>
          <w:sz w:val="32"/>
          <w:szCs w:val="32"/>
          <w:lang w:val="en-US" w:eastAsia="zh-CN"/>
        </w:rPr>
        <w:t>市</w:t>
      </w:r>
      <w:r>
        <w:rPr>
          <w:rFonts w:hint="eastAsia" w:ascii="方正楷体_GBK" w:eastAsia="方正楷体_GBK"/>
          <w:color w:val="FF0000"/>
          <w:sz w:val="32"/>
          <w:szCs w:val="32"/>
        </w:rPr>
        <w:t>林业局</w:t>
      </w:r>
      <w:r>
        <w:rPr>
          <w:rFonts w:hint="eastAsia" w:ascii="方正楷体_GBK" w:eastAsia="方正楷体_GBK"/>
          <w:sz w:val="32"/>
          <w:szCs w:val="32"/>
        </w:rPr>
        <w:t>）</w:t>
      </w:r>
    </w:p>
    <w:p>
      <w:pPr>
        <w:spacing w:line="590" w:lineRule="exact"/>
        <w:ind w:firstLine="640" w:firstLineChars="200"/>
        <w:rPr>
          <w:rFonts w:hint="eastAsia" w:ascii="方正黑体_GBK" w:eastAsia="方正黑体_GBK"/>
          <w:sz w:val="32"/>
          <w:szCs w:val="32"/>
        </w:rPr>
      </w:pPr>
      <w:r>
        <w:rPr>
          <w:rFonts w:hint="eastAsia" w:ascii="方正黑体_GBK" w:eastAsia="方正黑体_GBK"/>
          <w:sz w:val="32"/>
          <w:szCs w:val="32"/>
        </w:rPr>
        <w:t>四、优化养老产业发展制度环境</w:t>
      </w:r>
    </w:p>
    <w:p>
      <w:pPr>
        <w:spacing w:line="590" w:lineRule="exact"/>
        <w:ind w:firstLine="640" w:firstLineChars="200"/>
        <w:rPr>
          <w:rFonts w:hint="eastAsia" w:ascii="方正楷体_GBK" w:eastAsia="方正楷体_GBK"/>
          <w:sz w:val="32"/>
          <w:szCs w:val="32"/>
        </w:rPr>
      </w:pPr>
      <w:r>
        <w:rPr>
          <w:rFonts w:hint="eastAsia" w:ascii="方正楷体_GBK" w:eastAsia="方正楷体_GBK"/>
          <w:sz w:val="32"/>
          <w:szCs w:val="32"/>
        </w:rPr>
        <w:t>（十六）建立养老产业统筹推进机制</w:t>
      </w:r>
      <w:r>
        <w:rPr>
          <w:rFonts w:hint="eastAsia" w:eastAsia="方正仿宋_GBK"/>
          <w:sz w:val="32"/>
          <w:szCs w:val="32"/>
        </w:rPr>
        <w:t>。依托</w:t>
      </w:r>
      <w:r>
        <w:rPr>
          <w:rFonts w:hint="eastAsia" w:eastAsia="方正仿宋_GBK"/>
          <w:strike/>
          <w:dstrike w:val="0"/>
          <w:color w:val="FF0000"/>
          <w:sz w:val="32"/>
          <w:szCs w:val="32"/>
        </w:rPr>
        <w:t>省</w:t>
      </w:r>
      <w:r>
        <w:rPr>
          <w:rFonts w:hint="eastAsia" w:eastAsia="方正仿宋_GBK"/>
          <w:color w:val="FF0000"/>
          <w:sz w:val="32"/>
          <w:szCs w:val="32"/>
          <w:lang w:val="en-US" w:eastAsia="zh-CN"/>
        </w:rPr>
        <w:t>市</w:t>
      </w:r>
      <w:r>
        <w:rPr>
          <w:rFonts w:hint="eastAsia" w:eastAsia="方正仿宋_GBK"/>
          <w:sz w:val="32"/>
          <w:szCs w:val="32"/>
        </w:rPr>
        <w:t>养老服务工作领导小组和</w:t>
      </w:r>
      <w:r>
        <w:rPr>
          <w:rFonts w:hint="eastAsia" w:eastAsia="方正仿宋_GBK"/>
          <w:strike/>
          <w:dstrike w:val="0"/>
          <w:color w:val="FF0000"/>
          <w:sz w:val="32"/>
          <w:szCs w:val="32"/>
        </w:rPr>
        <w:t>省</w:t>
      </w:r>
      <w:r>
        <w:rPr>
          <w:rFonts w:hint="eastAsia" w:eastAsia="方正仿宋_GBK"/>
          <w:color w:val="FF0000"/>
          <w:sz w:val="32"/>
          <w:szCs w:val="32"/>
          <w:lang w:val="en-US" w:eastAsia="zh-CN"/>
        </w:rPr>
        <w:t>市</w:t>
      </w:r>
      <w:r>
        <w:rPr>
          <w:rFonts w:hint="eastAsia" w:eastAsia="方正仿宋_GBK"/>
          <w:sz w:val="32"/>
          <w:szCs w:val="32"/>
        </w:rPr>
        <w:t>生命健康产业推进组，定期研究推进养老产业发展工作，统筹协调重点项目和重大改革创新举措。</w:t>
      </w:r>
      <w:r>
        <w:rPr>
          <w:rFonts w:hint="eastAsia" w:ascii="方正楷体_GBK" w:eastAsia="方正楷体_GBK"/>
          <w:sz w:val="32"/>
          <w:szCs w:val="32"/>
        </w:rPr>
        <w:t>（</w:t>
      </w:r>
      <w:r>
        <w:rPr>
          <w:rFonts w:hint="eastAsia" w:ascii="方正楷体_GBK" w:eastAsia="方正楷体_GBK"/>
          <w:strike/>
          <w:dstrike w:val="0"/>
          <w:color w:val="FF0000"/>
          <w:sz w:val="32"/>
          <w:szCs w:val="32"/>
        </w:rPr>
        <w:t>责任单位：省民政厅，配合单位：省卫生健康委、省发展改革委</w:t>
      </w:r>
      <w:r>
        <w:rPr>
          <w:rFonts w:hint="eastAsia" w:ascii="方正楷体_GBK" w:eastAsia="方正楷体_GBK"/>
          <w:color w:val="FF0000"/>
          <w:sz w:val="32"/>
          <w:szCs w:val="32"/>
        </w:rPr>
        <w:t>责任单位：</w:t>
      </w:r>
      <w:r>
        <w:rPr>
          <w:rFonts w:hint="eastAsia" w:ascii="方正楷体_GBK" w:eastAsia="方正楷体_GBK"/>
          <w:color w:val="FF0000"/>
          <w:sz w:val="32"/>
          <w:szCs w:val="32"/>
          <w:lang w:val="en-US" w:eastAsia="zh-CN"/>
        </w:rPr>
        <w:t>市</w:t>
      </w:r>
      <w:r>
        <w:rPr>
          <w:rFonts w:hint="eastAsia" w:ascii="方正楷体_GBK" w:eastAsia="方正楷体_GBK"/>
          <w:color w:val="FF0000"/>
          <w:sz w:val="32"/>
          <w:szCs w:val="32"/>
        </w:rPr>
        <w:t>民政</w:t>
      </w:r>
      <w:r>
        <w:rPr>
          <w:rFonts w:hint="eastAsia" w:ascii="方正楷体_GBK" w:eastAsia="方正楷体_GBK"/>
          <w:color w:val="FF0000"/>
          <w:sz w:val="32"/>
          <w:szCs w:val="32"/>
          <w:lang w:val="en-US" w:eastAsia="zh-CN"/>
        </w:rPr>
        <w:t>局</w:t>
      </w:r>
      <w:r>
        <w:rPr>
          <w:rFonts w:hint="eastAsia" w:ascii="方正楷体_GBK" w:eastAsia="方正楷体_GBK"/>
          <w:color w:val="FF0000"/>
          <w:sz w:val="32"/>
          <w:szCs w:val="32"/>
        </w:rPr>
        <w:t>，配合单位：</w:t>
      </w:r>
      <w:r>
        <w:rPr>
          <w:rFonts w:hint="eastAsia" w:ascii="方正楷体_GBK" w:eastAsia="方正楷体_GBK"/>
          <w:color w:val="FF0000"/>
          <w:sz w:val="32"/>
          <w:szCs w:val="32"/>
          <w:lang w:val="en-US" w:eastAsia="zh-CN"/>
        </w:rPr>
        <w:t>市</w:t>
      </w:r>
      <w:r>
        <w:rPr>
          <w:rFonts w:hint="eastAsia" w:ascii="方正楷体_GBK" w:eastAsia="方正楷体_GBK"/>
          <w:color w:val="FF0000"/>
          <w:sz w:val="32"/>
          <w:szCs w:val="32"/>
        </w:rPr>
        <w:t>卫生健康委、</w:t>
      </w:r>
      <w:r>
        <w:rPr>
          <w:rFonts w:hint="eastAsia" w:ascii="方正楷体_GBK" w:eastAsia="方正楷体_GBK"/>
          <w:color w:val="FF0000"/>
          <w:sz w:val="32"/>
          <w:szCs w:val="32"/>
          <w:lang w:val="en-US" w:eastAsia="zh-CN"/>
        </w:rPr>
        <w:t>市</w:t>
      </w:r>
      <w:r>
        <w:rPr>
          <w:rFonts w:hint="eastAsia" w:ascii="方正楷体_GBK" w:eastAsia="方正楷体_GBK"/>
          <w:color w:val="FF0000"/>
          <w:sz w:val="32"/>
          <w:szCs w:val="32"/>
        </w:rPr>
        <w:t>发展改革委</w:t>
      </w:r>
      <w:r>
        <w:rPr>
          <w:rFonts w:hint="eastAsia" w:ascii="方正楷体_GBK" w:eastAsia="方正楷体_GBK"/>
          <w:sz w:val="32"/>
          <w:szCs w:val="32"/>
        </w:rPr>
        <w:t>）</w:t>
      </w:r>
      <w:r>
        <w:rPr>
          <w:rFonts w:hint="eastAsia" w:eastAsia="方正仿宋_GBK"/>
          <w:sz w:val="32"/>
          <w:szCs w:val="32"/>
        </w:rPr>
        <w:t>依据国家养老产业统计目录分类，加强养老产业统计方法研究，开展相关统计分析，为加快养老产业发展提供决策依据。（</w:t>
      </w:r>
      <w:r>
        <w:rPr>
          <w:rFonts w:hint="eastAsia" w:ascii="方正楷体_GBK" w:eastAsia="方正楷体_GBK"/>
          <w:sz w:val="32"/>
          <w:szCs w:val="32"/>
        </w:rPr>
        <w:t>责任单位：</w:t>
      </w:r>
      <w:r>
        <w:rPr>
          <w:rFonts w:hint="eastAsia" w:ascii="方正楷体_GBK" w:eastAsia="方正楷体_GBK"/>
          <w:strike/>
          <w:dstrike w:val="0"/>
          <w:color w:val="FF0000"/>
          <w:sz w:val="32"/>
          <w:szCs w:val="32"/>
        </w:rPr>
        <w:t>省统计局</w:t>
      </w:r>
      <w:r>
        <w:rPr>
          <w:rFonts w:hint="eastAsia" w:ascii="方正楷体_GBK" w:eastAsia="方正楷体_GBK"/>
          <w:strike w:val="0"/>
          <w:dstrike w:val="0"/>
          <w:color w:val="FF0000"/>
          <w:sz w:val="32"/>
          <w:szCs w:val="32"/>
          <w:lang w:val="en-US" w:eastAsia="zh-CN"/>
        </w:rPr>
        <w:t>市</w:t>
      </w:r>
      <w:r>
        <w:rPr>
          <w:rFonts w:hint="eastAsia" w:ascii="方正楷体_GBK" w:eastAsia="方正楷体_GBK"/>
          <w:strike w:val="0"/>
          <w:dstrike w:val="0"/>
          <w:color w:val="FF0000"/>
          <w:sz w:val="32"/>
          <w:szCs w:val="32"/>
        </w:rPr>
        <w:t>统计局</w:t>
      </w:r>
      <w:r>
        <w:rPr>
          <w:rFonts w:hint="eastAsia" w:ascii="方正楷体_GBK" w:eastAsia="方正楷体_GBK"/>
          <w:sz w:val="32"/>
          <w:szCs w:val="32"/>
        </w:rPr>
        <w:t>）</w:t>
      </w:r>
    </w:p>
    <w:p>
      <w:pPr>
        <w:spacing w:line="620" w:lineRule="exact"/>
        <w:ind w:firstLine="640" w:firstLineChars="200"/>
        <w:jc w:val="left"/>
        <w:rPr>
          <w:rFonts w:hint="eastAsia" w:ascii="方正楷体_GBK" w:eastAsia="方正楷体_GBK"/>
          <w:sz w:val="32"/>
          <w:szCs w:val="32"/>
        </w:rPr>
      </w:pPr>
      <w:r>
        <w:rPr>
          <w:rFonts w:hint="eastAsia" w:ascii="方正楷体_GBK" w:eastAsia="方正楷体_GBK"/>
          <w:sz w:val="32"/>
          <w:szCs w:val="32"/>
        </w:rPr>
        <w:t>（十七）营造公平开放的政策环境。</w:t>
      </w:r>
      <w:r>
        <w:rPr>
          <w:rFonts w:hint="eastAsia" w:eastAsia="方正仿宋_GBK"/>
          <w:sz w:val="32"/>
          <w:szCs w:val="32"/>
        </w:rPr>
        <w:t>定期公布现行养老产业扶持政策措施清单和养老产业投资指南，鼓励各类市场主体参与养老服务供给，给予同等的床位建设、机构运营等补贴支持。（</w:t>
      </w:r>
      <w:r>
        <w:rPr>
          <w:rFonts w:hint="eastAsia" w:ascii="方正楷体_GBK" w:eastAsia="方正楷体_GBK"/>
          <w:strike/>
          <w:dstrike w:val="0"/>
          <w:color w:val="FF0000"/>
          <w:sz w:val="32"/>
          <w:szCs w:val="32"/>
        </w:rPr>
        <w:t>责任单位：省民政厅，配合单位：省卫生健康委、省发展改革委</w:t>
      </w:r>
      <w:r>
        <w:rPr>
          <w:rFonts w:hint="eastAsia" w:ascii="方正楷体_GBK" w:eastAsia="方正楷体_GBK"/>
          <w:color w:val="FF0000"/>
          <w:sz w:val="32"/>
          <w:szCs w:val="32"/>
        </w:rPr>
        <w:t>责任单位：</w:t>
      </w:r>
      <w:r>
        <w:rPr>
          <w:rFonts w:hint="eastAsia" w:ascii="方正楷体_GBK" w:eastAsia="方正楷体_GBK"/>
          <w:color w:val="FF0000"/>
          <w:sz w:val="32"/>
          <w:szCs w:val="32"/>
          <w:lang w:val="en-US" w:eastAsia="zh-CN"/>
        </w:rPr>
        <w:t>市</w:t>
      </w:r>
      <w:r>
        <w:rPr>
          <w:rFonts w:hint="eastAsia" w:ascii="方正楷体_GBK" w:eastAsia="方正楷体_GBK"/>
          <w:color w:val="FF0000"/>
          <w:sz w:val="32"/>
          <w:szCs w:val="32"/>
        </w:rPr>
        <w:t>民政</w:t>
      </w:r>
      <w:r>
        <w:rPr>
          <w:rFonts w:hint="eastAsia" w:ascii="方正楷体_GBK" w:eastAsia="方正楷体_GBK"/>
          <w:color w:val="FF0000"/>
          <w:sz w:val="32"/>
          <w:szCs w:val="32"/>
          <w:lang w:val="en-US" w:eastAsia="zh-CN"/>
        </w:rPr>
        <w:t>局</w:t>
      </w:r>
      <w:r>
        <w:rPr>
          <w:rFonts w:hint="eastAsia" w:ascii="方正楷体_GBK" w:eastAsia="方正楷体_GBK"/>
          <w:color w:val="FF0000"/>
          <w:sz w:val="32"/>
          <w:szCs w:val="32"/>
        </w:rPr>
        <w:t>，配合单位：</w:t>
      </w:r>
      <w:r>
        <w:rPr>
          <w:rFonts w:hint="eastAsia" w:ascii="方正楷体_GBK" w:eastAsia="方正楷体_GBK"/>
          <w:color w:val="FF0000"/>
          <w:sz w:val="32"/>
          <w:szCs w:val="32"/>
          <w:lang w:val="en-US" w:eastAsia="zh-CN"/>
        </w:rPr>
        <w:t>市</w:t>
      </w:r>
      <w:r>
        <w:rPr>
          <w:rFonts w:hint="eastAsia" w:ascii="方正楷体_GBK" w:eastAsia="方正楷体_GBK"/>
          <w:color w:val="FF0000"/>
          <w:sz w:val="32"/>
          <w:szCs w:val="32"/>
        </w:rPr>
        <w:t>卫生健康委、</w:t>
      </w:r>
      <w:r>
        <w:rPr>
          <w:rFonts w:hint="eastAsia" w:ascii="方正楷体_GBK" w:eastAsia="方正楷体_GBK"/>
          <w:color w:val="FF0000"/>
          <w:sz w:val="32"/>
          <w:szCs w:val="32"/>
          <w:lang w:val="en-US" w:eastAsia="zh-CN"/>
        </w:rPr>
        <w:t>市</w:t>
      </w:r>
      <w:r>
        <w:rPr>
          <w:rFonts w:hint="eastAsia" w:ascii="方正楷体_GBK" w:eastAsia="方正楷体_GBK"/>
          <w:color w:val="FF0000"/>
          <w:sz w:val="32"/>
          <w:szCs w:val="32"/>
        </w:rPr>
        <w:t>发展改革委</w:t>
      </w:r>
      <w:r>
        <w:rPr>
          <w:rFonts w:hint="eastAsia" w:ascii="方正楷体_GBK" w:eastAsia="方正楷体_GBK"/>
          <w:sz w:val="32"/>
          <w:szCs w:val="32"/>
        </w:rPr>
        <w:t>）</w:t>
      </w:r>
      <w:r>
        <w:rPr>
          <w:rFonts w:hint="eastAsia" w:eastAsia="方正仿宋_GBK"/>
          <w:sz w:val="32"/>
          <w:szCs w:val="32"/>
        </w:rPr>
        <w:t>完善财政补贴机制，</w:t>
      </w:r>
      <w:r>
        <w:rPr>
          <w:rFonts w:hint="eastAsia" w:eastAsia="方正仿宋_GBK"/>
          <w:color w:val="FF0000"/>
          <w:sz w:val="32"/>
          <w:szCs w:val="32"/>
          <w:lang w:val="en-US" w:eastAsia="zh-CN"/>
        </w:rPr>
        <w:t>落实《养老机构运营补贴管理办法》，以补贴为抓手，实现养老机构奖优罚劣。</w:t>
      </w:r>
      <w:r>
        <w:rPr>
          <w:rFonts w:hint="eastAsia" w:eastAsia="方正仿宋_GBK"/>
          <w:sz w:val="32"/>
          <w:szCs w:val="32"/>
        </w:rPr>
        <w:t>推动养老服务补贴从“补供方”向“补需方”转变，形成老年人自主选择、服务机构公平竞争的服务供给格局。（</w:t>
      </w:r>
      <w:r>
        <w:rPr>
          <w:rFonts w:hint="eastAsia" w:ascii="方正楷体_GBK" w:eastAsia="方正楷体_GBK"/>
          <w:strike/>
          <w:dstrike w:val="0"/>
          <w:color w:val="FF0000"/>
          <w:sz w:val="32"/>
          <w:szCs w:val="32"/>
        </w:rPr>
        <w:t>责任单位：省民政厅，配合单位：省财政厅</w:t>
      </w:r>
      <w:r>
        <w:rPr>
          <w:rFonts w:hint="eastAsia" w:ascii="方正楷体_GBK" w:eastAsia="方正楷体_GBK"/>
          <w:color w:val="FF0000"/>
          <w:sz w:val="32"/>
          <w:szCs w:val="32"/>
        </w:rPr>
        <w:t>责任单位：</w:t>
      </w:r>
      <w:r>
        <w:rPr>
          <w:rFonts w:hint="eastAsia" w:ascii="方正楷体_GBK" w:eastAsia="方正楷体_GBK"/>
          <w:color w:val="FF0000"/>
          <w:sz w:val="32"/>
          <w:szCs w:val="32"/>
          <w:lang w:val="en-US" w:eastAsia="zh-CN"/>
        </w:rPr>
        <w:t>市</w:t>
      </w:r>
      <w:r>
        <w:rPr>
          <w:rFonts w:hint="eastAsia" w:ascii="方正楷体_GBK" w:eastAsia="方正楷体_GBK"/>
          <w:color w:val="FF0000"/>
          <w:sz w:val="32"/>
          <w:szCs w:val="32"/>
        </w:rPr>
        <w:t>民政</w:t>
      </w:r>
      <w:r>
        <w:rPr>
          <w:rFonts w:hint="eastAsia" w:ascii="方正楷体_GBK" w:eastAsia="方正楷体_GBK"/>
          <w:color w:val="FF0000"/>
          <w:sz w:val="32"/>
          <w:szCs w:val="32"/>
          <w:lang w:val="en-US" w:eastAsia="zh-CN"/>
        </w:rPr>
        <w:t>局</w:t>
      </w:r>
      <w:r>
        <w:rPr>
          <w:rFonts w:hint="eastAsia" w:ascii="方正楷体_GBK" w:eastAsia="方正楷体_GBK"/>
          <w:color w:val="FF0000"/>
          <w:sz w:val="32"/>
          <w:szCs w:val="32"/>
        </w:rPr>
        <w:t>，配合单位：</w:t>
      </w:r>
      <w:r>
        <w:rPr>
          <w:rFonts w:hint="eastAsia" w:ascii="方正楷体_GBK" w:eastAsia="方正楷体_GBK"/>
          <w:color w:val="FF0000"/>
          <w:sz w:val="32"/>
          <w:szCs w:val="32"/>
          <w:lang w:val="en-US" w:eastAsia="zh-CN"/>
        </w:rPr>
        <w:t>市</w:t>
      </w:r>
      <w:r>
        <w:rPr>
          <w:rFonts w:hint="eastAsia" w:ascii="方正楷体_GBK" w:eastAsia="方正楷体_GBK"/>
          <w:color w:val="FF0000"/>
          <w:sz w:val="32"/>
          <w:szCs w:val="32"/>
        </w:rPr>
        <w:t>财政</w:t>
      </w:r>
      <w:r>
        <w:rPr>
          <w:rFonts w:hint="eastAsia" w:ascii="方正楷体_GBK" w:eastAsia="方正楷体_GBK"/>
          <w:color w:val="FF0000"/>
          <w:sz w:val="32"/>
          <w:szCs w:val="32"/>
          <w:lang w:val="en-US" w:eastAsia="zh-CN"/>
        </w:rPr>
        <w:t>局</w:t>
      </w:r>
      <w:r>
        <w:rPr>
          <w:rFonts w:hint="eastAsia" w:ascii="方正楷体_GBK" w:eastAsia="方正楷体_GBK"/>
          <w:sz w:val="32"/>
          <w:szCs w:val="32"/>
        </w:rPr>
        <w:t>）</w:t>
      </w:r>
      <w:r>
        <w:rPr>
          <w:rFonts w:hint="eastAsia" w:eastAsia="方正仿宋_GBK"/>
          <w:sz w:val="32"/>
          <w:szCs w:val="32"/>
        </w:rPr>
        <w:t>加大对养老领域非法集资、消费侵权行为的整治力度，深入落实《安徽省养老机构预付费管理办法》</w:t>
      </w:r>
      <w:r>
        <w:rPr>
          <w:rFonts w:hint="eastAsia" w:eastAsia="方正仿宋_GBK"/>
          <w:sz w:val="32"/>
          <w:szCs w:val="32"/>
          <w:lang w:eastAsia="zh-CN"/>
        </w:rPr>
        <w:t>。</w:t>
      </w:r>
      <w:r>
        <w:rPr>
          <w:rFonts w:hint="eastAsia" w:eastAsia="方正仿宋_GBK"/>
          <w:color w:val="FF0000"/>
          <w:sz w:val="32"/>
          <w:szCs w:val="32"/>
          <w:u w:val="single"/>
          <w:lang w:val="en-US" w:eastAsia="zh-CN"/>
        </w:rPr>
        <w:t>完善综合监管制度，建立职责明确、分工协作、科学有效的跨部门综合监管机制，加快构建以“双随机、一公开”监管为基本手段、以重点监管为补充、以信用监管为基础的新型监管机制。</w:t>
      </w:r>
      <w:r>
        <w:rPr>
          <w:rFonts w:hint="eastAsia" w:eastAsia="方正仿宋_GBK"/>
          <w:sz w:val="32"/>
          <w:szCs w:val="32"/>
        </w:rPr>
        <w:t>持续加强金融理财、养生保健、旅游培训等领域监管，切实保障老年人消费权益。（</w:t>
      </w:r>
      <w:r>
        <w:rPr>
          <w:rFonts w:hint="eastAsia" w:ascii="方正楷体_GBK" w:eastAsia="方正楷体_GBK"/>
          <w:strike/>
          <w:dstrike w:val="0"/>
          <w:color w:val="FF0000"/>
          <w:sz w:val="32"/>
          <w:szCs w:val="32"/>
        </w:rPr>
        <w:t>责任单位：省民政厅，配合单位：省文化和旅游厅、省卫生健康委、省市场监管局、省地方金融监管局</w:t>
      </w:r>
      <w:r>
        <w:rPr>
          <w:rFonts w:hint="eastAsia" w:ascii="方正楷体_GBK" w:eastAsia="方正楷体_GBK"/>
          <w:color w:val="FF0000"/>
          <w:sz w:val="32"/>
          <w:szCs w:val="32"/>
        </w:rPr>
        <w:t>责任单位：</w:t>
      </w:r>
      <w:r>
        <w:rPr>
          <w:rFonts w:hint="eastAsia" w:ascii="方正楷体_GBK" w:eastAsia="方正楷体_GBK"/>
          <w:color w:val="FF0000"/>
          <w:sz w:val="32"/>
          <w:szCs w:val="32"/>
          <w:lang w:val="en-US" w:eastAsia="zh-CN"/>
        </w:rPr>
        <w:t>市</w:t>
      </w:r>
      <w:r>
        <w:rPr>
          <w:rFonts w:hint="eastAsia" w:ascii="方正楷体_GBK" w:eastAsia="方正楷体_GBK"/>
          <w:color w:val="FF0000"/>
          <w:sz w:val="32"/>
          <w:szCs w:val="32"/>
        </w:rPr>
        <w:t>民政</w:t>
      </w:r>
      <w:r>
        <w:rPr>
          <w:rFonts w:hint="eastAsia" w:ascii="方正楷体_GBK" w:eastAsia="方正楷体_GBK"/>
          <w:color w:val="FF0000"/>
          <w:sz w:val="32"/>
          <w:szCs w:val="32"/>
          <w:lang w:val="en-US" w:eastAsia="zh-CN"/>
        </w:rPr>
        <w:t>局</w:t>
      </w:r>
      <w:r>
        <w:rPr>
          <w:rFonts w:hint="eastAsia" w:ascii="方正楷体_GBK" w:eastAsia="方正楷体_GBK"/>
          <w:color w:val="FF0000"/>
          <w:sz w:val="32"/>
          <w:szCs w:val="32"/>
        </w:rPr>
        <w:t>，配合单位：</w:t>
      </w:r>
      <w:r>
        <w:rPr>
          <w:rFonts w:hint="eastAsia" w:ascii="方正楷体_GBK" w:eastAsia="方正楷体_GBK"/>
          <w:color w:val="FF0000"/>
          <w:sz w:val="32"/>
          <w:szCs w:val="32"/>
          <w:lang w:val="en-US" w:eastAsia="zh-CN"/>
        </w:rPr>
        <w:t>市</w:t>
      </w:r>
      <w:r>
        <w:rPr>
          <w:rFonts w:hint="eastAsia" w:ascii="方正楷体_GBK" w:eastAsia="方正楷体_GBK"/>
          <w:color w:val="FF0000"/>
          <w:sz w:val="32"/>
          <w:szCs w:val="32"/>
        </w:rPr>
        <w:t>文化和旅游</w:t>
      </w:r>
      <w:r>
        <w:rPr>
          <w:rFonts w:hint="eastAsia" w:ascii="方正楷体_GBK" w:eastAsia="方正楷体_GBK"/>
          <w:color w:val="FF0000"/>
          <w:sz w:val="32"/>
          <w:szCs w:val="32"/>
          <w:lang w:val="en-US" w:eastAsia="zh-CN"/>
        </w:rPr>
        <w:t>局</w:t>
      </w:r>
      <w:r>
        <w:rPr>
          <w:rFonts w:hint="eastAsia" w:ascii="方正楷体_GBK" w:eastAsia="方正楷体_GBK"/>
          <w:color w:val="FF0000"/>
          <w:sz w:val="32"/>
          <w:szCs w:val="32"/>
        </w:rPr>
        <w:t>、</w:t>
      </w:r>
      <w:r>
        <w:rPr>
          <w:rFonts w:hint="eastAsia" w:ascii="方正楷体_GBK" w:eastAsia="方正楷体_GBK"/>
          <w:color w:val="FF0000"/>
          <w:sz w:val="32"/>
          <w:szCs w:val="32"/>
          <w:lang w:val="en-US" w:eastAsia="zh-CN"/>
        </w:rPr>
        <w:t>市</w:t>
      </w:r>
      <w:r>
        <w:rPr>
          <w:rFonts w:hint="eastAsia" w:ascii="方正楷体_GBK" w:eastAsia="方正楷体_GBK"/>
          <w:color w:val="FF0000"/>
          <w:sz w:val="32"/>
          <w:szCs w:val="32"/>
        </w:rPr>
        <w:t>卫生健康委、</w:t>
      </w:r>
      <w:r>
        <w:rPr>
          <w:rFonts w:hint="eastAsia" w:ascii="方正楷体_GBK" w:eastAsia="方正楷体_GBK"/>
          <w:color w:val="FF0000"/>
          <w:sz w:val="32"/>
          <w:szCs w:val="32"/>
          <w:lang w:val="en-US" w:eastAsia="zh-CN"/>
        </w:rPr>
        <w:t>市</w:t>
      </w:r>
      <w:r>
        <w:rPr>
          <w:rFonts w:hint="eastAsia" w:ascii="方正楷体_GBK" w:eastAsia="方正楷体_GBK"/>
          <w:color w:val="FF0000"/>
          <w:sz w:val="32"/>
          <w:szCs w:val="32"/>
        </w:rPr>
        <w:t>市场监管局、</w:t>
      </w:r>
      <w:r>
        <w:rPr>
          <w:rFonts w:hint="eastAsia" w:ascii="方正楷体_GBK" w:eastAsia="方正楷体_GBK"/>
          <w:color w:val="FF0000"/>
          <w:sz w:val="32"/>
          <w:szCs w:val="32"/>
          <w:lang w:val="en-US" w:eastAsia="zh-CN"/>
        </w:rPr>
        <w:t>市</w:t>
      </w:r>
      <w:r>
        <w:rPr>
          <w:rFonts w:hint="eastAsia" w:ascii="方正楷体_GBK" w:eastAsia="方正楷体_GBK"/>
          <w:color w:val="FF0000"/>
          <w:sz w:val="32"/>
          <w:szCs w:val="32"/>
        </w:rPr>
        <w:t>地方金融监管局</w:t>
      </w:r>
      <w:r>
        <w:rPr>
          <w:rFonts w:hint="eastAsia" w:ascii="方正楷体_GBK" w:eastAsia="方正楷体_GBK"/>
          <w:sz w:val="32"/>
          <w:szCs w:val="32"/>
        </w:rPr>
        <w:t>）</w:t>
      </w:r>
      <w:r>
        <w:rPr>
          <w:rFonts w:hint="eastAsia" w:eastAsia="方正仿宋_GBK"/>
          <w:sz w:val="32"/>
          <w:szCs w:val="32"/>
        </w:rPr>
        <w:t>发挥行业组织在权益保护、纠纷处理、行业信用建设等方面的积极作用。（</w:t>
      </w:r>
      <w:r>
        <w:rPr>
          <w:rFonts w:hint="eastAsia" w:ascii="方正楷体_GBK" w:eastAsia="方正楷体_GBK"/>
          <w:sz w:val="32"/>
          <w:szCs w:val="32"/>
        </w:rPr>
        <w:t>责任单位：</w:t>
      </w:r>
      <w:r>
        <w:rPr>
          <w:rFonts w:hint="eastAsia" w:ascii="方正楷体_GBK" w:eastAsia="方正楷体_GBK"/>
          <w:strike/>
          <w:dstrike w:val="0"/>
          <w:color w:val="FF0000"/>
          <w:sz w:val="32"/>
          <w:szCs w:val="32"/>
        </w:rPr>
        <w:t>省</w:t>
      </w:r>
      <w:r>
        <w:rPr>
          <w:rFonts w:hint="eastAsia" w:ascii="方正楷体_GBK" w:eastAsia="方正楷体_GBK"/>
          <w:color w:val="FF0000"/>
          <w:sz w:val="32"/>
          <w:szCs w:val="32"/>
          <w:lang w:val="en-US" w:eastAsia="zh-CN"/>
        </w:rPr>
        <w:t>市</w:t>
      </w:r>
      <w:r>
        <w:rPr>
          <w:rFonts w:hint="eastAsia" w:ascii="方正楷体_GBK" w:eastAsia="方正楷体_GBK"/>
          <w:sz w:val="32"/>
          <w:szCs w:val="32"/>
        </w:rPr>
        <w:t>市场监管局，配合单位：</w:t>
      </w:r>
      <w:r>
        <w:rPr>
          <w:rFonts w:hint="eastAsia" w:ascii="方正楷体_GBK" w:eastAsia="方正楷体_GBK"/>
          <w:strike/>
          <w:dstrike w:val="0"/>
          <w:color w:val="FF0000"/>
          <w:sz w:val="32"/>
          <w:szCs w:val="32"/>
        </w:rPr>
        <w:t>省</w:t>
      </w:r>
      <w:r>
        <w:rPr>
          <w:rFonts w:hint="eastAsia" w:ascii="方正楷体_GBK" w:eastAsia="方正楷体_GBK"/>
          <w:color w:val="FF0000"/>
          <w:sz w:val="32"/>
          <w:szCs w:val="32"/>
          <w:lang w:val="en-US" w:eastAsia="zh-CN"/>
        </w:rPr>
        <w:t>市</w:t>
      </w:r>
      <w:r>
        <w:rPr>
          <w:rFonts w:hint="eastAsia" w:ascii="方正楷体_GBK" w:eastAsia="方正楷体_GBK"/>
          <w:sz w:val="32"/>
          <w:szCs w:val="32"/>
        </w:rPr>
        <w:t>民政</w:t>
      </w:r>
      <w:r>
        <w:rPr>
          <w:rFonts w:hint="eastAsia" w:ascii="方正楷体_GBK" w:eastAsia="方正楷体_GBK"/>
          <w:color w:val="FF0000"/>
          <w:sz w:val="32"/>
          <w:szCs w:val="32"/>
          <w:lang w:val="en-US" w:eastAsia="zh-CN"/>
        </w:rPr>
        <w:t>局</w:t>
      </w:r>
      <w:r>
        <w:rPr>
          <w:rFonts w:hint="eastAsia" w:ascii="方正楷体_GBK" w:eastAsia="方正楷体_GBK"/>
          <w:strike/>
          <w:dstrike w:val="0"/>
          <w:color w:val="FF0000"/>
          <w:sz w:val="32"/>
          <w:szCs w:val="32"/>
        </w:rPr>
        <w:t>厅</w:t>
      </w:r>
      <w:r>
        <w:rPr>
          <w:rFonts w:hint="eastAsia" w:ascii="方正楷体_GBK" w:eastAsia="方正楷体_GBK"/>
          <w:sz w:val="32"/>
          <w:szCs w:val="32"/>
        </w:rPr>
        <w:t>）</w:t>
      </w:r>
    </w:p>
    <w:p>
      <w:pPr>
        <w:spacing w:line="590" w:lineRule="exact"/>
        <w:ind w:firstLine="640" w:firstLineChars="200"/>
        <w:rPr>
          <w:rFonts w:hint="eastAsia" w:ascii="方正楷体_GBK" w:eastAsia="方正楷体_GBK"/>
          <w:sz w:val="32"/>
          <w:szCs w:val="32"/>
        </w:rPr>
      </w:pPr>
      <w:r>
        <w:rPr>
          <w:rFonts w:hint="eastAsia" w:ascii="方正楷体_GBK" w:eastAsia="方正楷体_GBK"/>
          <w:sz w:val="32"/>
          <w:szCs w:val="32"/>
        </w:rPr>
        <w:t>（十八）推进养老产业“双招双引”</w:t>
      </w:r>
      <w:r>
        <w:rPr>
          <w:rFonts w:hint="eastAsia" w:eastAsia="方正仿宋_GBK"/>
          <w:sz w:val="32"/>
          <w:szCs w:val="32"/>
        </w:rPr>
        <w:t>。围绕养老产业链，实行全链条精准招商，引进和培育一批带动力强、辐射面广的龙头企业，谋划和筛选一批市场前景好、具有带头示范作用、各具地域资源特色、可持续发展的养老产业推介项目，打造一批产业链条长、覆盖领域广、经济社会效益显著的养老产业集群</w:t>
      </w:r>
      <w:r>
        <w:rPr>
          <w:rFonts w:hint="eastAsia" w:eastAsia="方正仿宋_GBK"/>
          <w:color w:val="FF0000"/>
          <w:sz w:val="32"/>
          <w:szCs w:val="32"/>
        </w:rPr>
        <w:t>。</w:t>
      </w:r>
      <w:r>
        <w:rPr>
          <w:rFonts w:hint="eastAsia" w:eastAsia="方正仿宋_GBK"/>
          <w:color w:val="FF0000"/>
          <w:sz w:val="32"/>
          <w:szCs w:val="32"/>
          <w:lang w:val="en-US" w:eastAsia="zh-CN"/>
        </w:rPr>
        <w:t>落实一批可操作、能执行、切实有效的保障政策，促进养老服务项目落地生根。</w:t>
      </w:r>
      <w:r>
        <w:rPr>
          <w:rFonts w:hint="eastAsia" w:eastAsia="方正仿宋_GBK"/>
          <w:color w:val="auto"/>
          <w:sz w:val="32"/>
          <w:szCs w:val="32"/>
        </w:rPr>
        <w:t>（</w:t>
      </w:r>
      <w:r>
        <w:rPr>
          <w:rFonts w:hint="eastAsia" w:ascii="方正楷体_GBK" w:eastAsia="方正楷体_GBK"/>
          <w:strike/>
          <w:dstrike w:val="0"/>
          <w:color w:val="FF0000"/>
          <w:sz w:val="32"/>
          <w:szCs w:val="32"/>
        </w:rPr>
        <w:t>责任单位：省民政厅，配合单位：省发展改革委、省卫生健康委</w:t>
      </w:r>
      <w:r>
        <w:rPr>
          <w:rFonts w:hint="eastAsia" w:ascii="方正楷体_GBK" w:eastAsia="方正楷体_GBK"/>
          <w:color w:val="FF0000"/>
          <w:sz w:val="32"/>
          <w:szCs w:val="32"/>
        </w:rPr>
        <w:t>责任单位：</w:t>
      </w:r>
      <w:r>
        <w:rPr>
          <w:rFonts w:hint="eastAsia" w:ascii="方正楷体_GBK" w:eastAsia="方正楷体_GBK"/>
          <w:color w:val="FF0000"/>
          <w:sz w:val="32"/>
          <w:szCs w:val="32"/>
          <w:lang w:val="en-US" w:eastAsia="zh-CN"/>
        </w:rPr>
        <w:t>市</w:t>
      </w:r>
      <w:r>
        <w:rPr>
          <w:rFonts w:hint="eastAsia" w:ascii="方正楷体_GBK" w:eastAsia="方正楷体_GBK"/>
          <w:color w:val="FF0000"/>
          <w:sz w:val="32"/>
          <w:szCs w:val="32"/>
        </w:rPr>
        <w:t>民政</w:t>
      </w:r>
      <w:r>
        <w:rPr>
          <w:rFonts w:hint="eastAsia" w:ascii="方正楷体_GBK" w:eastAsia="方正楷体_GBK"/>
          <w:color w:val="FF0000"/>
          <w:sz w:val="32"/>
          <w:szCs w:val="32"/>
          <w:lang w:val="en-US" w:eastAsia="zh-CN"/>
        </w:rPr>
        <w:t>局</w:t>
      </w:r>
      <w:r>
        <w:rPr>
          <w:rFonts w:hint="eastAsia" w:ascii="方正楷体_GBK" w:eastAsia="方正楷体_GBK"/>
          <w:color w:val="FF0000"/>
          <w:sz w:val="32"/>
          <w:szCs w:val="32"/>
        </w:rPr>
        <w:t>，配合单位：</w:t>
      </w:r>
      <w:r>
        <w:rPr>
          <w:rFonts w:hint="eastAsia" w:ascii="方正楷体_GBK" w:eastAsia="方正楷体_GBK"/>
          <w:color w:val="FF0000"/>
          <w:sz w:val="32"/>
          <w:szCs w:val="32"/>
          <w:lang w:val="en-US" w:eastAsia="zh-CN"/>
        </w:rPr>
        <w:t>市</w:t>
      </w:r>
      <w:r>
        <w:rPr>
          <w:rFonts w:hint="eastAsia" w:ascii="方正楷体_GBK" w:eastAsia="方正楷体_GBK"/>
          <w:color w:val="FF0000"/>
          <w:sz w:val="32"/>
          <w:szCs w:val="32"/>
        </w:rPr>
        <w:t>发展改革委、</w:t>
      </w:r>
      <w:r>
        <w:rPr>
          <w:rFonts w:hint="eastAsia" w:ascii="方正楷体_GBK" w:eastAsia="方正楷体_GBK"/>
          <w:color w:val="FF0000"/>
          <w:sz w:val="32"/>
          <w:szCs w:val="32"/>
          <w:lang w:val="en-US" w:eastAsia="zh-CN"/>
        </w:rPr>
        <w:t>市</w:t>
      </w:r>
      <w:r>
        <w:rPr>
          <w:rFonts w:hint="eastAsia" w:ascii="方正楷体_GBK" w:eastAsia="方正楷体_GBK"/>
          <w:color w:val="FF0000"/>
          <w:sz w:val="32"/>
          <w:szCs w:val="32"/>
        </w:rPr>
        <w:t>卫生健康委</w:t>
      </w:r>
      <w:r>
        <w:rPr>
          <w:rFonts w:hint="eastAsia" w:ascii="方正楷体_GBK" w:eastAsia="方正楷体_GBK"/>
          <w:sz w:val="32"/>
          <w:szCs w:val="32"/>
        </w:rPr>
        <w:t>）</w:t>
      </w:r>
      <w:r>
        <w:rPr>
          <w:rFonts w:hint="eastAsia" w:eastAsia="方正仿宋_GBK"/>
          <w:sz w:val="32"/>
          <w:szCs w:val="32"/>
        </w:rPr>
        <w:t>充分发挥商协会、专业机构的作用，切实提高项目编制、策划和包装质量，每年谋划、编制养老产业项目原则上不少于10个，落地项目不少于4个。（</w:t>
      </w:r>
      <w:r>
        <w:rPr>
          <w:rFonts w:hint="eastAsia" w:ascii="方正楷体_GBK" w:eastAsia="方正楷体_GBK"/>
          <w:strike/>
          <w:dstrike w:val="0"/>
          <w:color w:val="FF0000"/>
          <w:sz w:val="32"/>
          <w:szCs w:val="32"/>
        </w:rPr>
        <w:t>责任单位：各市人民政府，配合单位：省发展改革委、省民政厅</w:t>
      </w:r>
      <w:r>
        <w:rPr>
          <w:rFonts w:hint="eastAsia" w:ascii="方正楷体_GBK" w:eastAsia="方正楷体_GBK"/>
          <w:color w:val="FF0000"/>
          <w:sz w:val="32"/>
          <w:szCs w:val="32"/>
        </w:rPr>
        <w:t>责任单位：各</w:t>
      </w:r>
      <w:r>
        <w:rPr>
          <w:rFonts w:hint="eastAsia" w:ascii="方正楷体_GBK" w:eastAsia="方正楷体_GBK"/>
          <w:color w:val="FF0000"/>
          <w:sz w:val="32"/>
          <w:szCs w:val="32"/>
          <w:lang w:val="en-US" w:eastAsia="zh-CN"/>
        </w:rPr>
        <w:t>县区</w:t>
      </w:r>
      <w:r>
        <w:rPr>
          <w:rFonts w:hint="eastAsia" w:ascii="方正楷体_GBK" w:eastAsia="方正楷体_GBK"/>
          <w:color w:val="FF0000"/>
          <w:sz w:val="32"/>
          <w:szCs w:val="32"/>
        </w:rPr>
        <w:t>人民政府，配合单位：</w:t>
      </w:r>
      <w:r>
        <w:rPr>
          <w:rFonts w:hint="eastAsia" w:ascii="方正楷体_GBK" w:eastAsia="方正楷体_GBK"/>
          <w:color w:val="FF0000"/>
          <w:sz w:val="32"/>
          <w:szCs w:val="32"/>
          <w:lang w:val="en-US" w:eastAsia="zh-CN"/>
        </w:rPr>
        <w:t>市</w:t>
      </w:r>
      <w:r>
        <w:rPr>
          <w:rFonts w:hint="eastAsia" w:ascii="方正楷体_GBK" w:eastAsia="方正楷体_GBK"/>
          <w:color w:val="FF0000"/>
          <w:sz w:val="32"/>
          <w:szCs w:val="32"/>
        </w:rPr>
        <w:t>发展改革委、</w:t>
      </w:r>
      <w:r>
        <w:rPr>
          <w:rFonts w:hint="eastAsia" w:ascii="方正楷体_GBK" w:eastAsia="方正楷体_GBK"/>
          <w:color w:val="FF0000"/>
          <w:sz w:val="32"/>
          <w:szCs w:val="32"/>
          <w:lang w:val="en-US" w:eastAsia="zh-CN"/>
        </w:rPr>
        <w:t>市</w:t>
      </w:r>
      <w:r>
        <w:rPr>
          <w:rFonts w:hint="eastAsia" w:ascii="方正楷体_GBK" w:eastAsia="方正楷体_GBK"/>
          <w:color w:val="FF0000"/>
          <w:sz w:val="32"/>
          <w:szCs w:val="32"/>
        </w:rPr>
        <w:t>民政</w:t>
      </w:r>
      <w:r>
        <w:rPr>
          <w:rFonts w:hint="eastAsia" w:ascii="方正楷体_GBK" w:eastAsia="方正楷体_GBK"/>
          <w:color w:val="FF0000"/>
          <w:sz w:val="32"/>
          <w:szCs w:val="32"/>
          <w:lang w:val="en-US" w:eastAsia="zh-CN"/>
        </w:rPr>
        <w:t>局</w:t>
      </w:r>
      <w:r>
        <w:rPr>
          <w:rFonts w:hint="eastAsia" w:eastAsia="方正仿宋_GBK"/>
          <w:sz w:val="32"/>
          <w:szCs w:val="32"/>
        </w:rPr>
        <w:t>）建立完善“双招双引”项目库和目标企业库，进一步促进“双招双引”项目和企业匹配，优化养老资源配置。（</w:t>
      </w:r>
      <w:r>
        <w:rPr>
          <w:rFonts w:hint="eastAsia" w:ascii="方正楷体_GBK" w:eastAsia="方正楷体_GBK"/>
          <w:sz w:val="32"/>
          <w:szCs w:val="32"/>
        </w:rPr>
        <w:t>责任单位：</w:t>
      </w:r>
      <w:r>
        <w:rPr>
          <w:rFonts w:hint="eastAsia" w:ascii="方正楷体_GBK" w:eastAsia="方正楷体_GBK"/>
          <w:strike/>
          <w:dstrike w:val="0"/>
          <w:color w:val="FF0000"/>
          <w:sz w:val="32"/>
          <w:szCs w:val="32"/>
        </w:rPr>
        <w:t>省民政厅、省卫生健康委</w:t>
      </w:r>
      <w:r>
        <w:rPr>
          <w:rFonts w:hint="eastAsia" w:ascii="方正楷体_GBK" w:eastAsia="方正楷体_GBK"/>
          <w:color w:val="FF0000"/>
          <w:sz w:val="32"/>
          <w:szCs w:val="32"/>
          <w:lang w:val="en-US" w:eastAsia="zh-CN"/>
        </w:rPr>
        <w:t>市</w:t>
      </w:r>
      <w:r>
        <w:rPr>
          <w:rFonts w:hint="eastAsia" w:ascii="方正楷体_GBK" w:eastAsia="方正楷体_GBK"/>
          <w:color w:val="FF0000"/>
          <w:sz w:val="32"/>
          <w:szCs w:val="32"/>
        </w:rPr>
        <w:t>民政</w:t>
      </w:r>
      <w:r>
        <w:rPr>
          <w:rFonts w:hint="eastAsia" w:ascii="方正楷体_GBK" w:eastAsia="方正楷体_GBK"/>
          <w:color w:val="FF0000"/>
          <w:sz w:val="32"/>
          <w:szCs w:val="32"/>
          <w:lang w:val="en-US" w:eastAsia="zh-CN"/>
        </w:rPr>
        <w:t>局</w:t>
      </w:r>
      <w:r>
        <w:rPr>
          <w:rFonts w:hint="eastAsia" w:ascii="方正楷体_GBK" w:eastAsia="方正楷体_GBK"/>
          <w:color w:val="FF0000"/>
          <w:sz w:val="32"/>
          <w:szCs w:val="32"/>
        </w:rPr>
        <w:t>、</w:t>
      </w:r>
      <w:r>
        <w:rPr>
          <w:rFonts w:hint="eastAsia" w:ascii="方正楷体_GBK" w:eastAsia="方正楷体_GBK"/>
          <w:color w:val="FF0000"/>
          <w:sz w:val="32"/>
          <w:szCs w:val="32"/>
          <w:lang w:val="en-US" w:eastAsia="zh-CN"/>
        </w:rPr>
        <w:t>市</w:t>
      </w:r>
      <w:r>
        <w:rPr>
          <w:rFonts w:hint="eastAsia" w:ascii="方正楷体_GBK" w:eastAsia="方正楷体_GBK"/>
          <w:color w:val="FF0000"/>
          <w:sz w:val="32"/>
          <w:szCs w:val="32"/>
        </w:rPr>
        <w:t>卫生健康委</w:t>
      </w:r>
      <w:r>
        <w:rPr>
          <w:rFonts w:hint="eastAsia" w:ascii="方正楷体_GBK" w:eastAsia="方正楷体_GBK"/>
          <w:sz w:val="32"/>
          <w:szCs w:val="32"/>
        </w:rPr>
        <w:t>）</w:t>
      </w:r>
    </w:p>
    <w:p>
      <w:pPr>
        <w:spacing w:line="590" w:lineRule="exact"/>
        <w:ind w:firstLine="640" w:firstLineChars="200"/>
        <w:rPr>
          <w:rFonts w:hint="eastAsia" w:ascii="方正楷体_GBK" w:eastAsia="方正楷体_GBK"/>
          <w:sz w:val="32"/>
          <w:szCs w:val="32"/>
        </w:rPr>
      </w:pPr>
      <w:r>
        <w:rPr>
          <w:rFonts w:hint="eastAsia" w:ascii="方正楷体_GBK" w:eastAsia="方正楷体_GBK"/>
          <w:sz w:val="32"/>
          <w:szCs w:val="32"/>
        </w:rPr>
        <w:t>（十九）建立健全产业服务平台。</w:t>
      </w:r>
      <w:r>
        <w:rPr>
          <w:rFonts w:hint="eastAsia" w:eastAsia="方正仿宋_GBK"/>
          <w:sz w:val="32"/>
          <w:szCs w:val="32"/>
        </w:rPr>
        <w:t>促进养老领域产学研用一体化发展，支持各类产业创新平台建设，推动关键共性技术、重点产品的联合攻关。（</w:t>
      </w:r>
      <w:r>
        <w:rPr>
          <w:rFonts w:hint="eastAsia" w:ascii="方正楷体_GBK" w:eastAsia="方正楷体_GBK"/>
          <w:strike/>
          <w:dstrike w:val="0"/>
          <w:color w:val="FF0000"/>
          <w:sz w:val="32"/>
          <w:szCs w:val="32"/>
        </w:rPr>
        <w:t>责任单位：省民政厅，配合单位：省发展改革委、省科技厅</w:t>
      </w:r>
      <w:r>
        <w:rPr>
          <w:rFonts w:hint="eastAsia" w:ascii="方正楷体_GBK" w:eastAsia="方正楷体_GBK"/>
          <w:color w:val="FF0000"/>
          <w:sz w:val="32"/>
          <w:szCs w:val="32"/>
        </w:rPr>
        <w:t>责任单位：</w:t>
      </w:r>
      <w:r>
        <w:rPr>
          <w:rFonts w:hint="eastAsia" w:ascii="方正楷体_GBK" w:eastAsia="方正楷体_GBK"/>
          <w:color w:val="FF0000"/>
          <w:sz w:val="32"/>
          <w:szCs w:val="32"/>
          <w:lang w:val="en-US" w:eastAsia="zh-CN"/>
        </w:rPr>
        <w:t>市</w:t>
      </w:r>
      <w:r>
        <w:rPr>
          <w:rFonts w:hint="eastAsia" w:ascii="方正楷体_GBK" w:eastAsia="方正楷体_GBK"/>
          <w:color w:val="FF0000"/>
          <w:sz w:val="32"/>
          <w:szCs w:val="32"/>
        </w:rPr>
        <w:t>民政</w:t>
      </w:r>
      <w:r>
        <w:rPr>
          <w:rFonts w:hint="eastAsia" w:ascii="方正楷体_GBK" w:eastAsia="方正楷体_GBK"/>
          <w:color w:val="FF0000"/>
          <w:sz w:val="32"/>
          <w:szCs w:val="32"/>
          <w:lang w:val="en-US" w:eastAsia="zh-CN"/>
        </w:rPr>
        <w:t>局</w:t>
      </w:r>
      <w:r>
        <w:rPr>
          <w:rFonts w:hint="eastAsia" w:ascii="方正楷体_GBK" w:eastAsia="方正楷体_GBK"/>
          <w:color w:val="FF0000"/>
          <w:sz w:val="32"/>
          <w:szCs w:val="32"/>
        </w:rPr>
        <w:t>，配合单位：</w:t>
      </w:r>
      <w:r>
        <w:rPr>
          <w:rFonts w:hint="eastAsia" w:ascii="方正楷体_GBK" w:eastAsia="方正楷体_GBK"/>
          <w:color w:val="FF0000"/>
          <w:sz w:val="32"/>
          <w:szCs w:val="32"/>
          <w:lang w:val="en-US" w:eastAsia="zh-CN"/>
        </w:rPr>
        <w:t>市</w:t>
      </w:r>
      <w:r>
        <w:rPr>
          <w:rFonts w:hint="eastAsia" w:ascii="方正楷体_GBK" w:eastAsia="方正楷体_GBK"/>
          <w:color w:val="FF0000"/>
          <w:sz w:val="32"/>
          <w:szCs w:val="32"/>
        </w:rPr>
        <w:t>发展改革委、</w:t>
      </w:r>
      <w:r>
        <w:rPr>
          <w:rFonts w:hint="eastAsia" w:ascii="方正楷体_GBK" w:eastAsia="方正楷体_GBK"/>
          <w:color w:val="FF0000"/>
          <w:sz w:val="32"/>
          <w:szCs w:val="32"/>
          <w:lang w:val="en-US" w:eastAsia="zh-CN"/>
        </w:rPr>
        <w:t>市</w:t>
      </w:r>
      <w:r>
        <w:rPr>
          <w:rFonts w:hint="eastAsia" w:ascii="方正楷体_GBK" w:eastAsia="方正楷体_GBK"/>
          <w:color w:val="FF0000"/>
          <w:sz w:val="32"/>
          <w:szCs w:val="32"/>
        </w:rPr>
        <w:t>科技</w:t>
      </w:r>
      <w:r>
        <w:rPr>
          <w:rFonts w:hint="eastAsia" w:ascii="方正楷体_GBK" w:eastAsia="方正楷体_GBK"/>
          <w:color w:val="FF0000"/>
          <w:sz w:val="32"/>
          <w:szCs w:val="32"/>
          <w:lang w:val="en-US" w:eastAsia="zh-CN"/>
        </w:rPr>
        <w:t>局</w:t>
      </w:r>
      <w:r>
        <w:rPr>
          <w:rFonts w:hint="eastAsia" w:ascii="方正楷体_GBK" w:eastAsia="方正楷体_GBK"/>
          <w:sz w:val="32"/>
          <w:szCs w:val="32"/>
        </w:rPr>
        <w:t>）</w:t>
      </w:r>
      <w:r>
        <w:rPr>
          <w:rFonts w:hint="eastAsia" w:eastAsia="方正仿宋_GBK"/>
          <w:sz w:val="32"/>
          <w:szCs w:val="32"/>
        </w:rPr>
        <w:t>加强创新孵化和产业集聚，吸引优质辅具企业总部落户，着力打通科技创新、产业发展和服务体系的全链条。</w:t>
      </w:r>
      <w:r>
        <w:rPr>
          <w:rFonts w:hint="eastAsia" w:ascii="方正楷体_GBK" w:eastAsia="方正楷体_GBK"/>
          <w:sz w:val="32"/>
          <w:szCs w:val="32"/>
        </w:rPr>
        <w:t>（</w:t>
      </w:r>
      <w:r>
        <w:rPr>
          <w:rFonts w:hint="eastAsia" w:ascii="方正楷体_GBK" w:eastAsia="方正楷体_GBK"/>
          <w:strike/>
          <w:dstrike w:val="0"/>
          <w:color w:val="FF0000"/>
          <w:sz w:val="32"/>
          <w:szCs w:val="32"/>
        </w:rPr>
        <w:t>责任单位：省民政厅，配合单位：省发展改革委、省科技厅</w:t>
      </w:r>
      <w:r>
        <w:rPr>
          <w:rFonts w:hint="eastAsia" w:ascii="方正楷体_GBK" w:eastAsia="方正楷体_GBK"/>
          <w:color w:val="FF0000"/>
          <w:sz w:val="32"/>
          <w:szCs w:val="32"/>
        </w:rPr>
        <w:t>责任单位：</w:t>
      </w:r>
      <w:r>
        <w:rPr>
          <w:rFonts w:hint="eastAsia" w:ascii="方正楷体_GBK" w:eastAsia="方正楷体_GBK"/>
          <w:color w:val="FF0000"/>
          <w:sz w:val="32"/>
          <w:szCs w:val="32"/>
          <w:lang w:val="en-US" w:eastAsia="zh-CN"/>
        </w:rPr>
        <w:t>市</w:t>
      </w:r>
      <w:r>
        <w:rPr>
          <w:rFonts w:hint="eastAsia" w:ascii="方正楷体_GBK" w:eastAsia="方正楷体_GBK"/>
          <w:color w:val="FF0000"/>
          <w:sz w:val="32"/>
          <w:szCs w:val="32"/>
        </w:rPr>
        <w:t>民政</w:t>
      </w:r>
      <w:r>
        <w:rPr>
          <w:rFonts w:hint="eastAsia" w:ascii="方正楷体_GBK" w:eastAsia="方正楷体_GBK"/>
          <w:color w:val="FF0000"/>
          <w:sz w:val="32"/>
          <w:szCs w:val="32"/>
          <w:lang w:val="en-US" w:eastAsia="zh-CN"/>
        </w:rPr>
        <w:t>局</w:t>
      </w:r>
      <w:r>
        <w:rPr>
          <w:rFonts w:hint="eastAsia" w:ascii="方正楷体_GBK" w:eastAsia="方正楷体_GBK"/>
          <w:color w:val="FF0000"/>
          <w:sz w:val="32"/>
          <w:szCs w:val="32"/>
        </w:rPr>
        <w:t>，配合单位：</w:t>
      </w:r>
      <w:r>
        <w:rPr>
          <w:rFonts w:hint="eastAsia" w:ascii="方正楷体_GBK" w:eastAsia="方正楷体_GBK"/>
          <w:color w:val="FF0000"/>
          <w:sz w:val="32"/>
          <w:szCs w:val="32"/>
          <w:lang w:val="en-US" w:eastAsia="zh-CN"/>
        </w:rPr>
        <w:t>市</w:t>
      </w:r>
      <w:r>
        <w:rPr>
          <w:rFonts w:hint="eastAsia" w:ascii="方正楷体_GBK" w:eastAsia="方正楷体_GBK"/>
          <w:color w:val="FF0000"/>
          <w:sz w:val="32"/>
          <w:szCs w:val="32"/>
        </w:rPr>
        <w:t>发展改革委、</w:t>
      </w:r>
      <w:r>
        <w:rPr>
          <w:rFonts w:hint="eastAsia" w:ascii="方正楷体_GBK" w:eastAsia="方正楷体_GBK"/>
          <w:color w:val="FF0000"/>
          <w:sz w:val="32"/>
          <w:szCs w:val="32"/>
          <w:lang w:val="en-US" w:eastAsia="zh-CN"/>
        </w:rPr>
        <w:t>市</w:t>
      </w:r>
      <w:r>
        <w:rPr>
          <w:rFonts w:hint="eastAsia" w:ascii="方正楷体_GBK" w:eastAsia="方正楷体_GBK"/>
          <w:color w:val="FF0000"/>
          <w:sz w:val="32"/>
          <w:szCs w:val="32"/>
        </w:rPr>
        <w:t>科技</w:t>
      </w:r>
      <w:r>
        <w:rPr>
          <w:rFonts w:hint="eastAsia" w:ascii="方正楷体_GBK" w:eastAsia="方正楷体_GBK"/>
          <w:color w:val="FF0000"/>
          <w:sz w:val="32"/>
          <w:szCs w:val="32"/>
          <w:lang w:val="en-US" w:eastAsia="zh-CN"/>
        </w:rPr>
        <w:t>局</w:t>
      </w:r>
      <w:r>
        <w:rPr>
          <w:rFonts w:hint="eastAsia" w:ascii="方正楷体_GBK" w:eastAsia="方正楷体_GBK"/>
          <w:sz w:val="32"/>
          <w:szCs w:val="32"/>
        </w:rPr>
        <w:t>）</w:t>
      </w:r>
      <w:r>
        <w:rPr>
          <w:rFonts w:hint="eastAsia" w:ascii="方正楷体_GBK" w:eastAsia="方正楷体_GBK"/>
          <w:color w:val="FF0000"/>
          <w:sz w:val="32"/>
          <w:szCs w:val="32"/>
          <w:lang w:val="en-US" w:eastAsia="zh-CN"/>
        </w:rPr>
        <w:t>充分发挥市</w:t>
      </w:r>
      <w:r>
        <w:rPr>
          <w:rFonts w:hint="eastAsia" w:eastAsia="方正仿宋_GBK"/>
          <w:color w:val="FF0000"/>
          <w:sz w:val="32"/>
          <w:szCs w:val="32"/>
        </w:rPr>
        <w:t>养老协会养老产业发展平台载体作用</w:t>
      </w:r>
      <w:r>
        <w:rPr>
          <w:rFonts w:hint="eastAsia" w:eastAsia="方正仿宋_GBK"/>
          <w:color w:val="FF0000"/>
          <w:sz w:val="32"/>
          <w:szCs w:val="32"/>
          <w:lang w:eastAsia="zh-CN"/>
        </w:rPr>
        <w:t>，</w:t>
      </w:r>
      <w:r>
        <w:rPr>
          <w:rFonts w:hint="eastAsia" w:eastAsia="方正仿宋_GBK"/>
          <w:color w:val="FF0000"/>
          <w:sz w:val="32"/>
          <w:szCs w:val="32"/>
          <w:u w:val="single"/>
          <w:lang w:val="en-US" w:eastAsia="zh-CN"/>
        </w:rPr>
        <w:t>形成养老服务领域行业内部规范</w:t>
      </w:r>
      <w:r>
        <w:rPr>
          <w:rFonts w:hint="eastAsia" w:eastAsia="方正仿宋_GBK"/>
          <w:color w:val="558ED5" w:themeColor="text2" w:themeTint="99"/>
          <w:sz w:val="32"/>
          <w:szCs w:val="32"/>
          <w:u w:val="single"/>
          <w:lang w:val="en-US" w:eastAsia="zh-CN"/>
          <w14:textFill>
            <w14:solidFill>
              <w14:schemeClr w14:val="tx2">
                <w14:lumMod w14:val="60000"/>
                <w14:lumOff w14:val="40000"/>
              </w14:schemeClr>
            </w14:solidFill>
          </w14:textFill>
        </w:rPr>
        <w:t>，</w:t>
      </w:r>
      <w:r>
        <w:rPr>
          <w:rFonts w:hint="eastAsia" w:eastAsia="方正仿宋_GBK"/>
          <w:color w:val="FF0000"/>
          <w:sz w:val="32"/>
          <w:szCs w:val="32"/>
          <w:u w:val="single"/>
          <w:lang w:val="en-US" w:eastAsia="zh-CN"/>
        </w:rPr>
        <w:t>引导我市养老行业健康发展</w:t>
      </w:r>
      <w:r>
        <w:rPr>
          <w:rFonts w:hint="eastAsia" w:eastAsia="方正仿宋_GBK"/>
          <w:color w:val="FF0000"/>
          <w:sz w:val="32"/>
          <w:szCs w:val="32"/>
          <w:u w:val="single"/>
        </w:rPr>
        <w:t>。</w:t>
      </w:r>
      <w:r>
        <w:rPr>
          <w:rFonts w:hint="eastAsia" w:eastAsia="方正仿宋_GBK"/>
          <w:sz w:val="32"/>
          <w:szCs w:val="32"/>
        </w:rPr>
        <w:t>（</w:t>
      </w:r>
      <w:r>
        <w:rPr>
          <w:rFonts w:hint="eastAsia" w:ascii="方正楷体_GBK" w:eastAsia="方正楷体_GBK"/>
          <w:sz w:val="32"/>
          <w:szCs w:val="32"/>
        </w:rPr>
        <w:t>责任单位：</w:t>
      </w:r>
      <w:r>
        <w:rPr>
          <w:rFonts w:hint="eastAsia" w:ascii="方正楷体_GBK" w:eastAsia="方正楷体_GBK"/>
          <w:strike/>
          <w:dstrike w:val="0"/>
          <w:color w:val="FF0000"/>
          <w:sz w:val="32"/>
          <w:szCs w:val="32"/>
        </w:rPr>
        <w:t>省民政厅</w:t>
      </w:r>
      <w:r>
        <w:rPr>
          <w:rFonts w:hint="eastAsia" w:ascii="方正楷体_GBK" w:eastAsia="方正楷体_GBK"/>
          <w:color w:val="FF0000"/>
          <w:sz w:val="32"/>
          <w:szCs w:val="32"/>
          <w:lang w:val="en-US" w:eastAsia="zh-CN"/>
        </w:rPr>
        <w:t>市民政局</w:t>
      </w:r>
      <w:r>
        <w:rPr>
          <w:rFonts w:hint="eastAsia" w:eastAsia="方正仿宋_GBK"/>
          <w:sz w:val="32"/>
          <w:szCs w:val="32"/>
        </w:rPr>
        <w:t>）</w:t>
      </w:r>
      <w:r>
        <w:rPr>
          <w:rFonts w:hint="eastAsia" w:eastAsia="方正仿宋_GBK"/>
          <w:sz w:val="32"/>
          <w:szCs w:val="32"/>
          <w:lang w:val="en-US" w:eastAsia="zh-CN"/>
        </w:rPr>
        <w:t>依托</w:t>
      </w:r>
      <w:r>
        <w:rPr>
          <w:rFonts w:hint="eastAsia" w:eastAsia="方正仿宋_GBK"/>
          <w:sz w:val="32"/>
          <w:szCs w:val="32"/>
        </w:rPr>
        <w:t>“安徽省中医药健康养生与养老发展高峰论坛暨博览会”等展会平台，促进养老服务和产品供需对接。（</w:t>
      </w:r>
      <w:r>
        <w:rPr>
          <w:rFonts w:hint="eastAsia" w:ascii="方正楷体_GBK" w:eastAsia="方正楷体_GBK"/>
          <w:strike/>
          <w:dstrike w:val="0"/>
          <w:color w:val="FF0000"/>
          <w:sz w:val="32"/>
          <w:szCs w:val="32"/>
        </w:rPr>
        <w:t>责任单位：省民政厅，配合单位：省经济和信息化厅、省商务厅、省中医药管理局</w:t>
      </w:r>
      <w:r>
        <w:rPr>
          <w:rFonts w:hint="eastAsia" w:ascii="方正楷体_GBK" w:eastAsia="方正楷体_GBK"/>
          <w:color w:val="FF0000"/>
          <w:sz w:val="32"/>
          <w:szCs w:val="32"/>
        </w:rPr>
        <w:t>责任单位：</w:t>
      </w:r>
      <w:r>
        <w:rPr>
          <w:rFonts w:hint="eastAsia" w:ascii="方正楷体_GBK" w:eastAsia="方正楷体_GBK"/>
          <w:color w:val="FF0000"/>
          <w:sz w:val="32"/>
          <w:szCs w:val="32"/>
          <w:lang w:val="en-US" w:eastAsia="zh-CN"/>
        </w:rPr>
        <w:t>市</w:t>
      </w:r>
      <w:r>
        <w:rPr>
          <w:rFonts w:hint="eastAsia" w:ascii="方正楷体_GBK" w:eastAsia="方正楷体_GBK"/>
          <w:color w:val="FF0000"/>
          <w:sz w:val="32"/>
          <w:szCs w:val="32"/>
        </w:rPr>
        <w:t>民政</w:t>
      </w:r>
      <w:r>
        <w:rPr>
          <w:rFonts w:hint="eastAsia" w:ascii="方正楷体_GBK" w:eastAsia="方正楷体_GBK"/>
          <w:color w:val="FF0000"/>
          <w:sz w:val="32"/>
          <w:szCs w:val="32"/>
          <w:lang w:val="en-US" w:eastAsia="zh-CN"/>
        </w:rPr>
        <w:t>局</w:t>
      </w:r>
      <w:r>
        <w:rPr>
          <w:rFonts w:hint="eastAsia" w:ascii="方正楷体_GBK" w:eastAsia="方正楷体_GBK"/>
          <w:color w:val="FF0000"/>
          <w:sz w:val="32"/>
          <w:szCs w:val="32"/>
        </w:rPr>
        <w:t>，配合单位：</w:t>
      </w:r>
      <w:r>
        <w:rPr>
          <w:rFonts w:hint="eastAsia" w:ascii="方正楷体_GBK" w:eastAsia="方正楷体_GBK"/>
          <w:color w:val="FF0000"/>
          <w:sz w:val="32"/>
          <w:szCs w:val="32"/>
          <w:lang w:val="en-US" w:eastAsia="zh-CN"/>
        </w:rPr>
        <w:t>市</w:t>
      </w:r>
      <w:r>
        <w:rPr>
          <w:rFonts w:hint="eastAsia" w:ascii="方正楷体_GBK" w:eastAsia="方正楷体_GBK"/>
          <w:color w:val="FF0000"/>
          <w:sz w:val="32"/>
          <w:szCs w:val="32"/>
        </w:rPr>
        <w:t>经济和信息化</w:t>
      </w:r>
      <w:r>
        <w:rPr>
          <w:rFonts w:hint="eastAsia" w:ascii="方正楷体_GBK" w:eastAsia="方正楷体_GBK"/>
          <w:color w:val="FF0000"/>
          <w:sz w:val="32"/>
          <w:szCs w:val="32"/>
          <w:lang w:val="en-US" w:eastAsia="zh-CN"/>
        </w:rPr>
        <w:t>局</w:t>
      </w:r>
      <w:r>
        <w:rPr>
          <w:rFonts w:hint="eastAsia" w:ascii="方正楷体_GBK" w:eastAsia="方正楷体_GBK"/>
          <w:color w:val="FF0000"/>
          <w:sz w:val="32"/>
          <w:szCs w:val="32"/>
        </w:rPr>
        <w:t>、</w:t>
      </w:r>
      <w:r>
        <w:rPr>
          <w:rFonts w:hint="eastAsia" w:ascii="方正楷体_GBK" w:eastAsia="方正楷体_GBK"/>
          <w:color w:val="FF0000"/>
          <w:sz w:val="32"/>
          <w:szCs w:val="32"/>
          <w:lang w:val="en-US" w:eastAsia="zh-CN"/>
        </w:rPr>
        <w:t>市</w:t>
      </w:r>
      <w:r>
        <w:rPr>
          <w:rFonts w:hint="eastAsia" w:ascii="方正楷体_GBK" w:eastAsia="方正楷体_GBK"/>
          <w:color w:val="FF0000"/>
          <w:sz w:val="32"/>
          <w:szCs w:val="32"/>
        </w:rPr>
        <w:t>商务</w:t>
      </w:r>
      <w:r>
        <w:rPr>
          <w:rFonts w:hint="eastAsia" w:ascii="方正楷体_GBK" w:eastAsia="方正楷体_GBK"/>
          <w:color w:val="FF0000"/>
          <w:sz w:val="32"/>
          <w:szCs w:val="32"/>
          <w:lang w:val="en-US" w:eastAsia="zh-CN"/>
        </w:rPr>
        <w:t>局</w:t>
      </w:r>
      <w:r>
        <w:rPr>
          <w:rFonts w:hint="eastAsia" w:ascii="方正楷体_GBK" w:eastAsia="方正楷体_GBK"/>
          <w:color w:val="FF0000"/>
          <w:sz w:val="32"/>
          <w:szCs w:val="32"/>
        </w:rPr>
        <w:t>、</w:t>
      </w:r>
      <w:r>
        <w:rPr>
          <w:rFonts w:hint="eastAsia" w:ascii="方正楷体_GBK" w:eastAsia="方正楷体_GBK"/>
          <w:color w:val="FF0000"/>
          <w:sz w:val="32"/>
          <w:szCs w:val="32"/>
          <w:lang w:val="en-US" w:eastAsia="zh-CN"/>
        </w:rPr>
        <w:t>市卫生健康委</w:t>
      </w:r>
      <w:r>
        <w:rPr>
          <w:rFonts w:hint="eastAsia" w:ascii="方正楷体_GBK" w:eastAsia="方正楷体_GBK"/>
          <w:sz w:val="32"/>
          <w:szCs w:val="32"/>
        </w:rPr>
        <w:t>）</w:t>
      </w:r>
      <w:r>
        <w:rPr>
          <w:rFonts w:hint="eastAsia" w:eastAsia="方正仿宋_GBK"/>
          <w:sz w:val="32"/>
          <w:szCs w:val="32"/>
        </w:rPr>
        <w:t>进一步发挥“安徽省养老服务综合信息系统”等信息平台功能，为企业投资布局、产品创新提供优质服务</w:t>
      </w:r>
      <w:r>
        <w:rPr>
          <w:rFonts w:hint="eastAsia" w:eastAsia="方正仿宋_GBK"/>
          <w:sz w:val="32"/>
          <w:szCs w:val="32"/>
          <w:lang w:eastAsia="zh-CN"/>
        </w:rPr>
        <w:t>，</w:t>
      </w:r>
      <w:r>
        <w:rPr>
          <w:rFonts w:hint="eastAsia" w:eastAsia="方正仿宋_GBK"/>
          <w:color w:val="FF0000"/>
          <w:sz w:val="32"/>
          <w:szCs w:val="32"/>
          <w:lang w:val="en-US" w:eastAsia="zh-CN"/>
        </w:rPr>
        <w:t>建立服务对象发现机制，为有需求的企业主动提供政策服务，实现“政策找人、服务上门”。</w:t>
      </w:r>
      <w:r>
        <w:rPr>
          <w:rFonts w:hint="eastAsia" w:eastAsia="方正仿宋_GBK"/>
          <w:sz w:val="32"/>
          <w:szCs w:val="32"/>
        </w:rPr>
        <w:t>（</w:t>
      </w:r>
      <w:r>
        <w:rPr>
          <w:rFonts w:hint="eastAsia" w:ascii="方正楷体_GBK" w:eastAsia="方正楷体_GBK"/>
          <w:sz w:val="32"/>
          <w:szCs w:val="32"/>
        </w:rPr>
        <w:t>责任单位：</w:t>
      </w:r>
      <w:r>
        <w:rPr>
          <w:rFonts w:hint="eastAsia" w:ascii="方正楷体_GBK" w:eastAsia="方正楷体_GBK"/>
          <w:strike/>
          <w:dstrike w:val="0"/>
          <w:color w:val="FF0000"/>
          <w:sz w:val="32"/>
          <w:szCs w:val="32"/>
        </w:rPr>
        <w:t>省民政厅</w:t>
      </w:r>
      <w:r>
        <w:rPr>
          <w:rFonts w:hint="eastAsia" w:ascii="方正楷体_GBK" w:eastAsia="方正楷体_GBK"/>
          <w:color w:val="FF0000"/>
          <w:sz w:val="32"/>
          <w:szCs w:val="32"/>
          <w:lang w:val="en-US" w:eastAsia="zh-CN"/>
        </w:rPr>
        <w:t>市民政局</w:t>
      </w:r>
      <w:r>
        <w:rPr>
          <w:rFonts w:hint="eastAsia" w:ascii="方正楷体_GBK" w:eastAsia="方正楷体_GBK"/>
          <w:sz w:val="32"/>
          <w:szCs w:val="32"/>
        </w:rPr>
        <w:t>，配合单位：</w:t>
      </w:r>
      <w:r>
        <w:rPr>
          <w:rFonts w:hint="eastAsia" w:ascii="方正楷体_GBK" w:eastAsia="方正楷体_GBK"/>
          <w:strike/>
          <w:dstrike w:val="0"/>
          <w:color w:val="FF0000"/>
          <w:sz w:val="32"/>
          <w:szCs w:val="32"/>
        </w:rPr>
        <w:t>省</w:t>
      </w:r>
      <w:r>
        <w:rPr>
          <w:rFonts w:hint="eastAsia" w:ascii="方正楷体_GBK" w:eastAsia="方正楷体_GBK"/>
          <w:color w:val="FF0000"/>
          <w:sz w:val="32"/>
          <w:szCs w:val="32"/>
          <w:lang w:val="en-US" w:eastAsia="zh-CN"/>
        </w:rPr>
        <w:t>市</w:t>
      </w:r>
      <w:r>
        <w:rPr>
          <w:rFonts w:hint="eastAsia" w:ascii="方正楷体_GBK" w:eastAsia="方正楷体_GBK"/>
          <w:sz w:val="32"/>
          <w:szCs w:val="32"/>
        </w:rPr>
        <w:t>数据资源局）</w:t>
      </w:r>
    </w:p>
    <w:p>
      <w:pPr>
        <w:ind w:firstLine="470" w:firstLineChars="147"/>
      </w:pPr>
      <w:r>
        <w:rPr>
          <w:rFonts w:hint="eastAsia" w:ascii="方正楷体_GBK" w:eastAsia="方正楷体_GBK"/>
          <w:sz w:val="32"/>
          <w:szCs w:val="32"/>
        </w:rPr>
        <w:t>（二十）促进长三角养老产业协同发展</w:t>
      </w:r>
      <w:r>
        <w:rPr>
          <w:rFonts w:hint="eastAsia" w:eastAsia="方正仿宋_GBK"/>
          <w:sz w:val="32"/>
          <w:szCs w:val="32"/>
        </w:rPr>
        <w:t>。依托长三角区域合作机制，加快《长三角区域养老一体化服务协作备忘录》落实，加强养老产业规划协同和项目协调，发挥</w:t>
      </w:r>
      <w:r>
        <w:rPr>
          <w:rFonts w:hint="eastAsia" w:eastAsia="方正仿宋_GBK"/>
          <w:strike/>
          <w:dstrike w:val="0"/>
          <w:color w:val="FF0000"/>
          <w:sz w:val="32"/>
          <w:szCs w:val="32"/>
        </w:rPr>
        <w:t>各地</w:t>
      </w:r>
      <w:r>
        <w:rPr>
          <w:rFonts w:hint="eastAsia" w:eastAsia="方正仿宋_GBK"/>
          <w:sz w:val="32"/>
          <w:szCs w:val="32"/>
        </w:rPr>
        <w:t>资源优势，促进产业链上下游对接和功能互补，整体提升区域养老产业竞争力。</w:t>
      </w:r>
      <w:r>
        <w:rPr>
          <w:rFonts w:hint="eastAsia" w:ascii="方正楷体_GBK" w:eastAsia="方正楷体_GBK"/>
          <w:sz w:val="32"/>
          <w:szCs w:val="32"/>
        </w:rPr>
        <w:t>（责任单位：</w:t>
      </w:r>
      <w:r>
        <w:rPr>
          <w:rFonts w:hint="eastAsia" w:ascii="方正楷体_GBK" w:eastAsia="方正楷体_GBK"/>
          <w:strike/>
          <w:dstrike w:val="0"/>
          <w:color w:val="FF0000"/>
          <w:sz w:val="32"/>
          <w:szCs w:val="32"/>
        </w:rPr>
        <w:t>省民政厅</w:t>
      </w:r>
      <w:r>
        <w:rPr>
          <w:rFonts w:hint="eastAsia" w:ascii="方正楷体_GBK" w:eastAsia="方正楷体_GBK"/>
          <w:color w:val="FF0000"/>
          <w:sz w:val="32"/>
          <w:szCs w:val="32"/>
          <w:lang w:val="en-US" w:eastAsia="zh-CN"/>
        </w:rPr>
        <w:t>市民政局</w:t>
      </w:r>
      <w:r>
        <w:rPr>
          <w:rFonts w:hint="eastAsia" w:ascii="方正楷体_GBK" w:eastAsia="方正楷体_GBK"/>
          <w:sz w:val="32"/>
          <w:szCs w:val="32"/>
        </w:rPr>
        <w:t>，配合单位：</w:t>
      </w:r>
      <w:r>
        <w:rPr>
          <w:rFonts w:hint="eastAsia" w:ascii="方正楷体_GBK" w:eastAsia="方正楷体_GBK"/>
          <w:strike/>
          <w:dstrike w:val="0"/>
          <w:color w:val="FF0000"/>
          <w:sz w:val="32"/>
          <w:szCs w:val="32"/>
        </w:rPr>
        <w:t>省</w:t>
      </w:r>
      <w:r>
        <w:rPr>
          <w:rFonts w:hint="eastAsia" w:ascii="方正楷体_GBK" w:eastAsia="方正楷体_GBK"/>
          <w:color w:val="FF0000"/>
          <w:sz w:val="32"/>
          <w:szCs w:val="32"/>
          <w:lang w:val="en-US" w:eastAsia="zh-CN"/>
        </w:rPr>
        <w:t>市</w:t>
      </w:r>
      <w:r>
        <w:rPr>
          <w:rFonts w:hint="eastAsia" w:ascii="方正楷体_GBK" w:eastAsia="方正楷体_GBK"/>
          <w:sz w:val="32"/>
          <w:szCs w:val="32"/>
        </w:rPr>
        <w:t>发展改革委）</w:t>
      </w:r>
      <w:r>
        <w:rPr>
          <w:rFonts w:hint="eastAsia" w:ascii="方正楷体_GBK" w:eastAsia="方正楷体_GBK"/>
          <w:color w:val="FF0000"/>
          <w:sz w:val="32"/>
          <w:szCs w:val="32"/>
          <w:lang w:val="en-US" w:eastAsia="zh-CN"/>
        </w:rPr>
        <w:t>对接长三角其他地市，实现</w:t>
      </w:r>
      <w:r>
        <w:rPr>
          <w:rFonts w:hint="eastAsia" w:eastAsia="方正仿宋_GBK"/>
          <w:sz w:val="32"/>
          <w:szCs w:val="32"/>
        </w:rPr>
        <w:t>养老产业支持政策、标准规范、数据信息等衔接共享，促进更大范围内要素自由流动，鼓励优质养老机构跨区域发展。（</w:t>
      </w:r>
      <w:r>
        <w:rPr>
          <w:rFonts w:hint="eastAsia" w:ascii="方正楷体_GBK" w:eastAsia="方正楷体_GBK"/>
          <w:strike/>
          <w:dstrike w:val="0"/>
          <w:color w:val="FF0000"/>
          <w:sz w:val="32"/>
          <w:szCs w:val="32"/>
        </w:rPr>
        <w:t>责任单位：省民政厅，配合单位：省市场监管局、省数据资源局</w:t>
      </w:r>
      <w:r>
        <w:rPr>
          <w:rFonts w:hint="eastAsia" w:ascii="方正楷体_GBK" w:eastAsia="方正楷体_GBK"/>
          <w:color w:val="FF0000"/>
          <w:sz w:val="32"/>
          <w:szCs w:val="32"/>
        </w:rPr>
        <w:t>责任单位：</w:t>
      </w:r>
      <w:r>
        <w:rPr>
          <w:rFonts w:hint="eastAsia" w:ascii="方正楷体_GBK" w:eastAsia="方正楷体_GBK"/>
          <w:color w:val="FF0000"/>
          <w:sz w:val="32"/>
          <w:szCs w:val="32"/>
          <w:lang w:val="en-US" w:eastAsia="zh-CN"/>
        </w:rPr>
        <w:t>市</w:t>
      </w:r>
      <w:r>
        <w:rPr>
          <w:rFonts w:hint="eastAsia" w:ascii="方正楷体_GBK" w:eastAsia="方正楷体_GBK"/>
          <w:color w:val="FF0000"/>
          <w:sz w:val="32"/>
          <w:szCs w:val="32"/>
        </w:rPr>
        <w:t>民政</w:t>
      </w:r>
      <w:r>
        <w:rPr>
          <w:rFonts w:hint="eastAsia" w:ascii="方正楷体_GBK" w:eastAsia="方正楷体_GBK"/>
          <w:color w:val="FF0000"/>
          <w:sz w:val="32"/>
          <w:szCs w:val="32"/>
          <w:lang w:val="en-US" w:eastAsia="zh-CN"/>
        </w:rPr>
        <w:t>局</w:t>
      </w:r>
      <w:r>
        <w:rPr>
          <w:rFonts w:hint="eastAsia" w:ascii="方正楷体_GBK" w:eastAsia="方正楷体_GBK"/>
          <w:color w:val="FF0000"/>
          <w:sz w:val="32"/>
          <w:szCs w:val="32"/>
        </w:rPr>
        <w:t>，配合单位：</w:t>
      </w:r>
      <w:r>
        <w:rPr>
          <w:rFonts w:hint="eastAsia" w:ascii="方正楷体_GBK" w:eastAsia="方正楷体_GBK"/>
          <w:color w:val="FF0000"/>
          <w:sz w:val="32"/>
          <w:szCs w:val="32"/>
          <w:lang w:val="en-US" w:eastAsia="zh-CN"/>
        </w:rPr>
        <w:t>市</w:t>
      </w:r>
      <w:r>
        <w:rPr>
          <w:rFonts w:hint="eastAsia" w:ascii="方正楷体_GBK" w:eastAsia="方正楷体_GBK"/>
          <w:color w:val="FF0000"/>
          <w:sz w:val="32"/>
          <w:szCs w:val="32"/>
        </w:rPr>
        <w:t>市场监管局、</w:t>
      </w:r>
      <w:r>
        <w:rPr>
          <w:rFonts w:hint="eastAsia" w:ascii="方正楷体_GBK" w:eastAsia="方正楷体_GBK"/>
          <w:color w:val="FF0000"/>
          <w:sz w:val="32"/>
          <w:szCs w:val="32"/>
          <w:lang w:val="en-US" w:eastAsia="zh-CN"/>
        </w:rPr>
        <w:t>市</w:t>
      </w:r>
      <w:r>
        <w:rPr>
          <w:rFonts w:hint="eastAsia" w:ascii="方正楷体_GBK" w:eastAsia="方正楷体_GBK"/>
          <w:color w:val="FF0000"/>
          <w:sz w:val="32"/>
          <w:szCs w:val="32"/>
        </w:rPr>
        <w:t>数据资源局</w:t>
      </w:r>
      <w:r>
        <w:rPr>
          <w:rFonts w:hint="eastAsia" w:ascii="方正楷体_GBK" w:eastAsia="方正楷体_GBK"/>
          <w:sz w:val="32"/>
          <w:szCs w:val="32"/>
        </w:rPr>
        <w:t>）</w:t>
      </w:r>
      <w:r>
        <w:rPr>
          <w:rFonts w:hint="eastAsia" w:eastAsia="方正仿宋_GBK"/>
          <w:strike/>
          <w:dstrike w:val="0"/>
          <w:color w:val="FF0000"/>
          <w:sz w:val="32"/>
          <w:szCs w:val="32"/>
        </w:rPr>
        <w:t>建立与</w:t>
      </w:r>
      <w:r>
        <w:rPr>
          <w:rFonts w:hint="eastAsia" w:eastAsia="方正仿宋_GBK"/>
          <w:color w:val="FF0000"/>
          <w:sz w:val="32"/>
          <w:szCs w:val="32"/>
          <w:lang w:val="en-US" w:eastAsia="zh-CN"/>
        </w:rPr>
        <w:t>按省要求，参与</w:t>
      </w:r>
      <w:r>
        <w:rPr>
          <w:rFonts w:hint="eastAsia" w:eastAsia="方正仿宋_GBK"/>
          <w:sz w:val="32"/>
          <w:szCs w:val="32"/>
        </w:rPr>
        <w:t>沪苏浙共认的护理员资质评价制度，推动老年人能力和需求评估、养老照护服务和养老护理员等级评价标准的互通互认，建立养老服务优质诚信品牌互认和推介机制，建立养老机构行政处罚和失信行为的定期通报机制。</w:t>
      </w:r>
      <w:r>
        <w:rPr>
          <w:rFonts w:hint="eastAsia" w:eastAsia="方正仿宋_GBK"/>
          <w:color w:val="FF0000"/>
          <w:sz w:val="32"/>
          <w:szCs w:val="32"/>
        </w:rPr>
        <w:t>深入融入长三角养老一体化发展格局，</w:t>
      </w:r>
      <w:r>
        <w:rPr>
          <w:rFonts w:hint="eastAsia" w:eastAsia="方正仿宋_GBK"/>
          <w:color w:val="FF0000"/>
          <w:sz w:val="32"/>
          <w:szCs w:val="32"/>
          <w:lang w:val="en-US" w:eastAsia="zh-CN"/>
        </w:rPr>
        <w:t>丰富</w:t>
      </w:r>
      <w:r>
        <w:rPr>
          <w:rFonts w:hint="default" w:eastAsia="方正仿宋_GBK"/>
          <w:color w:val="FF0000"/>
          <w:sz w:val="32"/>
          <w:szCs w:val="32"/>
          <w:lang w:val="en-US" w:eastAsia="zh-CN"/>
        </w:rPr>
        <w:t>淮南市与上海市闵行区建立“友好城区”的内涵</w:t>
      </w:r>
      <w:r>
        <w:rPr>
          <w:rFonts w:hint="eastAsia" w:eastAsia="方正仿宋_GBK"/>
          <w:color w:val="FF0000"/>
          <w:sz w:val="32"/>
          <w:szCs w:val="32"/>
          <w:lang w:val="en-US" w:eastAsia="zh-CN"/>
        </w:rPr>
        <w:t>，</w:t>
      </w:r>
      <w:r>
        <w:rPr>
          <w:rFonts w:hint="eastAsia" w:eastAsia="方正仿宋_GBK"/>
          <w:color w:val="FF0000"/>
          <w:sz w:val="32"/>
          <w:szCs w:val="32"/>
        </w:rPr>
        <w:t>实现区域间资源的整合统筹和优势互补，推动医疗康复、养老养生、旅游休闲、绿色生态深度融合。建立较完善的智慧养老、智慧医疗、智慧旅游互联互通服务平台，全面实现与长三角区域的网络互通、信息互联，实现旅游、健康、养老、医疗等资源的优化配置和高效利用，促进区域养老资源共享，激发养老服务市场活力。加强养老服务资源推介宣传，共同推进长三角养老一体化发展。（</w:t>
      </w:r>
      <w:r>
        <w:rPr>
          <w:rFonts w:hint="eastAsia" w:ascii="方正楷体_GBK" w:eastAsia="方正楷体_GBK"/>
          <w:strike/>
          <w:dstrike w:val="0"/>
          <w:color w:val="FF0000"/>
          <w:sz w:val="32"/>
          <w:szCs w:val="32"/>
        </w:rPr>
        <w:t>责任单位：省民政厅，配合单位：省市场监管局</w:t>
      </w:r>
      <w:r>
        <w:rPr>
          <w:rFonts w:hint="eastAsia" w:ascii="方正楷体_GBK" w:eastAsia="方正楷体_GBK"/>
          <w:color w:val="FF0000"/>
          <w:sz w:val="32"/>
          <w:szCs w:val="32"/>
        </w:rPr>
        <w:t>责任单位</w:t>
      </w:r>
      <w:r>
        <w:rPr>
          <w:rFonts w:hint="eastAsia" w:ascii="方正楷体_GBK" w:eastAsia="方正楷体_GBK"/>
          <w:color w:val="FF0000"/>
          <w:sz w:val="32"/>
          <w:szCs w:val="32"/>
          <w:lang w:eastAsia="zh-CN"/>
        </w:rPr>
        <w:t>：</w:t>
      </w:r>
      <w:r>
        <w:rPr>
          <w:rFonts w:hint="eastAsia" w:ascii="方正楷体_GBK" w:eastAsia="方正楷体_GBK"/>
          <w:color w:val="FF0000"/>
          <w:sz w:val="32"/>
          <w:szCs w:val="32"/>
          <w:lang w:val="en-US" w:eastAsia="zh-CN"/>
        </w:rPr>
        <w:t>市</w:t>
      </w:r>
      <w:r>
        <w:rPr>
          <w:rFonts w:hint="eastAsia" w:ascii="方正楷体_GBK" w:eastAsia="方正楷体_GBK"/>
          <w:color w:val="FF0000"/>
          <w:sz w:val="32"/>
          <w:szCs w:val="32"/>
        </w:rPr>
        <w:t>民政</w:t>
      </w:r>
      <w:r>
        <w:rPr>
          <w:rFonts w:hint="eastAsia" w:ascii="方正楷体_GBK" w:eastAsia="方正楷体_GBK"/>
          <w:color w:val="FF0000"/>
          <w:sz w:val="32"/>
          <w:szCs w:val="32"/>
          <w:lang w:val="en-US" w:eastAsia="zh-CN"/>
        </w:rPr>
        <w:t>局</w:t>
      </w:r>
      <w:r>
        <w:rPr>
          <w:rFonts w:hint="eastAsia" w:ascii="方正楷体_GBK" w:eastAsia="方正楷体_GBK"/>
          <w:color w:val="FF0000"/>
          <w:sz w:val="32"/>
          <w:szCs w:val="32"/>
        </w:rPr>
        <w:t>，配合单位：</w:t>
      </w:r>
      <w:r>
        <w:rPr>
          <w:rFonts w:hint="eastAsia" w:ascii="方正楷体_GBK" w:eastAsia="方正楷体_GBK"/>
          <w:color w:val="FF0000"/>
          <w:sz w:val="32"/>
          <w:szCs w:val="32"/>
          <w:lang w:val="en-US" w:eastAsia="zh-CN"/>
        </w:rPr>
        <w:t>市</w:t>
      </w:r>
      <w:r>
        <w:rPr>
          <w:rFonts w:hint="eastAsia" w:ascii="方正楷体_GBK" w:eastAsia="方正楷体_GBK"/>
          <w:color w:val="FF0000"/>
          <w:sz w:val="32"/>
          <w:szCs w:val="32"/>
        </w:rPr>
        <w:t>市场监管局</w:t>
      </w:r>
      <w:r>
        <w:rPr>
          <w:rFonts w:hint="eastAsia" w:ascii="方正楷体_GBK" w:eastAsia="方正楷体_GBK"/>
          <w:sz w:val="32"/>
          <w:szCs w:val="32"/>
        </w:rPr>
        <w:t>）</w:t>
      </w:r>
    </w:p>
    <w:p>
      <w:pPr>
        <w:spacing w:line="590" w:lineRule="exact"/>
        <w:ind w:firstLine="640" w:firstLineChars="200"/>
        <w:rPr>
          <w:rFonts w:hint="eastAsia" w:ascii="方正楷体_GBK" w:eastAsia="方正楷体_GBK"/>
          <w:sz w:val="32"/>
          <w:szCs w:val="32"/>
        </w:rPr>
      </w:pPr>
    </w:p>
    <w:p>
      <w:pPr>
        <w:spacing w:line="580" w:lineRule="exact"/>
        <w:rPr>
          <w:rFonts w:hint="eastAsia" w:ascii="方正仿宋_GBK" w:eastAsia="方正仿宋_GBK"/>
          <w:sz w:val="30"/>
          <w:szCs w:val="30"/>
        </w:rPr>
      </w:pPr>
    </w:p>
    <w:p>
      <w:pPr>
        <w:spacing w:line="580" w:lineRule="exact"/>
        <w:rPr>
          <w:rFonts w:hint="eastAsia" w:ascii="方正仿宋_GBK" w:eastAsia="方正仿宋_GBK"/>
          <w:sz w:val="30"/>
          <w:szCs w:val="30"/>
        </w:rPr>
      </w:pPr>
    </w:p>
    <w:p>
      <w:pPr>
        <w:spacing w:line="580" w:lineRule="exact"/>
        <w:rPr>
          <w:rFonts w:hint="eastAsia" w:ascii="方正仿宋_GBK" w:eastAsia="方正仿宋_GBK"/>
          <w:sz w:val="30"/>
          <w:szCs w:val="30"/>
        </w:rPr>
      </w:pPr>
    </w:p>
    <w:p>
      <w:pPr>
        <w:spacing w:line="580" w:lineRule="exact"/>
        <w:rPr>
          <w:rFonts w:hint="eastAsia" w:ascii="方正仿宋_GBK" w:eastAsia="方正仿宋_GBK"/>
          <w:sz w:val="30"/>
          <w:szCs w:val="30"/>
        </w:rPr>
      </w:pPr>
    </w:p>
    <w:p>
      <w:pPr>
        <w:spacing w:line="580" w:lineRule="exact"/>
        <w:rPr>
          <w:rFonts w:hint="eastAsia" w:ascii="方正仿宋_GBK" w:eastAsia="方正仿宋_GBK"/>
          <w:sz w:val="30"/>
          <w:szCs w:val="30"/>
        </w:rPr>
      </w:pPr>
    </w:p>
    <w:p>
      <w:pPr>
        <w:spacing w:line="580" w:lineRule="exact"/>
        <w:rPr>
          <w:rFonts w:hint="eastAsia" w:ascii="方正仿宋_GBK" w:eastAsia="方正仿宋_GBK"/>
          <w:sz w:val="30"/>
          <w:szCs w:val="30"/>
        </w:rPr>
      </w:pPr>
    </w:p>
    <w:p>
      <w:pPr>
        <w:spacing w:line="580" w:lineRule="exact"/>
        <w:rPr>
          <w:rFonts w:hint="eastAsia" w:ascii="方正仿宋_GBK" w:eastAsia="方正仿宋_GBK"/>
          <w:sz w:val="30"/>
          <w:szCs w:val="30"/>
        </w:rPr>
      </w:pPr>
    </w:p>
    <w:p>
      <w:pPr>
        <w:spacing w:line="580" w:lineRule="exact"/>
        <w:rPr>
          <w:rFonts w:hint="eastAsia" w:ascii="方正仿宋_GBK" w:eastAsia="方正仿宋_GBK"/>
          <w:sz w:val="30"/>
          <w:szCs w:val="30"/>
        </w:rPr>
      </w:pPr>
    </w:p>
    <w:p>
      <w:pPr>
        <w:spacing w:line="580" w:lineRule="exact"/>
        <w:rPr>
          <w:rFonts w:hint="eastAsia" w:ascii="方正仿宋_GBK" w:eastAsia="方正仿宋_GBK"/>
          <w:sz w:val="30"/>
          <w:szCs w:val="30"/>
        </w:rPr>
      </w:pPr>
    </w:p>
    <w:p>
      <w:pPr>
        <w:spacing w:line="580" w:lineRule="exact"/>
        <w:rPr>
          <w:rFonts w:hint="eastAsia" w:ascii="方正仿宋_GBK" w:eastAsia="方正仿宋_GBK"/>
          <w:sz w:val="30"/>
          <w:szCs w:val="30"/>
        </w:rPr>
      </w:pPr>
    </w:p>
    <w:p>
      <w:pPr>
        <w:spacing w:line="580" w:lineRule="exact"/>
        <w:rPr>
          <w:rFonts w:hint="eastAsia" w:ascii="方正仿宋_GBK" w:eastAsia="方正仿宋_GBK"/>
          <w:sz w:val="30"/>
          <w:szCs w:val="30"/>
        </w:rPr>
      </w:pPr>
    </w:p>
    <w:p>
      <w:pPr>
        <w:spacing w:line="580" w:lineRule="exact"/>
        <w:rPr>
          <w:rFonts w:hint="eastAsia" w:ascii="方正仿宋_GBK" w:eastAsia="方正仿宋_GBK"/>
          <w:sz w:val="30"/>
          <w:szCs w:val="30"/>
        </w:rPr>
      </w:pPr>
    </w:p>
    <w:p>
      <w:pPr>
        <w:spacing w:line="580" w:lineRule="exact"/>
        <w:rPr>
          <w:rFonts w:hint="eastAsia" w:ascii="方正仿宋_GBK" w:eastAsia="方正仿宋_GBK"/>
          <w:sz w:val="30"/>
          <w:szCs w:val="30"/>
        </w:rPr>
      </w:pPr>
    </w:p>
    <w:p>
      <w:pPr>
        <w:spacing w:line="580" w:lineRule="exact"/>
        <w:rPr>
          <w:rFonts w:hint="eastAsia" w:ascii="方正仿宋_GBK" w:eastAsia="方正仿宋_GBK"/>
          <w:sz w:val="30"/>
          <w:szCs w:val="30"/>
        </w:rPr>
      </w:pPr>
    </w:p>
    <w:p>
      <w:pPr>
        <w:spacing w:line="580" w:lineRule="exact"/>
        <w:rPr>
          <w:rFonts w:hint="eastAsia" w:ascii="方正仿宋_GBK" w:eastAsia="方正仿宋_GBK"/>
          <w:sz w:val="30"/>
          <w:szCs w:val="30"/>
        </w:rPr>
      </w:pPr>
    </w:p>
    <w:p>
      <w:pPr>
        <w:spacing w:line="520" w:lineRule="exact"/>
        <w:ind w:right="315" w:rightChars="150"/>
        <w:rPr>
          <w:rFonts w:hint="eastAsia"/>
        </w:rPr>
      </w:pPr>
    </w:p>
    <w:sectPr>
      <w:footerReference r:id="rId3" w:type="default"/>
      <w:footerReference r:id="rId4" w:type="even"/>
      <w:pgSz w:w="11906" w:h="16838"/>
      <w:pgMar w:top="1871" w:right="1503" w:bottom="1588" w:left="1503" w:header="851" w:footer="1588"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
    <w:altName w:val="DejaVu Math TeX Gyre"/>
    <w:panose1 w:val="02010600030001010101"/>
    <w:charset w:val="00"/>
    <w:family w:val="auto"/>
    <w:pitch w:val="default"/>
    <w:sig w:usb0="00000000" w:usb1="00000000" w:usb2="00000000" w:usb3="00000000" w:csb0="00000001" w:csb1="00000000"/>
  </w:font>
  <w:font w:name="Tahoma">
    <w:altName w:val="DejaVu Sans"/>
    <w:panose1 w:val="020B0604030504040204"/>
    <w:charset w:val="00"/>
    <w:family w:val="swiss"/>
    <w:pitch w:val="default"/>
    <w:sig w:usb0="00000000" w:usb1="00000000" w:usb2="00000029" w:usb3="00000000" w:csb0="200101FF" w:csb1="20280000"/>
  </w:font>
  <w:font w:name="方正小标宋_GBK">
    <w:panose1 w:val="02000000000000000000"/>
    <w:charset w:val="7A"/>
    <w:family w:val="script"/>
    <w:pitch w:val="default"/>
    <w:sig w:usb0="00000001" w:usb1="08000000" w:usb2="00000000" w:usb3="00000000" w:csb0="00040000" w:csb1="00000000"/>
  </w:font>
  <w:font w:name="方正仿宋_GBK">
    <w:panose1 w:val="02000000000000000000"/>
    <w:charset w:val="7A"/>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黑体_GBK">
    <w:panose1 w:val="02000000000000000000"/>
    <w:charset w:val="7A"/>
    <w:family w:val="auto"/>
    <w:pitch w:val="default"/>
    <w:sig w:usb0="00000001" w:usb1="08000000" w:usb2="00000000" w:usb3="00000000" w:csb0="00040000" w:csb1="00000000"/>
  </w:font>
  <w:font w:name="方正楷体_GBK">
    <w:panose1 w:val="02000000000000000000"/>
    <w:charset w:val="7A"/>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outside" w:y="1"/>
      <w:tabs>
        <w:tab w:val="clear" w:pos="4153"/>
        <w:tab w:val="clear" w:pos="8306"/>
      </w:tabs>
      <w:ind w:left="378" w:leftChars="180" w:right="378" w:rightChars="180"/>
      <w:rPr>
        <w:rStyle w:val="16"/>
        <w:sz w:val="28"/>
        <w:szCs w:val="28"/>
      </w:rPr>
    </w:pPr>
    <w:r>
      <w:rPr>
        <w:rStyle w:val="16"/>
        <w:rFonts w:hint="eastAsia"/>
        <w:sz w:val="28"/>
        <w:szCs w:val="28"/>
      </w:rPr>
      <w:t xml:space="preserve">— </w:t>
    </w:r>
    <w:r>
      <w:rPr>
        <w:rStyle w:val="16"/>
        <w:sz w:val="28"/>
        <w:szCs w:val="28"/>
      </w:rPr>
      <w:fldChar w:fldCharType="begin"/>
    </w:r>
    <w:r>
      <w:rPr>
        <w:rStyle w:val="16"/>
        <w:sz w:val="28"/>
        <w:szCs w:val="28"/>
      </w:rPr>
      <w:instrText xml:space="preserve">PAGE  </w:instrText>
    </w:r>
    <w:r>
      <w:rPr>
        <w:rStyle w:val="16"/>
        <w:sz w:val="28"/>
        <w:szCs w:val="28"/>
      </w:rPr>
      <w:fldChar w:fldCharType="separate"/>
    </w:r>
    <w:r>
      <w:rPr>
        <w:rStyle w:val="16"/>
        <w:sz w:val="28"/>
        <w:szCs w:val="28"/>
      </w:rPr>
      <w:t>4</w:t>
    </w:r>
    <w:r>
      <w:rPr>
        <w:rStyle w:val="16"/>
        <w:sz w:val="28"/>
        <w:szCs w:val="28"/>
      </w:rPr>
      <w:fldChar w:fldCharType="end"/>
    </w:r>
    <w:r>
      <w:rPr>
        <w:rStyle w:val="16"/>
        <w:rFonts w:hint="eastAsia"/>
        <w:sz w:val="28"/>
        <w:szCs w:val="28"/>
      </w:rPr>
      <w:t xml:space="preserve"> —</w:t>
    </w:r>
  </w:p>
  <w:p>
    <w:pPr>
      <w:pStyle w:val="7"/>
      <w:tabs>
        <w:tab w:val="clear" w:pos="4153"/>
        <w:tab w:val="clear" w:pos="8306"/>
      </w:tabs>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outside" w:y="1"/>
      <w:tabs>
        <w:tab w:val="clear" w:pos="4153"/>
        <w:tab w:val="clear" w:pos="8306"/>
      </w:tabs>
      <w:rPr>
        <w:rStyle w:val="16"/>
      </w:rPr>
    </w:pPr>
    <w:r>
      <w:rPr>
        <w:rStyle w:val="16"/>
      </w:rPr>
      <w:fldChar w:fldCharType="begin"/>
    </w:r>
    <w:r>
      <w:rPr>
        <w:rStyle w:val="16"/>
      </w:rPr>
      <w:instrText xml:space="preserve">PAGE  </w:instrText>
    </w:r>
    <w:r>
      <w:rPr>
        <w:rStyle w:val="16"/>
      </w:rPr>
      <w:fldChar w:fldCharType="end"/>
    </w:r>
  </w:p>
  <w:p>
    <w:pPr>
      <w:pStyle w:val="7"/>
      <w:tabs>
        <w:tab w:val="clear" w:pos="4153"/>
        <w:tab w:val="clear" w:pos="8306"/>
      </w:tabs>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docVars>
    <w:docVar w:name="commondata" w:val="eyJoZGlkIjoiMGE1MzIxMmY3OWU0ZjJiYmE2YTkyMWVhNTlhYTBmNDEifQ=="/>
  </w:docVars>
  <w:rsids>
    <w:rsidRoot w:val="00000000"/>
    <w:rsid w:val="04E22A19"/>
    <w:rsid w:val="0A5E5C4E"/>
    <w:rsid w:val="0CC72BE2"/>
    <w:rsid w:val="1A2A2744"/>
    <w:rsid w:val="1E273125"/>
    <w:rsid w:val="2DAE260E"/>
    <w:rsid w:val="2FFD5149"/>
    <w:rsid w:val="31AF0B33"/>
    <w:rsid w:val="34FB6C7A"/>
    <w:rsid w:val="37C87999"/>
    <w:rsid w:val="3CD411CD"/>
    <w:rsid w:val="45F90D26"/>
    <w:rsid w:val="4A286E62"/>
    <w:rsid w:val="5B5F530B"/>
    <w:rsid w:val="5B846682"/>
    <w:rsid w:val="61744B81"/>
    <w:rsid w:val="61946FF9"/>
    <w:rsid w:val="63F7695C"/>
    <w:rsid w:val="68365CA3"/>
    <w:rsid w:val="6DDFF0DC"/>
    <w:rsid w:val="737D8B33"/>
    <w:rsid w:val="781BC7F4"/>
    <w:rsid w:val="7A4A24F3"/>
    <w:rsid w:val="7A536A96"/>
    <w:rsid w:val="7BD6992F"/>
    <w:rsid w:val="7EFFEAA6"/>
    <w:rsid w:val="7F76A3E4"/>
    <w:rsid w:val="AB3E77B3"/>
    <w:rsid w:val="DAFBA525"/>
    <w:rsid w:val="FE0B3FC7"/>
    <w:rsid w:val="FE5D54E2"/>
    <w:rsid w:val="FEB5AB9A"/>
    <w:rsid w:val="FFDBCD0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4">
    <w:name w:val="Default Paragraph Font"/>
    <w:link w:val="15"/>
    <w:qFormat/>
    <w:uiPriority w:val="0"/>
  </w:style>
  <w:style w:type="table" w:default="1" w:styleId="12">
    <w:name w:val="Normal Table"/>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rPr>
      <w:sz w:val="32"/>
      <w:szCs w:val="32"/>
    </w:rPr>
  </w:style>
  <w:style w:type="paragraph" w:styleId="3">
    <w:name w:val="Body Text Indent"/>
    <w:basedOn w:val="1"/>
    <w:qFormat/>
    <w:uiPriority w:val="0"/>
    <w:pPr>
      <w:spacing w:after="120"/>
      <w:ind w:left="420" w:leftChars="200"/>
    </w:pPr>
  </w:style>
  <w:style w:type="paragraph" w:styleId="4">
    <w:name w:val="Document Map"/>
    <w:basedOn w:val="1"/>
    <w:qFormat/>
    <w:uiPriority w:val="0"/>
    <w:pPr>
      <w:shd w:val="clear" w:color="auto" w:fill="000080"/>
    </w:pPr>
  </w:style>
  <w:style w:type="paragraph" w:styleId="5">
    <w:name w:val="Body Text"/>
    <w:basedOn w:val="1"/>
    <w:qFormat/>
    <w:uiPriority w:val="0"/>
    <w:pPr>
      <w:spacing w:after="120"/>
    </w:pPr>
  </w:style>
  <w:style w:type="paragraph" w:styleId="6">
    <w:name w:val="Balloon Text"/>
    <w:basedOn w:val="1"/>
    <w:qFormat/>
    <w:uiPriority w:val="0"/>
    <w:rPr>
      <w:sz w:val="18"/>
      <w:szCs w:val="18"/>
    </w:rPr>
  </w:style>
  <w:style w:type="paragraph" w:styleId="7">
    <w:name w:val="footer"/>
    <w:basedOn w:val="1"/>
    <w:link w:val="17"/>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1">
    <w:name w:val="Body Text First Indent"/>
    <w:basedOn w:val="5"/>
    <w:qFormat/>
    <w:uiPriority w:val="0"/>
    <w:pPr>
      <w:ind w:firstLine="420" w:firstLineChars="100"/>
    </w:pPr>
    <w:rPr>
      <w:rFonts w:ascii="??" w:hAnsi="??"/>
      <w:sz w:val="32"/>
      <w:szCs w:val="22"/>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5">
    <w:name w:val="Char"/>
    <w:basedOn w:val="1"/>
    <w:link w:val="14"/>
    <w:qFormat/>
    <w:uiPriority w:val="0"/>
    <w:rPr>
      <w:rFonts w:ascii="Tahoma" w:hAnsi="Tahoma"/>
      <w:sz w:val="24"/>
      <w:szCs w:val="20"/>
    </w:rPr>
  </w:style>
  <w:style w:type="character" w:styleId="16">
    <w:name w:val="page number"/>
    <w:basedOn w:val="14"/>
    <w:qFormat/>
    <w:uiPriority w:val="0"/>
  </w:style>
  <w:style w:type="character" w:customStyle="1" w:styleId="17">
    <w:name w:val="页脚 Char"/>
    <w:link w:val="7"/>
    <w:qFormat/>
    <w:uiPriority w:val="0"/>
    <w:rPr>
      <w:rFonts w:eastAsia="宋体"/>
      <w:kern w:val="2"/>
      <w:sz w:val="18"/>
      <w:szCs w:val="18"/>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ZCSM</Company>
  <Pages>18</Pages>
  <Words>9805</Words>
  <Characters>9817</Characters>
  <Paragraphs>67</Paragraphs>
  <TotalTime>171</TotalTime>
  <ScaleCrop>false</ScaleCrop>
  <LinksUpToDate>false</LinksUpToDate>
  <CharactersWithSpaces>9817</CharactersWithSpaces>
  <Application>WPS Office_11.8.2.9695_F1E327BC-269C-435d-A152-05C5408002CA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2023-01-05T16:52:00Z</dcterms:created>
  <dc:creator>dddddd</dc:creator>
  <cp:lastModifiedBy>uos</cp:lastModifiedBy>
  <cp:lastPrinted>2023-01-05T17:20:00Z</cp:lastPrinted>
  <dcterms:modified xsi:type="dcterms:W3CDTF">2023-02-10T18:34:23Z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2052-11.8.2.9695</vt:lpwstr>
  </property>
  <property fmtid="{D5CDD505-2E9C-101B-9397-08002B2CF9AE}" pid="3" name="ICV">
    <vt:lpwstr>0B3916596E3940D1887E439ADDBA93A5</vt:lpwstr>
  </property>
</Properties>
</file>