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F8B3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关于《淮南牛肉汤产业高质量发展行动方案（2024—2027年）（征求意见稿）》的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起草说明</w:t>
      </w:r>
    </w:p>
    <w:p w14:paraId="1323F7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9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lang w:val="en-US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市农业农村局</w:t>
      </w:r>
    </w:p>
    <w:p w14:paraId="414E06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lang w:val="en-US"/>
        </w:rPr>
      </w:pPr>
    </w:p>
    <w:p w14:paraId="787B0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一、背景依据及起草过程</w:t>
      </w:r>
    </w:p>
    <w:p w14:paraId="66087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为深入贯彻党的二十大精神，落实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中共安徽省委、安徽省人民政府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提出的“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培育乡村新产业新业态，大力发展淮南牛肉汤等预制菜产业”和《皖北绿色食品产业集群建设实施方案》精神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，推进淮南牛肉汤产业高质量发展。根据市政府要求，市农业农村局牵头草拟了《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淮南牛肉汤产业高质量发展行动方案（2024—2027年）（征求意见稿）》（以下简称《行动方案》），充分征求了相关单位和县区意见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20D681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64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主要内容</w:t>
      </w:r>
    </w:p>
    <w:p w14:paraId="16603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行动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eastAsia="zh-CN"/>
        </w:rPr>
        <w:t>方案》主要内容共分四个部分。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eastAsia="zh-CN"/>
        </w:rPr>
        <w:t>第一部分为指导思想。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eastAsia="zh-CN"/>
        </w:rPr>
        <w:t>坚持以习近平新时代中国特色社会主义思想为指导，围绕“打通产业链、完善供给链、升级消费链、连接市场链、提升价值链”的现代农业与现代健康食品产业融合发展模式，实现淮南牛肉汤产业链纵向提升，多业态横向融合发展。</w:t>
      </w:r>
      <w:r>
        <w:rPr>
          <w:rFonts w:hint="default" w:ascii="Times New Roman" w:hAnsi="Times New Roman" w:eastAsia="黑体" w:cs="Times New Roman"/>
          <w:b w:val="0"/>
          <w:kern w:val="44"/>
          <w:sz w:val="32"/>
          <w:szCs w:val="32"/>
          <w:lang w:eastAsia="zh-CN"/>
        </w:rPr>
        <w:t>第二部分为发展目标。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到2027年实现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eastAsia="zh-CN"/>
        </w:rPr>
        <w:t>淮南牛肉汤全产业链总产值超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eastAsia="zh-CN"/>
        </w:rPr>
        <w:t>00亿元。发展连锁品牌形象店超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1万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eastAsia="zh-CN"/>
        </w:rPr>
        <w:t>家</w:t>
      </w:r>
      <w:r>
        <w:rPr>
          <w:rFonts w:hint="default" w:ascii="Times New Roman" w:hAnsi="Times New Roman" w:eastAsia="楷体_GB2312" w:cs="Times New Roman"/>
          <w:b w:val="0"/>
          <w:i w:val="0"/>
          <w:strike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eastAsia="zh-CN"/>
        </w:rPr>
        <w:t>建成产值超50亿的全产业链专业园区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2个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eastAsia="zh-CN"/>
        </w:rPr>
        <w:t>，年营收超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10亿元的专业市场1个，快递物流集散中心1个，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eastAsia="zh-CN"/>
        </w:rPr>
        <w:t>冷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链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eastAsia="zh-CN"/>
        </w:rPr>
        <w:t>物流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集配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eastAsia="zh-CN"/>
        </w:rPr>
        <w:t>中心5个，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万亩以上牛肉汤原料供应基地4个，淮南牛肉汤制作专业培训机构10个以上</w:t>
      </w:r>
      <w:r>
        <w:rPr>
          <w:rFonts w:hint="eastAsia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eastAsia="zh-CN"/>
        </w:rPr>
        <w:t>建设创新平台3家，引进创新创业团队1个、新建博士后工作站1个，成功申报淮南牛肉汤集体商标，基本完成淮南牛肉汤标准化体系建设，淮南牛肉汤品牌价值及影响力显著提升。</w:t>
      </w:r>
      <w:r>
        <w:rPr>
          <w:rFonts w:hint="default" w:ascii="Times New Roman" w:hAnsi="Times New Roman" w:eastAsia="黑体" w:cs="Times New Roman"/>
          <w:b w:val="0"/>
          <w:kern w:val="44"/>
          <w:sz w:val="32"/>
          <w:szCs w:val="32"/>
          <w:lang w:eastAsia="zh-CN"/>
        </w:rPr>
        <w:t>第三部分为重点任务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eastAsia="zh-CN"/>
        </w:rPr>
        <w:t>。共六大重点任务，分别是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抓“原料”端，夯实高质量发展全链条；抓“加工”端，打造徽派预制菜新标杆；抓“门店”端，提升高质量发展新形象；抓“品牌”端，铸造产业对外新高度；抓“载体”端，构建高质量发展新格局；抓“创新”端，激发传统产业新活力。</w:t>
      </w:r>
      <w:r>
        <w:rPr>
          <w:rFonts w:hint="default" w:ascii="Times New Roman" w:hAnsi="Times New Roman" w:eastAsia="黑体" w:cs="Times New Roman"/>
          <w:b w:val="0"/>
          <w:kern w:val="44"/>
          <w:sz w:val="32"/>
          <w:szCs w:val="32"/>
          <w:lang w:val="en-US" w:eastAsia="zh-CN"/>
        </w:rPr>
        <w:t>第四部分为保障措施。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制定了四项保障措施，分别为加强组织领导、落实政策保障、凝聚发展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highlight w:val="none"/>
          <w:lang w:val="en-US" w:eastAsia="zh-CN"/>
        </w:rPr>
        <w:t>合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lang w:val="en-US" w:eastAsia="zh-CN"/>
        </w:rPr>
        <w:t>力、强化示范激励。同时明确了责任单位，保障各项目标任务顺利实现。</w:t>
      </w:r>
    </w:p>
    <w:p w14:paraId="56D224D7">
      <w:pPr>
        <w:tabs>
          <w:tab w:val="left" w:pos="1581"/>
        </w:tabs>
        <w:bidi w:val="0"/>
        <w:spacing w:line="240" w:lineRule="auto"/>
        <w:jc w:val="left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rtlGutter w:val="0"/>
      <w:docGrid w:type="lines" w:linePitch="312" w:charSpace="-10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EB710">
    <w:pPr>
      <w:pStyle w:val="8"/>
      <w:ind w:right="360" w:firstLine="360"/>
      <w:rPr>
        <w:rFonts w:hint="eastAsia" w:asci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497A7"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1497A7"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E9331"/>
    <w:multiLevelType w:val="singleLevel"/>
    <w:tmpl w:val="FEBE9331"/>
    <w:lvl w:ilvl="0" w:tentative="0">
      <w:start w:val="2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7"/>
  <w:drawingGridVerticalSpacing w:val="220"/>
  <w:displayHorizontalDrawingGridEvery w:val="0"/>
  <w:displayVerticalDrawingGridEvery w:val="2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NjE1MWMzNmQxOGJlNDRkNGM4OGI3NDQ2Yjk3Y2IifQ=="/>
  </w:docVars>
  <w:rsids>
    <w:rsidRoot w:val="00172A27"/>
    <w:rsid w:val="071203EF"/>
    <w:rsid w:val="08364192"/>
    <w:rsid w:val="0BE04165"/>
    <w:rsid w:val="11300226"/>
    <w:rsid w:val="13722706"/>
    <w:rsid w:val="15205755"/>
    <w:rsid w:val="15C50828"/>
    <w:rsid w:val="176D251F"/>
    <w:rsid w:val="19C30E4B"/>
    <w:rsid w:val="1A8A60E5"/>
    <w:rsid w:val="1AEE29A9"/>
    <w:rsid w:val="1BEE6D2B"/>
    <w:rsid w:val="1E246E1A"/>
    <w:rsid w:val="1F7AEA23"/>
    <w:rsid w:val="23324C0E"/>
    <w:rsid w:val="25494144"/>
    <w:rsid w:val="2ABC5BE6"/>
    <w:rsid w:val="2E70695F"/>
    <w:rsid w:val="2F975B6F"/>
    <w:rsid w:val="2F9D0F3E"/>
    <w:rsid w:val="331832C5"/>
    <w:rsid w:val="33D86015"/>
    <w:rsid w:val="388A5A92"/>
    <w:rsid w:val="3CD27F65"/>
    <w:rsid w:val="3D022DA6"/>
    <w:rsid w:val="3D7272DB"/>
    <w:rsid w:val="3DFC74FD"/>
    <w:rsid w:val="40AB75ED"/>
    <w:rsid w:val="41E40C2A"/>
    <w:rsid w:val="427C5B2B"/>
    <w:rsid w:val="42D209F4"/>
    <w:rsid w:val="44DF7EE1"/>
    <w:rsid w:val="45FB5AE6"/>
    <w:rsid w:val="49961B01"/>
    <w:rsid w:val="4B4A643E"/>
    <w:rsid w:val="4CA34DF9"/>
    <w:rsid w:val="53C66A21"/>
    <w:rsid w:val="550C737D"/>
    <w:rsid w:val="56A47A90"/>
    <w:rsid w:val="592950A6"/>
    <w:rsid w:val="5A6B6558"/>
    <w:rsid w:val="5D8012BA"/>
    <w:rsid w:val="646B669D"/>
    <w:rsid w:val="64D651E2"/>
    <w:rsid w:val="652F1BCF"/>
    <w:rsid w:val="6AA52500"/>
    <w:rsid w:val="6B2D111F"/>
    <w:rsid w:val="6CFE4008"/>
    <w:rsid w:val="6EBE3104"/>
    <w:rsid w:val="6F37452C"/>
    <w:rsid w:val="6FF5A1F1"/>
    <w:rsid w:val="70A45EDC"/>
    <w:rsid w:val="73231F49"/>
    <w:rsid w:val="735BFB1F"/>
    <w:rsid w:val="758E4096"/>
    <w:rsid w:val="76CF0C14"/>
    <w:rsid w:val="77EF0D94"/>
    <w:rsid w:val="788D4B06"/>
    <w:rsid w:val="7ADA2793"/>
    <w:rsid w:val="7B2D77D3"/>
    <w:rsid w:val="7E7C72BE"/>
    <w:rsid w:val="DFF5045B"/>
    <w:rsid w:val="FEAF5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ind w:firstLine="0"/>
      <w:jc w:val="center"/>
    </w:pPr>
    <w:rPr>
      <w:rFonts w:ascii="仿宋" w:hAnsi="仿宋" w:eastAsia="仿宋_GB2312" w:cs="仿宋"/>
      <w:kern w:val="2"/>
      <w:sz w:val="32"/>
      <w:szCs w:val="24"/>
      <w:lang w:val="en-US" w:eastAsia="zh-CN"/>
    </w:rPr>
  </w:style>
  <w:style w:type="paragraph" w:styleId="3">
    <w:name w:val="heading 1"/>
    <w:next w:val="1"/>
    <w:link w:val="16"/>
    <w:qFormat/>
    <w:uiPriority w:val="0"/>
    <w:pPr>
      <w:widowControl w:val="0"/>
      <w:spacing w:before="0" w:beforeLines="0" w:beforeAutospacing="0" w:after="0" w:afterLines="0" w:afterAutospacing="0"/>
      <w:ind w:left="0" w:right="0"/>
      <w:jc w:val="left"/>
      <w:outlineLvl w:val="0"/>
    </w:pPr>
    <w:rPr>
      <w:rFonts w:ascii="宋体" w:hAnsi="Calibri" w:eastAsia="宋体" w:cs="宋体"/>
      <w:b/>
      <w:bCs/>
      <w:kern w:val="44"/>
      <w:sz w:val="48"/>
      <w:szCs w:val="48"/>
      <w:lang w:val="en-US" w:eastAsia="zh-CN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widowControl w:val="0"/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next w:val="1"/>
    <w:qFormat/>
    <w:uiPriority w:val="0"/>
    <w:pPr>
      <w:widowControl w:val="0"/>
      <w:spacing w:before="0" w:beforeLines="0" w:beforeAutospacing="0" w:after="0" w:afterLines="0" w:afterAutospacing="0"/>
      <w:ind w:left="0" w:right="0"/>
      <w:jc w:val="left"/>
      <w:outlineLvl w:val="2"/>
    </w:pPr>
    <w:rPr>
      <w:rFonts w:ascii="宋体" w:hAnsi="Calibri" w:eastAsia="宋体" w:cs="宋体"/>
      <w:b/>
      <w:bCs/>
      <w:kern w:val="0"/>
      <w:sz w:val="27"/>
      <w:szCs w:val="27"/>
      <w:lang w:val="en-US" w:eastAsia="zh-CN"/>
    </w:rPr>
  </w:style>
  <w:style w:type="paragraph" w:styleId="5">
    <w:name w:val="heading 4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仿宋_GB2312" w:eastAsia="仿宋_GB2312" w:cs="仿宋_GB2312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8"/>
    <w:qFormat/>
    <w:uiPriority w:val="0"/>
    <w:pPr>
      <w:spacing w:after="120" w:afterLines="0" w:afterAutospacing="0"/>
    </w:pPr>
  </w:style>
  <w:style w:type="paragraph" w:styleId="7">
    <w:name w:val="Plain Text"/>
    <w:basedOn w:val="1"/>
    <w:link w:val="1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4"/>
      <w:lang w:val="en-US" w:eastAsia="zh-CN" w:bidi="ar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标题 1{858D7CFB-ED40-4347-BF05-701D383B685F}"/>
    <w:link w:val="3"/>
    <w:qFormat/>
    <w:uiPriority w:val="0"/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character" w:customStyle="1" w:styleId="17">
    <w:name w:val="标题 2 字符"/>
    <w:basedOn w:val="13"/>
    <w:link w:val="2"/>
    <w:qFormat/>
    <w:uiPriority w:val="0"/>
    <w:rPr>
      <w:rFonts w:hint="default" w:ascii="Arial" w:hAnsi="Arial" w:eastAsia="黑体" w:cs="Times New Roman"/>
      <w:b/>
      <w:kern w:val="2"/>
      <w:sz w:val="32"/>
      <w:szCs w:val="24"/>
    </w:rPr>
  </w:style>
  <w:style w:type="character" w:customStyle="1" w:styleId="18">
    <w:name w:val="正文文本 字符"/>
    <w:basedOn w:val="13"/>
    <w:link w:val="6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19">
    <w:name w:val="纯文本 字符"/>
    <w:basedOn w:val="13"/>
    <w:link w:val="7"/>
    <w:qFormat/>
    <w:uiPriority w:val="0"/>
    <w:rPr>
      <w:rFonts w:hint="eastAsia" w:ascii="宋体" w:hAnsi="Courier New" w:eastAsia="宋体" w:cs="Courier New"/>
      <w:kern w:val="2"/>
      <w:sz w:val="21"/>
      <w:szCs w:val="24"/>
    </w:rPr>
  </w:style>
  <w:style w:type="character" w:customStyle="1" w:styleId="20">
    <w:name w:val="页脚 字符"/>
    <w:basedOn w:val="13"/>
    <w:link w:val="8"/>
    <w:qFormat/>
    <w:uiPriority w:val="0"/>
    <w:rPr>
      <w:rFonts w:hint="eastAsia" w:ascii="宋体" w:hAnsi="宋体" w:eastAsia="宋体" w:cs="宋体"/>
      <w:kern w:val="2"/>
      <w:sz w:val="28"/>
      <w:szCs w:val="18"/>
    </w:rPr>
  </w:style>
  <w:style w:type="character" w:customStyle="1" w:styleId="21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22">
    <w:name w:val="page number"/>
    <w:basedOn w:val="13"/>
    <w:qFormat/>
    <w:uiPriority w:val="0"/>
  </w:style>
  <w:style w:type="paragraph" w:customStyle="1" w:styleId="23">
    <w:name w:val="Body Text Indent 2"/>
    <w:qFormat/>
    <w:uiPriority w:val="0"/>
    <w:pPr>
      <w:widowControl w:val="0"/>
      <w:spacing w:after="120" w:afterLines="0" w:line="480" w:lineRule="auto"/>
      <w:ind w:left="200" w:leftChars="200"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paragraph" w:customStyle="1" w:styleId="24">
    <w:name w:val="Normal (Web)"/>
    <w:qFormat/>
    <w:uiPriority w:val="0"/>
    <w:pPr>
      <w:widowControl w:val="0"/>
      <w:spacing w:before="0" w:beforeLines="0" w:beforeAutospacing="0" w:after="0" w:afterLines="0" w:afterAutospacing="0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paragraph" w:customStyle="1" w:styleId="25">
    <w:name w:val="方正"/>
    <w:basedOn w:val="1"/>
    <w:qFormat/>
    <w:uiPriority w:val="0"/>
    <w:pPr>
      <w:spacing w:line="578" w:lineRule="exact"/>
      <w:jc w:val="center"/>
    </w:pPr>
    <w:rPr>
      <w:rFonts w:eastAsia="方正小标宋简体"/>
      <w:sz w:val="44"/>
      <w:szCs w:val="32"/>
    </w:rPr>
  </w:style>
  <w:style w:type="character" w:customStyle="1" w:styleId="26">
    <w:name w:val="正文文本首行缩进 字符"/>
    <w:basedOn w:val="18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2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uos\D:\WPS%20Office\Normal.e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887</Words>
  <Characters>919</Characters>
  <Lines>501</Lines>
  <Paragraphs>183</Paragraphs>
  <TotalTime>1</TotalTime>
  <ScaleCrop>false</ScaleCrop>
  <LinksUpToDate>false</LinksUpToDate>
  <CharactersWithSpaces>927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2022-07-08T16:11:00Z</dcterms:created>
  <dc:creator>uos</dc:creator>
  <cp:lastModifiedBy>Yolanda</cp:lastModifiedBy>
  <cp:lastPrinted>2023-03-20T08:31:00Z</cp:lastPrinted>
  <dcterms:modified xsi:type="dcterms:W3CDTF">2024-10-30T02:08:47Z</dcterms:modified>
  <dc:title>uos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3D97436BF0EE492DA92E6FDFE7BDADFC_13</vt:lpwstr>
  </property>
</Properties>
</file>